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7B68" w14:textId="49A68356" w:rsidR="005839BD" w:rsidRDefault="00124B4A" w:rsidP="00124B4A">
      <w:pPr>
        <w:jc w:val="center"/>
        <w:rPr>
          <w:sz w:val="36"/>
          <w:szCs w:val="28"/>
        </w:rPr>
      </w:pPr>
      <w:r w:rsidRPr="00124B4A">
        <w:rPr>
          <w:b/>
          <w:bCs/>
          <w:sz w:val="36"/>
          <w:szCs w:val="28"/>
        </w:rPr>
        <w:t xml:space="preserve">[BÀI TẬP] </w:t>
      </w:r>
      <w:r w:rsidRPr="00124B4A">
        <w:rPr>
          <w:sz w:val="36"/>
          <w:szCs w:val="28"/>
        </w:rPr>
        <w:t>Mô tả thuật toán có cấu trúc điều kiện.</w:t>
      </w:r>
    </w:p>
    <w:p w14:paraId="41F3C9CB" w14:textId="3FA30A2F" w:rsidR="00124B4A" w:rsidRDefault="00124B4A" w:rsidP="00124B4A">
      <w:pPr>
        <w:jc w:val="both"/>
      </w:pPr>
      <w:r>
        <w:t>Đề : Mô tả thuật toán xếp hạng sinh viên dựa trên điểm số.</w:t>
      </w:r>
    </w:p>
    <w:p w14:paraId="4697C808" w14:textId="47E54779" w:rsidR="00124B4A" w:rsidRDefault="00124B4A" w:rsidP="00124B4A">
      <w:pPr>
        <w:jc w:val="both"/>
      </w:pPr>
      <w:r>
        <w:t>Psendo-code:</w:t>
      </w:r>
    </w:p>
    <w:p w14:paraId="3E881EEF" w14:textId="7B8E2F81" w:rsidR="00124B4A" w:rsidRDefault="00124B4A" w:rsidP="00124B4A">
      <w:pPr>
        <w:ind w:left="720"/>
        <w:jc w:val="both"/>
      </w:pPr>
      <w:r>
        <w:t xml:space="preserve">Begin </w:t>
      </w:r>
    </w:p>
    <w:p w14:paraId="5193CD0A" w14:textId="418A612C" w:rsidR="00124B4A" w:rsidRDefault="00124B4A" w:rsidP="00124B4A">
      <w:pPr>
        <w:ind w:left="1440"/>
        <w:jc w:val="both"/>
      </w:pPr>
      <w:r>
        <w:t xml:space="preserve">Input 0&lt;điểm&lt;101 </w:t>
      </w:r>
    </w:p>
    <w:p w14:paraId="665E3F64" w14:textId="2343ED2E" w:rsidR="00124B4A" w:rsidRDefault="00124B4A" w:rsidP="00124B4A">
      <w:pPr>
        <w:ind w:left="1440"/>
        <w:jc w:val="both"/>
      </w:pPr>
      <w:r>
        <w:t xml:space="preserve">If  điểm </w:t>
      </w:r>
      <w:r w:rsidR="002A5BD4">
        <w:t>&lt; 35</w:t>
      </w:r>
    </w:p>
    <w:p w14:paraId="5E519112" w14:textId="0E8D1B3F" w:rsidR="00124B4A" w:rsidRDefault="002A5BD4" w:rsidP="00124B4A">
      <w:pPr>
        <w:ind w:left="1440"/>
        <w:jc w:val="both"/>
      </w:pPr>
      <w:r>
        <w:t>Rank</w:t>
      </w:r>
      <w:r w:rsidR="00124B4A">
        <w:t xml:space="preserve"> </w:t>
      </w:r>
      <w:r>
        <w:t>E</w:t>
      </w:r>
    </w:p>
    <w:p w14:paraId="2BFDC553" w14:textId="58711655" w:rsidR="00124B4A" w:rsidRDefault="00124B4A" w:rsidP="00124B4A">
      <w:pPr>
        <w:ind w:left="1440"/>
        <w:jc w:val="both"/>
      </w:pPr>
      <w:r>
        <w:t xml:space="preserve">Else </w:t>
      </w:r>
    </w:p>
    <w:p w14:paraId="772BBF18" w14:textId="77C90E8B" w:rsidR="002A5BD4" w:rsidRDefault="00124B4A" w:rsidP="00124B4A">
      <w:pPr>
        <w:ind w:left="2160"/>
        <w:jc w:val="both"/>
      </w:pPr>
      <w:r>
        <w:t xml:space="preserve">If điểm </w:t>
      </w:r>
      <w:r w:rsidR="002A5BD4">
        <w:t>&lt; 45</w:t>
      </w:r>
    </w:p>
    <w:p w14:paraId="0154B0CC" w14:textId="05BD98A8" w:rsidR="002A5BD4" w:rsidRDefault="002A5BD4" w:rsidP="00124B4A">
      <w:pPr>
        <w:ind w:left="2160"/>
        <w:jc w:val="both"/>
      </w:pPr>
      <w:r>
        <w:t>Rank D</w:t>
      </w:r>
    </w:p>
    <w:p w14:paraId="3C6786D8" w14:textId="77777777" w:rsidR="002A5BD4" w:rsidRDefault="002A5BD4" w:rsidP="00124B4A">
      <w:pPr>
        <w:ind w:left="2160"/>
        <w:jc w:val="both"/>
      </w:pPr>
      <w:r>
        <w:t xml:space="preserve">Else </w:t>
      </w:r>
    </w:p>
    <w:p w14:paraId="16CBD383" w14:textId="3FD21E30" w:rsidR="00124B4A" w:rsidRDefault="002A5BD4" w:rsidP="002A5BD4">
      <w:pPr>
        <w:ind w:left="2880"/>
        <w:jc w:val="both"/>
      </w:pPr>
      <w:r>
        <w:t xml:space="preserve">If  điểm &lt; 60 </w:t>
      </w:r>
    </w:p>
    <w:p w14:paraId="09B95B9D" w14:textId="71C06DF0" w:rsidR="002A5BD4" w:rsidRDefault="002A5BD4" w:rsidP="002A5BD4">
      <w:pPr>
        <w:ind w:left="2880"/>
        <w:jc w:val="both"/>
      </w:pPr>
      <w:r>
        <w:t>Rank C</w:t>
      </w:r>
    </w:p>
    <w:p w14:paraId="4243CDCB" w14:textId="70864775" w:rsidR="002A5BD4" w:rsidRDefault="002A5BD4" w:rsidP="002A5BD4">
      <w:pPr>
        <w:ind w:left="2880"/>
        <w:jc w:val="both"/>
      </w:pPr>
      <w:r>
        <w:t xml:space="preserve">Else </w:t>
      </w:r>
    </w:p>
    <w:p w14:paraId="4C356C43" w14:textId="37E4E02F" w:rsidR="002A5BD4" w:rsidRDefault="002A5BD4" w:rsidP="002A5BD4">
      <w:pPr>
        <w:ind w:left="3600"/>
        <w:jc w:val="both"/>
      </w:pPr>
      <w:r>
        <w:t xml:space="preserve">If điểm &lt; 75 </w:t>
      </w:r>
    </w:p>
    <w:p w14:paraId="60CB9CE3" w14:textId="764EFBC2" w:rsidR="002A5BD4" w:rsidRDefault="002A5BD4" w:rsidP="002A5BD4">
      <w:pPr>
        <w:ind w:left="3600"/>
        <w:jc w:val="both"/>
      </w:pPr>
      <w:r>
        <w:t>Rank B</w:t>
      </w:r>
    </w:p>
    <w:p w14:paraId="3C3419AB" w14:textId="2FFAE8C6" w:rsidR="002A5BD4" w:rsidRDefault="002A5BD4" w:rsidP="002A5BD4">
      <w:pPr>
        <w:ind w:left="3600"/>
        <w:jc w:val="both"/>
      </w:pPr>
      <w:r>
        <w:t xml:space="preserve">Else </w:t>
      </w:r>
    </w:p>
    <w:p w14:paraId="48A04763" w14:textId="401935BF" w:rsidR="002A5BD4" w:rsidRDefault="002A5BD4" w:rsidP="002A5BD4">
      <w:pPr>
        <w:ind w:left="4320"/>
        <w:jc w:val="both"/>
      </w:pPr>
      <w:r>
        <w:t>Rank A</w:t>
      </w:r>
    </w:p>
    <w:p w14:paraId="7D94081A" w14:textId="139FE1FB" w:rsidR="00124B4A" w:rsidRDefault="002A5BD4" w:rsidP="002A5BD4">
      <w:pPr>
        <w:ind w:left="1440"/>
        <w:jc w:val="both"/>
      </w:pPr>
      <w:r>
        <w:t>Output Rank</w:t>
      </w:r>
    </w:p>
    <w:p w14:paraId="4F12A24D" w14:textId="7850BC75" w:rsidR="00124B4A" w:rsidRDefault="00124B4A" w:rsidP="00124B4A">
      <w:pPr>
        <w:ind w:left="720"/>
        <w:jc w:val="both"/>
      </w:pPr>
      <w:r>
        <w:t>End</w:t>
      </w:r>
    </w:p>
    <w:p w14:paraId="619D5E60" w14:textId="4E272F7D" w:rsidR="00124B4A" w:rsidRDefault="002A5BD4" w:rsidP="002A5BD4">
      <w:pPr>
        <w:jc w:val="both"/>
      </w:pPr>
      <w:r>
        <w:t>Flowchart :</w:t>
      </w:r>
    </w:p>
    <w:p w14:paraId="35D0F8FF" w14:textId="63109F8E" w:rsidR="002A5BD4" w:rsidRPr="002A5BD4" w:rsidRDefault="00561C32" w:rsidP="002A5BD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C5F4FD" wp14:editId="4D4FA93D">
            <wp:simplePos x="0" y="0"/>
            <wp:positionH relativeFrom="column">
              <wp:posOffset>998220</wp:posOffset>
            </wp:positionH>
            <wp:positionV relativeFrom="paragraph">
              <wp:posOffset>0</wp:posOffset>
            </wp:positionV>
            <wp:extent cx="3385185" cy="8229600"/>
            <wp:effectExtent l="0" t="0" r="5715" b="0"/>
            <wp:wrapTopAndBottom/>
            <wp:docPr id="25018294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82948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5BD4" w:rsidRPr="002A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4A"/>
    <w:rsid w:val="00124B4A"/>
    <w:rsid w:val="002A5BD4"/>
    <w:rsid w:val="00561C32"/>
    <w:rsid w:val="0058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489D"/>
  <w15:chartTrackingRefBased/>
  <w15:docId w15:val="{02687C07-49CC-4969-8352-B83CD0CB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tin000000000z@gmail.com</dc:creator>
  <cp:keywords/>
  <dc:description/>
  <cp:lastModifiedBy>tin000000000z@gmail.com</cp:lastModifiedBy>
  <cp:revision>1</cp:revision>
  <dcterms:created xsi:type="dcterms:W3CDTF">2023-09-09T01:14:00Z</dcterms:created>
  <dcterms:modified xsi:type="dcterms:W3CDTF">2023-09-09T01:44:00Z</dcterms:modified>
</cp:coreProperties>
</file>