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GIÁO ÁN MÔN : TOÁN HỌC - LỚP 12</w:t>
        <w:br/>
      </w:r>
    </w:p>
    <w:p>
      <w:pPr>
        <w:jc w:val="center"/>
      </w:pPr>
      <w:r>
        <w:rPr>
          <w:b/>
          <w:sz w:val="30"/>
        </w:rPr>
        <w:t xml:space="preserve">  NGUYÊN HÀM</w:t>
        <w:br/>
      </w:r>
    </w:p>
    <w:p>
      <w:r>
        <w:rPr>
          <w:b/>
        </w:rPr>
        <w:t>I. MỤC TIÊU BÀI HỌC</w:t>
      </w:r>
    </w:p>
    <w:p>
      <w:r>
        <w:rPr>
          <w:b/>
        </w:rPr>
        <w:t xml:space="preserve">1. Về kiến thức: 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Nắm vững định nghĩa nguyên hàm của hàm số trên một khoảng.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Nắm vững các tính chất cơ bản của nguyên hàm.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Biết bảng nguyên hàm của một số hàm số thường gặp.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Nắm được phương pháp tìm nguyên hàm bằng cách sử dụng bảng nguyên hàm và các tính chất.</w:t>
      </w:r>
    </w:p>
    <w:p>
      <w:r>
        <w:rPr>
          <w:b/>
        </w:rPr>
        <w:t xml:space="preserve">2. Về năng lực: 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Tính được nguyên hàm của các hàm số cơ bản và tổng hợp.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Vận dụng các tính chất của nguyên hàm để giải quyết các bài toán liên quan.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Rèn luyện tư duy logic, khả năng suy luận và giải quyết vấn đề.</w:t>
      </w:r>
    </w:p>
    <w:p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>Cẩn thận, chính xác trong tính toán.</w:t>
      </w:r>
    </w:p>
    <w:p>
      <w:r>
        <w:rPr>
          <w:b/>
        </w:rPr>
        <w:br/>
        <w:t>II. Tiến trình dạy học</w:t>
      </w:r>
    </w:p>
    <w:p>
      <w:r>
        <w:rPr>
          <w:b/>
        </w:rPr>
        <w:br/>
        <w:t xml:space="preserve"> HOẠT ĐỘNG 1 : GỢI MỞ KIẾN THỨC VỀ PHÉP TOÁN NGƯỢC CỦA ĐẠO HÀM, TẠO HỨNG THÚ CHO BÀI HỌC. CHO HÀM SỐ $F(X) = X^3$. HÃY TÍNH ĐẠO HÀM CỦA HÀM SỐ $F(X)$. TỪ KẾT QUẢ ĐÓ, NẾU BIẾT $F(X) = 3X^2$, CÓ THỂ TÌM ĐƯỢC HÀM SỐ NÀO MÀ ĐẠO HÀM CỦA NÓ BẰNG $F(X)$ KHÔNG? CÓ BAO NHIÊU HÀM SỐ NHƯ VẬY? (10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 xml:space="preserve">Gợi mở kiến thức về phép toán ngược của đạo hàm, tạo hứng thú cho bài học. Cho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e>
        </m:box>
      </m:oMath>
      <w:r>
        <w:rPr>
          <w:rFonts w:ascii="Times New Roman" w:hAnsi="Times New Roman"/>
        </w:rPr>
        <w:t xml:space="preserve">. Hãy tính đạo hàm của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. Từ kết quả đó, nếu biết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, có thể tìm được hàm số nào mà đạo hàm của nó bằng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không? Có bao nhiêu hàm số như vậy?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 xml:space="preserve">Đạo hàm của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</m:e>
        </m:box>
      </m:oMath>
      <w:r>
        <w:rPr>
          <w:rFonts w:ascii="Times New Roman" w:hAnsi="Times New Roman"/>
        </w:rPr>
        <w:t xml:space="preserve"> là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. Nếu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, có thể tìm được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 (với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 là hằng số) mà đạo hàm của nó bằng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. Có vô số hàm số như vậy.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đặt câu hỏi và yêu cầu HS suy nghĩ, trả lời cá nhân.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suy nghĩ và đưa ra câu trả lời.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trình bày kết quả, các HS khác nhận xét, bổ sung.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nhận xét, chốt đáp án, dẫn dắt vào bài mới: "Việc tìm hàm số mà đạo hàm của nó là một hàm số cho trước chính là nội dung của bài học hôm nay: Nguyên hàm."</w:t>
            </w:r>
          </w:p>
        </w:tc>
      </w:tr>
    </w:tbl>
    <w:p>
      <w:r>
        <w:rPr>
          <w:b/>
        </w:rPr>
        <w:br/>
        <w:t xml:space="preserve"> HOẠT ĐỘNG 2 : HÌNH THÀNH KHÁI NIỆM NGUYÊN HÀM, CÁC TÍNH CHẤT VÀ BẢNG NGUYÊN HÀM CƠ BẢN. NHIỆM VỤ 1: TỪ HOẠT ĐỘNG KHỞI ĐỘNG, HÃY ĐỊNH NGHĨA NGUYÊN HÀM CỦA MỘT HÀM SỐ $F(X)$ TRÊN MỘT KHOẢNG $K$. NHIỆM VỤ 2: CHỨNG MINH NẾU $F(X)$ LÀ MỘT NGUYÊN HÀM CỦA $F(X)$ TRÊN $K$ THÌ $F(X) + C$ CŨNG LÀ MỘT NGUYÊN HÀM CỦA $F(X)$ TRÊN $K$. NHIỆM VỤ 3: NGHIÊN CỨU SGK VÀ LIỆT KÊ CÁC TÍNH CHẤT CỦA NGUYÊN HÀM VÀ BẢNG NGUYÊN HÀM CƠ BẢN. (25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 xml:space="preserve">Hình thành khái niệm nguyên hàm, các tính chất và bảng nguyên hàm cơ bản. Nhiệm vụ 1: Từ hoạt động khởi động, hãy định nghĩa nguyên hàm của một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trên một khoảng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. Nhiệm vụ 2: Chứng minh nếu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là một nguyên hàm của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trên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 thì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 cũng là một nguyên hàm của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trên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>. Nhiệm vụ 3: Nghiên cứu SGK và liệt kê các tính chất của nguyên hàm và bảng nguyên hàm cơ bản.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 xml:space="preserve">Định nghĩa: Một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được gọi là nguyên hàm của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trên khoảng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 nếu </w:t>
      </w:r>
      <m:oMath>
        <m:box>
          <m:e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với mọi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∉</m:t>
            </m:r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. Chứng minh: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F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. Tính chất: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∫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/>
        </w:rPr>
        <w:t xml:space="preserve">,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±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±</m:t>
            </m:r>
            <m:r>
              <m:rPr>
                <m:sty m:val="p"/>
              </m:rPr>
              <m:t>∫</m:t>
            </m:r>
            <m:r>
              <m:rPr>
                <m:sty m:val="i"/>
              </m:rPr>
              <m:t>g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/>
        </w:rPr>
        <w:t xml:space="preserve">. Bảng nguyên hàm cơ bản: </w:t>
      </w:r>
      <m:oMath>
        <m:box>
          <m:e>
            <m:r>
              <m:rPr>
                <m:sty m:val="p"/>
              </m:rPr>
              <m:t>∫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n</m:t>
                </m:r>
              </m:sup>
            </m:sSup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box>
                          <m:e>
                            <m:r>
                              <m:rPr>
                                <m:sty m:val="i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1</m:t>
                            </m:r>
                          </m:e>
                        </m:box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 (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), </w:t>
      </w:r>
      <m:oMath>
        <m:box>
          <m:e>
            <m:r>
              <m:rPr>
                <m:sty m:val="p"/>
              </m:rPr>
              <m:t>∫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den>
            </m:f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, </w:t>
      </w:r>
      <m:oMath>
        <m:box>
          <m:e>
            <m:r>
              <m:rPr>
                <m:sty m:val="p"/>
              </m:rPr>
              <m:t>∫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,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,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cos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sin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>, v.v.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chia lớp thành các nhóm nhỏ, giao nhiệm vụ và yêu cầu HS thảo luận, ghi chép vào phiếu học tập.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thảo luận nhóm, nghiên cứu SGK, thực hiện các nhiệm vụ được giao.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Đại diện các nhóm báo cáo kết quả. Các nhóm khác nhận xét, bổ sung.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chuẩn hóa kiến thức: Định nghĩa, định lí về họ nguyên hàm, các tính chất cơ bản, bảng nguyên hàm của một số hàm số thường gặp. Ghi bảng.</w:t>
            </w:r>
          </w:p>
        </w:tc>
      </w:tr>
    </w:tbl>
    <w:p>
      <w:r>
        <w:rPr>
          <w:b/>
        </w:rPr>
        <w:br/>
        <w:t xml:space="preserve"> HOẠT ĐỘNG 3 : VẬN DỤNG ĐỊNH NGHĨA, TÍNH CHẤT VÀ BẢNG NGUYÊN HÀM ĐỂ TÌM NGUYÊN HÀM CỦA CÁC HÀM SỐ CỤ THỂ. BÀI 1: TÌM NGUYÊN HÀM CỦA CÁC HÀM SỐ SAU: A) $F(X) = 3X^2 - 2X + 1$; B) $F(X) = \FRAC{1}{X} + E^X$; C) $F(X) = (X+1)(X-2)$. BÀI 2: TÌM NGUYÊN HÀM $F(X)$ CỦA HÀM SỐ $F(X) = 2X + 3$ BIẾT $F(1) = 5$. (35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 xml:space="preserve">Vận dụng định nghĩa, tính chất và bảng nguyên hàm để tìm nguyên hàm của các hàm số cụ thể. Bài 1: Tìm nguyên hàm của các hàm số sau: a)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; b)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</m:e>
        </m:box>
      </m:oMath>
      <w:r>
        <w:rPr>
          <w:rFonts w:ascii="Times New Roman" w:hAnsi="Times New Roman"/>
        </w:rPr>
        <w:t xml:space="preserve">; c)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. Bài 2: Tìm nguyên hàm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của hàm số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</m:e>
        </m:box>
      </m:oMath>
      <w:r>
        <w:rPr>
          <w:rFonts w:ascii="Times New Roman" w:hAnsi="Times New Roman"/>
        </w:rPr>
        <w:t xml:space="preserve"> biết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 xml:space="preserve">Bài 1: a)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; b)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(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r>
                  <m:rPr>
                    <m:sty m:val="i"/>
                  </m:rP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; c)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3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. Bài 2: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. Vì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</m:e>
        </m:box>
      </m:oMath>
      <w:r>
        <w:rPr>
          <w:rFonts w:ascii="Times New Roman" w:hAnsi="Times New Roman"/>
        </w:rPr>
        <w:t xml:space="preserve">, ta có </w:t>
      </w:r>
      <m:oMath>
        <m:box>
          <m:e>
            <m:sSup>
              <m:e>
                <m:r>
                  <m:rPr>
                    <m:sty m:val="p"/>
                  </m:rPr>
                  <m:t>1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⟹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⟹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. Vậy </w:t>
      </w:r>
      <m:oMath>
        <m:box>
          <m:e>
            <m:r>
              <m:rPr>
                <m:sty m:val="i"/>
              </m:rPr>
              <m:t>F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giao bài tập, yêu cầu HS làm việc cá nhân hoặc theo cặp.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thực hiện các bài tập. GV quan sát, hướng dẫn, giải đáp thắc mắc (nếu có).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Một số HS lên bảng trình bày lời giải. Các HS khác nhận xét, góp ý.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chữa bài tập, phân tích lỗi sai phổ biến và củng cố kiến thức, kĩ năng giải các bài toán tìm nguyên hàm.</w:t>
            </w:r>
          </w:p>
        </w:tc>
      </w:tr>
    </w:tbl>
    <w:p>
      <w:r>
        <w:rPr>
          <w:b/>
        </w:rPr>
        <w:br/>
        <w:t xml:space="preserve"> HOẠT ĐỘNG 4 : ÁP DỤNG KIẾN THỨC VỀ NGUYÊN HÀM ĐỂ GIẢI QUYẾT MỘT BÀI TOÁN THỰC TẾ HOẶC MỞ RỘNG. MỘT VẬT CHUYỂN ĐỘNG THẲNG VỚI VẬN TỐC $V(T) = 3T^2 - 2T + 4$ (M/S), TRONG ĐÓ $T$ LÀ THỜI GIAN TÍNH BẰNG GIÂY. TÌM HÀM SỐ BIỂU THỊ QUÃNG ĐƯỜNG $S(T)$ MÀ VẬT ĐI ĐƯỢC SAU $T$ GIÂY, BIẾT RẰNG TẠI THỜI ĐIỂM BAN ĐẦU ($T=0$), QUÃNG ĐƯỜNG VẬT ĐI ĐƯỢC LÀ $S(0) = 0$. (10 phút)</w:t>
      </w:r>
    </w:p>
    <w:p>
      <w:r>
        <w:rPr>
          <w:rFonts w:ascii="Times New Roman" w:hAnsi="Times New Roman"/>
        </w:rPr>
        <w:t xml:space="preserve">a) Mục tiêu: </w:t>
      </w:r>
      <w:r>
        <w:rPr>
          <w:rFonts w:ascii="Times New Roman" w:hAnsi="Times New Roman"/>
        </w:rPr>
        <w:t xml:space="preserve">Áp dụng kiến thức về nguyên hàm để giải quyết một bài toán thực tế hoặc mở rộng. Một vật chuyển động thẳng với vận tốc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/>
        </w:rPr>
        <w:t xml:space="preserve"> (m/s), trong đó </w:t>
      </w: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/>
        </w:rPr>
        <w:t xml:space="preserve"> là thời gian tính bằng giây. Tìm hàm số biểu thị quãng đường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mà vật đi được sau </w:t>
      </w:r>
      <m:oMath>
        <m:box>
          <m:e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/>
        </w:rPr>
        <w:t xml:space="preserve"> giây, biết rằng tại thời điểm ban đầu (</w:t>
      </w:r>
      <m:oMath>
        <m:box>
          <m:e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), quãng đường vật đi được là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 xml:space="preserve">b) Sản phẩm dự kiến: </w:t>
      </w:r>
      <w:r>
        <w:rPr>
          <w:rFonts w:ascii="Times New Roman" w:hAnsi="Times New Roman"/>
        </w:rPr>
        <w:t xml:space="preserve">Quãng đường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là nguyên hàm của vận tốc </w:t>
      </w:r>
      <m:oMath>
        <m:box>
          <m:e>
            <m:r>
              <m:rPr>
                <m:sty m:val="i"/>
              </m:rPr>
              <m:t>v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.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3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)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 xml:space="preserve">. Vì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, ta có </w:t>
      </w:r>
      <m:oMath>
        <m:box>
          <m:e>
            <m:sSup>
              <m:e>
                <m:r>
                  <m:rPr>
                    <m:sty m:val="p"/>
                  </m:rPr>
                  <m:t>0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0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  <m:r>
              <m:rPr>
                <m:sty m:val="i"/>
              </m:rPr>
              <m:t>⟹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. Vậy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t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  <m:r>
              <m:rPr>
                <m:sty m:val="i"/>
              </m:rPr>
              <m:t>t</m:t>
            </m:r>
          </m:e>
        </m:box>
      </m:oMath>
      <w:r>
        <w:rPr>
          <w:rFonts w:ascii="Times New Roman" w:hAnsi="Times New Roman"/>
        </w:rPr>
        <w:t>.</w:t>
      </w:r>
    </w:p>
    <w:p>
      <w:r>
        <w:rPr>
          <w:b/>
        </w:rPr>
        <w:t xml:space="preserve">c) Tổ chức thực hiện: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5"/>
        <w:gridCol w:w="4845"/>
      </w:tblGrid>
      <w:tr>
        <w:tc>
          <w:tcPr>
            <w:tcW w:type="dxa" w:w="4845"/>
            <w:shd w:fill="E0E0E0"/>
          </w:tcPr>
          <w:p>
            <w:r>
              <w:rPr>
                <w:b/>
              </w:rPr>
              <w:t>Các bước tổ chức</w:t>
            </w:r>
          </w:p>
        </w:tc>
        <w:tc>
          <w:tcPr>
            <w:tcW w:type="dxa" w:w="4845"/>
            <w:shd w:fill="E0E0E0"/>
          </w:tcPr>
          <w:p>
            <w:r>
              <w:rPr>
                <w:b/>
              </w:rPr>
              <w:t>Nội dung chi tiết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1: Chuyển giao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giao nhiệm vụ, yêu cầu HS suy nghĩ cá nhân.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2: Thực hiện nhiệm vụ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HS vận dụng kiến thức đã học để giải quyết bài toán.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3: Báo cáo, kết luận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Một vài HS trình bày cách giải và kết quả.</w:t>
            </w:r>
          </w:p>
        </w:tc>
      </w:tr>
      <w:tr>
        <w:tc>
          <w:tcPr>
            <w:tcW w:type="dxa" w:w="4845"/>
          </w:tcPr>
          <w:p>
            <w:r>
              <w:rPr>
                <w:b/>
              </w:rPr>
              <w:t>Bước 4: Kết luận &amp; nhận định</w:t>
            </w:r>
          </w:p>
        </w:tc>
        <w:tc>
          <w:tcPr>
            <w:tcW w:type="dxa" w:w="4845"/>
          </w:tcPr>
          <w:p>
            <w:r/>
            <w:r>
              <w:rPr>
                <w:rFonts w:ascii="Times New Roman" w:hAnsi="Times New Roman"/>
              </w:rPr>
              <w:t>GV nhận xét, đánh giá, tổng kết bài học và giao bài tập về nhà. Nhấn mạnh ý nghĩa của nguyên hàm trong các bài toán vật lý, kinh tế...</w:t>
            </w:r>
          </w:p>
        </w:tc>
      </w:tr>
    </w:tbl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