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Nêu được định nghĩa nguyên hàm của hàm số trên một khoảng.</w:t>
      </w:r>
    </w:p>
    <w:p>
      <w:r>
        <w:rPr>
          <w:rFonts w:ascii="Times New Roman" w:hAnsi="Times New Roman"/>
        </w:rPr>
        <w:t xml:space="preserve"> - </w:t>
      </w:r>
      <w:r>
        <w:rPr>
          <w:rFonts w:ascii="Times New Roman" w:hAnsi="Times New Roman"/>
        </w:rPr>
        <w:t>Nắm được các tính chất của nguyên hàm.</w:t>
      </w:r>
    </w:p>
    <w:p>
      <w:r>
        <w:rPr>
          <w:rFonts w:ascii="Times New Roman" w:hAnsi="Times New Roman"/>
        </w:rPr>
        <w:t xml:space="preserve"> - </w:t>
      </w:r>
      <w:r>
        <w:rPr>
          <w:rFonts w:ascii="Times New Roman" w:hAnsi="Times New Roman"/>
        </w:rPr>
        <w:t>Biết bảng nguyên hàm của một số hàm số cơ bản.</w:t>
      </w:r>
    </w:p>
    <w:p>
      <w:r>
        <w:rPr>
          <w:rFonts w:ascii="Times New Roman" w:hAnsi="Times New Roman"/>
        </w:rPr>
        <w:t xml:space="preserve"> - </w:t>
      </w:r>
      <w:r>
        <w:rPr>
          <w:rFonts w:ascii="Times New Roman" w:hAnsi="Times New Roman"/>
        </w:rPr>
        <w:t>Tính được nguyên hàm của một số hàm số đơn giản bằng cách sử dụng bảng và các tính chất.</w:t>
      </w:r>
    </w:p>
    <w:p>
      <w:r>
        <w:rPr>
          <w:b/>
        </w:rPr>
        <w:t xml:space="preserve">2. Về năng lực: </w:t>
      </w:r>
    </w:p>
    <w:p>
      <w:r>
        <w:rPr>
          <w:rFonts w:ascii="Times New Roman" w:hAnsi="Times New Roman"/>
        </w:rPr>
        <w:t xml:space="preserve"> - </w:t>
      </w:r>
      <w:r>
        <w:rPr>
          <w:rFonts w:ascii="Times New Roman" w:hAnsi="Times New Roman"/>
        </w:rPr>
        <w:t>Năng lực tự chủ và tự học: Chủ động tìm hiểu khái niệm, công thức nguyên hàm và hoàn thành nhiệm vụ học tập.</w:t>
      </w:r>
    </w:p>
    <w:p>
      <w:r>
        <w:rPr>
          <w:rFonts w:ascii="Times New Roman" w:hAnsi="Times New Roman"/>
        </w:rPr>
        <w:t xml:space="preserve"> - </w:t>
      </w:r>
      <w:r>
        <w:rPr>
          <w:rFonts w:ascii="Times New Roman" w:hAnsi="Times New Roman"/>
        </w:rPr>
        <w:t>Năng lực giao tiếp và hợp tác: Thảo luận nhóm để giải quyết các bài tập tìm nguyên hàm.</w:t>
      </w:r>
    </w:p>
    <w:p>
      <w:r>
        <w:rPr>
          <w:rFonts w:ascii="Times New Roman" w:hAnsi="Times New Roman"/>
        </w:rPr>
        <w:t xml:space="preserve"> - </w:t>
      </w:r>
      <w:r>
        <w:rPr>
          <w:rFonts w:ascii="Times New Roman" w:hAnsi="Times New Roman"/>
        </w:rPr>
        <w:t>Năng lực giải quyết vấn đề và sáng tạo: Vận dụng linh hoạt các công thức và tính chất để tìm nguyên hàm.</w:t>
      </w:r>
    </w:p>
    <w:p>
      <w:r>
        <w:rPr>
          <w:rFonts w:ascii="Times New Roman" w:hAnsi="Times New Roman"/>
        </w:rPr>
        <w:t xml:space="preserve"> - </w:t>
      </w:r>
      <w:r>
        <w:rPr>
          <w:rFonts w:ascii="Times New Roman" w:hAnsi="Times New Roman"/>
        </w:rPr>
        <w:t>Năng lực tư duy và lập luận toán học: Phát hiện mối liên hệ giữa đạo hàm và nguyên hàm; phân tích, tổng hợp để giải bài toán tìm nguyên hàm.</w:t>
      </w:r>
    </w:p>
    <w:p>
      <w:r>
        <w:rPr>
          <w:rFonts w:ascii="Times New Roman" w:hAnsi="Times New Roman"/>
        </w:rPr>
        <w:t xml:space="preserve"> - </w:t>
      </w:r>
      <w:r>
        <w:rPr>
          <w:rFonts w:ascii="Times New Roman" w:hAnsi="Times New Roman"/>
        </w:rPr>
        <w:t>Năng lực tính toán: Thực hiện thành thạo các phép tính tìm nguyên hàm.</w:t>
      </w:r>
    </w:p>
    <w:p>
      <w:r>
        <w:rPr>
          <w:b/>
        </w:rPr>
        <w:t xml:space="preserve">3. Về phẩm chất: </w:t>
      </w:r>
    </w:p>
    <w:p>
      <w:r>
        <w:rPr>
          <w:rFonts w:ascii="Times New Roman" w:hAnsi="Times New Roman"/>
        </w:rPr>
        <w:t xml:space="preserve"> - </w:t>
      </w:r>
      <w:r>
        <w:rPr>
          <w:rFonts w:ascii="Times New Roman" w:hAnsi="Times New Roman"/>
        </w:rPr>
        <w:t>Chăm chỉ: Tích cực tham gia các hoạt động học tập, hoàn thành nhiệm vụ được giao.</w:t>
      </w:r>
    </w:p>
    <w:p>
      <w:r>
        <w:rPr>
          <w:rFonts w:ascii="Times New Roman" w:hAnsi="Times New Roman"/>
        </w:rPr>
        <w:t xml:space="preserve"> - </w:t>
      </w:r>
      <w:r>
        <w:rPr>
          <w:rFonts w:ascii="Times New Roman" w:hAnsi="Times New Roman"/>
        </w:rPr>
        <w:t>Trung thực: Nghiêm túc trong học tập, trình bày kết quả khách quan.</w:t>
      </w:r>
    </w:p>
    <w:p>
      <w:r>
        <w:rPr>
          <w:rFonts w:ascii="Times New Roman" w:hAnsi="Times New Roman"/>
        </w:rPr>
        <w:t xml:space="preserve"> - </w:t>
      </w:r>
      <w:r>
        <w:rPr>
          <w:rFonts w:ascii="Times New Roman" w:hAnsi="Times New Roman"/>
        </w:rPr>
        <w:t>Trách nhiệm: Có ý thức hoàn thành nhiệm vụ cá nhân và đóng góp vào hoạt động nhóm.</w:t>
      </w:r>
    </w:p>
    <w:p>
      <w:r>
        <w:rPr>
          <w:b/>
        </w:rPr>
        <w:br/>
        <w:t>II. THIẾT BỊ DẠY HỌC VÀ HỌC LIỆU</w:t>
      </w:r>
    </w:p>
    <w:p>
      <w:r>
        <w:rPr>
          <w:rFonts w:ascii="Times New Roman" w:hAnsi="Times New Roman"/>
        </w:rPr>
        <w:t xml:space="preserve"> - </w:t>
      </w:r>
      <w:r>
        <w:rPr>
          <w:rFonts w:ascii="Times New Roman" w:hAnsi="Times New Roman"/>
        </w:rPr>
        <w:t>Giáo viên: Máy tính, máy chiếu/TV, phiếu học tập (Phiếu 1: Bảng nguyên hàm cơ bản; Phiếu 2: Bài tập luyện tập), phấn màu.</w:t>
      </w:r>
    </w:p>
    <w:p>
      <w:r>
        <w:rPr>
          <w:rFonts w:ascii="Times New Roman" w:hAnsi="Times New Roman"/>
        </w:rPr>
        <w:t xml:space="preserve"> - </w:t>
      </w:r>
      <w:r>
        <w:rPr>
          <w:rFonts w:ascii="Times New Roman" w:hAnsi="Times New Roman"/>
        </w:rPr>
        <w:t>Học sinh: Sách giáo khoa Toán 12, vở ghi, bút, máy tính cầm tay.</w:t>
      </w:r>
    </w:p>
    <w:p>
      <w:r>
        <w:rPr>
          <w:b/>
        </w:rPr>
        <w:br/>
        <w:t>III. TIẾN TRÌNH DẠY HỌC</w:t>
      </w:r>
    </w:p>
    <w:p>
      <w:r>
        <w:rPr>
          <w:b/>
        </w:rPr>
        <w:br/>
        <w:t xml:space="preserve"> HOẠT ĐỘNG 1 : HOẠT ĐỘNG 1: KHỞI ĐỘNG - ÔN TẬP VỀ ĐẠO HÀM VÀ TẠO TÌNH HUỐNG CÓ VẤN ĐỀ DẪN ĐẾN KHÁI NIỆM NGUYÊN HÀM. (10 phút)</w:t>
      </w:r>
    </w:p>
    <w:p>
      <w:r>
        <w:rPr>
          <w:rFonts w:ascii="Times New Roman" w:hAnsi="Times New Roman"/>
        </w:rPr>
        <w:t xml:space="preserve">a) Mục tiêu: </w:t>
      </w:r>
      <w:r>
        <w:rPr>
          <w:rFonts w:ascii="Times New Roman" w:hAnsi="Times New Roman"/>
        </w:rPr>
        <w:t>Hoạt động 1: Khởi động - Ôn tập về đạo hàm và tạo tình huống có vấn đề dẫn đến khái niệm nguyên hàm.</w:t>
      </w:r>
    </w:p>
    <w:p>
      <w:r>
        <w:rPr>
          <w:rFonts w:ascii="Times New Roman" w:hAnsi="Times New Roman"/>
        </w:rPr>
        <w:t xml:space="preserve">b) Sản phẩm dự kiến: </w:t>
      </w:r>
      <w:r>
        <w:rPr>
          <w:rFonts w:ascii="Times New Roman" w:hAnsi="Times New Roman"/>
        </w:rPr>
        <w:t xml:space="preserve">Câu trả lời của học sinh về hàm số có đạo hàm cho trước (ví dụ: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i"/>
              </m:rPr>
              <m:t>C</m:t>
            </m:r>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đặt câu hỏi:1. 'Cho hàm số </w:t>
            </w:r>
            <m:oMath>
              <m:box>
                <m:e>
                  <m:r>
                    <m:rPr>
                      <m:sty m:val="i"/>
                    </m:rPr>
                    <m:t>F</m:t>
                  </m:r>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Tính đạo hàm của </w:t>
            </w:r>
            <m:oMath>
              <m:box>
                <m:e>
                  <m:r>
                    <m:rPr>
                      <m:sty m:val="i"/>
                    </m:rPr>
                    <m:t>F</m:t>
                  </m:r>
                  <m:r>
                    <m:rPr>
                      <m:sty m:val="p"/>
                    </m:rPr>
                    <m:t>(</m:t>
                  </m:r>
                  <m:r>
                    <m:rPr>
                      <m:sty m:val="i"/>
                    </m:rPr>
                    <m:t>x</m:t>
                  </m:r>
                  <m:r>
                    <m:rPr>
                      <m:sty m:val="p"/>
                    </m:rPr>
                    <m:t>)</m:t>
                  </m:r>
                </m:e>
              </m:box>
            </m:oMath>
            <w:r>
              <w:rPr>
                <w:rFonts w:ascii="Times New Roman" w:hAnsi="Times New Roman"/>
              </w:rPr>
              <w:t xml:space="preserve">.'2. 'Cho hàm số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Hãy tìm một hàm số </w:t>
            </w:r>
            <m:oMath>
              <m:box>
                <m:e>
                  <m:r>
                    <m:rPr>
                      <m:sty m:val="i"/>
                    </m:rPr>
                    <m:t>F</m:t>
                  </m:r>
                  <m:r>
                    <m:rPr>
                      <m:sty m:val="p"/>
                    </m:rPr>
                    <m:t>(</m:t>
                  </m:r>
                  <m:r>
                    <m:rPr>
                      <m:sty m:val="i"/>
                    </m:rPr>
                    <m:t>x</m:t>
                  </m:r>
                  <m:r>
                    <m:rPr>
                      <m:sty m:val="p"/>
                    </m:rPr>
                    <m:t>)</m:t>
                  </m:r>
                </m:e>
              </m:box>
            </m:oMath>
            <w:r>
              <w:rPr>
                <w:rFonts w:ascii="Times New Roman" w:hAnsi="Times New Roman"/>
              </w:rPr>
              <w:t xml:space="preserve"> sao cho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Có bao nhiêu hàm số như vậy?'</w:t>
            </w:r>
          </w:p>
        </w:tc>
      </w:tr>
      <w:tr>
        <w:tc>
          <w:tcPr>
            <w:tcW w:type="dxa" w:w="4845"/>
          </w:tcPr>
          <w:p>
            <w:r>
              <w:rPr>
                <w:b/>
              </w:rPr>
              <w:t>Bước 2: Thực hiện nhiệm vụ</w:t>
            </w:r>
          </w:p>
        </w:tc>
        <w:tc>
          <w:tcPr>
            <w:tcW w:type="dxa" w:w="4845"/>
          </w:tcPr>
          <w:p>
            <w:r/>
            <w:r>
              <w:rPr>
                <w:rFonts w:ascii="Times New Roman" w:hAnsi="Times New Roman"/>
              </w:rPr>
              <w:t>HS suy nghĩ cá nhân và tính toán để trả lời câu hỏi. GV quan sát, gợi mở nếu cần.</w:t>
            </w:r>
          </w:p>
        </w:tc>
      </w:tr>
      <w:tr>
        <w:tc>
          <w:tcPr>
            <w:tcW w:type="dxa" w:w="4845"/>
          </w:tcPr>
          <w:p>
            <w:r>
              <w:rPr>
                <w:b/>
              </w:rPr>
              <w:t>Bước 3: Báo cáo, kết luận</w:t>
            </w:r>
          </w:p>
        </w:tc>
        <w:tc>
          <w:tcPr>
            <w:tcW w:type="dxa" w:w="4845"/>
          </w:tcPr>
          <w:p>
            <w:r/>
            <w:r>
              <w:rPr>
                <w:rFonts w:ascii="Times New Roman" w:hAnsi="Times New Roman"/>
              </w:rPr>
              <w:t xml:space="preserve">GV gọi 2-3 HS trình bày kết quả. (Dự kiến: HS trả lời </w:t>
            </w:r>
            <m:oMath>
              <m:box>
                <m:e>
                  <m:sSup>
                    <m:e>
                      <m:r>
                        <m:rPr>
                          <m:sty m:val="i"/>
                        </m:rPr>
                        <m:t>F</m:t>
                      </m:r>
                    </m:e>
                    <m:sup>
                      <m:r>
                        <m:rPr>
                          <m:sty m:val="i"/>
                        </m:rPr>
                        <m:t>′</m:t>
                      </m:r>
                    </m:sup>
                  </m:sSup>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Với câu hỏi thứ hai, HS có thể đưa ra </w:t>
            </w:r>
            <m:oMath>
              <m:box>
                <m:e>
                  <m:r>
                    <m:rPr>
                      <m:sty m:val="i"/>
                    </m:rPr>
                    <m:t>F</m:t>
                  </m:r>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hoặc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i"/>
                    </m:rPr>
                    <m:t>C</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GV nhận xét, tổng hợp các câu trả lời. Dẫn dắt vào bài mới: 'Mối quan hệ ngược lại của phép tính đạo hàm, tức là tìm hàm số khi biết đạo hàm của nó, chính là nội dung của bài học hôm nay - Nguyên hàm'.</w:t>
            </w:r>
          </w:p>
        </w:tc>
      </w:tr>
    </w:tbl>
    <w:p>
      <w:r>
        <w:rPr>
          <w:b/>
        </w:rPr>
        <w:br/>
        <w:t xml:space="preserve"> HOẠT ĐỘNG 2 : HOẠT ĐỘNG 2: HÌNH THÀNH KIẾN THỨC MỚI - NẮM VỮNG ĐỊNH NGHĨA, ĐỊNH LÍ, TÍNH CHẤT VÀ BẢNG NGUYÊN HÀM CƠ BẢN. (60 phút)</w:t>
      </w:r>
    </w:p>
    <w:p>
      <w:r>
        <w:rPr>
          <w:rFonts w:ascii="Times New Roman" w:hAnsi="Times New Roman"/>
        </w:rPr>
        <w:t xml:space="preserve">a) Mục tiêu: </w:t>
      </w:r>
      <w:r>
        <w:rPr>
          <w:rFonts w:ascii="Times New Roman" w:hAnsi="Times New Roman"/>
        </w:rPr>
        <w:t>Hoạt động 2: Hình thành kiến thức mới - Nắm vững định nghĩa, định lí, tính chất và bảng nguyên hàm cơ bản.</w:t>
      </w:r>
    </w:p>
    <w:p>
      <w:r>
        <w:rPr>
          <w:rFonts w:ascii="Times New Roman" w:hAnsi="Times New Roman"/>
        </w:rPr>
        <w:t xml:space="preserve">b) Sản phẩm dự kiến: </w:t>
      </w:r>
      <w:r>
        <w:rPr>
          <w:rFonts w:ascii="Times New Roman" w:hAnsi="Times New Roman"/>
        </w:rPr>
        <w:t>Ghi chép của HS về định nghĩa, định lí, tính chất, bảng nguyên hàm. Các ví dụ tìm nguyên hàm đơn giản. Phiếu học tập 1 đã hoàn thành.</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tổ chức các hoạt động nhỏ theo tiến trình: 2.1. Định nghĩa Nguyên hàm: GV chiếu slide định nghĩa. 'Hàm số </w:t>
            </w:r>
            <m:oMath>
              <m:box>
                <m:e>
                  <m:r>
                    <m:rPr>
                      <m:sty m:val="i"/>
                    </m:rPr>
                    <m:t>F</m:t>
                  </m:r>
                  <m:r>
                    <m:rPr>
                      <m:sty m:val="p"/>
                    </m:rPr>
                    <m:t>(</m:t>
                  </m:r>
                  <m:r>
                    <m:rPr>
                      <m:sty m:val="i"/>
                    </m:rPr>
                    <m:t>x</m:t>
                  </m:r>
                  <m:r>
                    <m:rPr>
                      <m:sty m:val="p"/>
                    </m:rPr>
                    <m:t>)</m:t>
                  </m:r>
                </m:e>
              </m:box>
            </m:oMath>
            <w:r>
              <w:rPr>
                <w:rFonts w:ascii="Times New Roman" w:hAnsi="Times New Roman"/>
              </w:rPr>
              <w:t xml:space="preserve"> được gọi là một nguyên hàm của hàm số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i"/>
                    </m:rPr>
                    <m:t>K</m:t>
                  </m:r>
                </m:e>
              </m:box>
            </m:oMath>
            <w:r>
              <w:rPr>
                <w:rFonts w:ascii="Times New Roman" w:hAnsi="Times New Roman"/>
              </w:rPr>
              <w:t xml:space="preserve"> nếu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với mọi </w:t>
            </w:r>
            <m:oMath>
              <m:box>
                <m:e>
                  <m:r>
                    <m:rPr>
                      <m:sty m:val="i"/>
                    </m:rPr>
                    <m:t>x</m:t>
                  </m:r>
                  <m:r>
                    <m:rPr>
                      <m:sty m:val="p"/>
                    </m:rPr>
                    <m:t>∉</m:t>
                  </m:r>
                  <m:r>
                    <m:rPr>
                      <m:sty m:val="i"/>
                    </m:rPr>
                    <m:t>K</m:t>
                  </m:r>
                </m:e>
              </m:box>
            </m:oMath>
            <w:r>
              <w:rPr>
                <w:rFonts w:ascii="Times New Roman" w:hAnsi="Times New Roman"/>
              </w:rPr>
              <w:t xml:space="preserve">.' Nêu ví dụ: 'Kiểm tra xem </w:t>
            </w:r>
            <m:oMath>
              <m:box>
                <m:e>
                  <m:r>
                    <m:rPr>
                      <m:sty m:val="i"/>
                    </m:rPr>
                    <m:t>F</m:t>
                  </m:r>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có phải là một nguyên hàm của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không?'. 2.2. Định lí và kí hiệu: GV yêu cầu HS thảo luận cặp đôi: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thì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w:t>
            </w:r>
            <m:oMath>
              <m:box>
                <m:e>
                  <m:r>
                    <m:rPr>
                      <m:sty m:val="i"/>
                    </m:rPr>
                    <m:t>C</m:t>
                  </m:r>
                </m:e>
              </m:box>
            </m:oMath>
            <w:r>
              <w:rPr>
                <w:rFonts w:ascii="Times New Roman" w:hAnsi="Times New Roman"/>
              </w:rPr>
              <w:t xml:space="preserve"> là hằng số) có phải cũng là nguyên hàm của </w:t>
            </w:r>
            <m:oMath>
              <m:box>
                <m:e>
                  <m:r>
                    <m:rPr>
                      <m:sty m:val="i"/>
                    </m:rPr>
                    <m:t>f</m:t>
                  </m:r>
                  <m:r>
                    <m:rPr>
                      <m:sty m:val="p"/>
                    </m:rPr>
                    <m:t>(</m:t>
                  </m:r>
                  <m:r>
                    <m:rPr>
                      <m:sty m:val="i"/>
                    </m:rPr>
                    <m:t>x</m:t>
                  </m:r>
                  <m:r>
                    <m:rPr>
                      <m:sty m:val="p"/>
                    </m:rPr>
                    <m:t>)</m:t>
                  </m:r>
                </m:e>
              </m:box>
            </m:oMath>
            <w:r>
              <w:rPr>
                <w:rFonts w:ascii="Times New Roman" w:hAnsi="Times New Roman"/>
              </w:rPr>
              <w:t xml:space="preserve"> không? Tại sao?'. GV giới thiệu định lí về mối liên hệ giữa hai nguyên hàm và kí hiệu </w:t>
            </w:r>
            <m:oMath>
              <m:box>
                <m:e>
                  <m:r>
                    <m:rPr>
                      <m:sty m:val="p"/>
                    </m:rPr>
                    <m:t>∫</m:t>
                  </m:r>
                  <m:r>
                    <m:rPr>
                      <m:sty m:val="i"/>
                    </m:rPr>
                    <m:t>f</m:t>
                  </m:r>
                  <m:r>
                    <m:rPr>
                      <m:sty m:val="p"/>
                    </m:rPr>
                    <m:t>(</m:t>
                  </m:r>
                  <m:r>
                    <m:rPr>
                      <m:sty m:val="i"/>
                    </m:rPr>
                    <m:t>x</m:t>
                  </m:r>
                  <m:r>
                    <m:rPr>
                      <m:sty m:val="p"/>
                    </m:rPr>
                    <m:t>)</m:t>
                  </m:r>
                  <m:r>
                    <m:rPr>
                      <m:sty m:val="i"/>
                    </m:rPr>
                    <m:t>d</m:t>
                  </m:r>
                  <m:r>
                    <m:rPr>
                      <m:sty m:val="i"/>
                    </m:rPr>
                    <m:t>x</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2.3. Tính chất của Nguyên hàm: GV yêu cầu HS dựa vào tính chất đạo hàm để dự đoán các tính chất của nguyên hàm: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e>
              </m:box>
            </m:oMath>
            <w:r>
              <w:rPr>
                <w:rFonts w:ascii="Times New Roman" w:hAnsi="Times New Roman"/>
              </w:rPr>
              <w:t>. 2.4. Bảng nguyên hàm của một số hàm số cơ bản: GV yêu cầu HS nhớ lại bảng đạo hàm cơ bản, từ đó suy ra bảng nguyên hàm. Phát Phiếu học tập 1 (Bảng nguyên hàm cơ bản).</w:t>
            </w:r>
          </w:p>
        </w:tc>
      </w:tr>
      <w:tr>
        <w:tc>
          <w:tcPr>
            <w:tcW w:type="dxa" w:w="4845"/>
          </w:tcPr>
          <w:p>
            <w:r>
              <w:rPr>
                <w:b/>
              </w:rPr>
              <w:t>Bước 2: Thực hiện nhiệm vụ</w:t>
            </w:r>
          </w:p>
        </w:tc>
        <w:tc>
          <w:tcPr>
            <w:tcW w:type="dxa" w:w="4845"/>
          </w:tcPr>
          <w:p>
            <w:r/>
            <w:r>
              <w:rPr>
                <w:rFonts w:ascii="Times New Roman" w:hAnsi="Times New Roman"/>
              </w:rPr>
              <w:t>2.1. HS đọc SGK, suy nghĩ, trả lời ví dụ. 2.2. HS thảo luận cặp đôi, ghi nhận kết quả. 2.3. HS suy nghĩ, thảo luận nhóm 4 để dự đoán các tính chất. 2.4. HS tự lập bảng nguyên hàm cá nhân, so sánh với bạn và hoàn thành Phiếu học tập 1.</w:t>
            </w:r>
          </w:p>
        </w:tc>
      </w:tr>
      <w:tr>
        <w:tc>
          <w:tcPr>
            <w:tcW w:type="dxa" w:w="4845"/>
          </w:tcPr>
          <w:p>
            <w:r>
              <w:rPr>
                <w:b/>
              </w:rPr>
              <w:t>Bước 3: Báo cáo, kết luận</w:t>
            </w:r>
          </w:p>
        </w:tc>
        <w:tc>
          <w:tcPr>
            <w:tcW w:type="dxa" w:w="4845"/>
          </w:tcPr>
          <w:p>
            <w:r/>
            <w:r>
              <w:rPr>
                <w:rFonts w:ascii="Times New Roman" w:hAnsi="Times New Roman"/>
              </w:rPr>
              <w:t>2.1. HS trình bày câu trả lời. 2.2. Đại diện HS trình bày kết quả thảo luận. 2.3. Các nhóm trình bày kết quả dự đoán. 2.4. HS đối chiếu bảng nguyên hàm của mình với bảng chuẩn do GV cung cấp.</w:t>
            </w:r>
          </w:p>
        </w:tc>
      </w:tr>
      <w:tr>
        <w:tc>
          <w:tcPr>
            <w:tcW w:type="dxa" w:w="4845"/>
          </w:tcPr>
          <w:p>
            <w:r>
              <w:rPr>
                <w:b/>
              </w:rPr>
              <w:t>Bước 4: Kết luận &amp; nhận định</w:t>
            </w:r>
          </w:p>
        </w:tc>
        <w:tc>
          <w:tcPr>
            <w:tcW w:type="dxa" w:w="4845"/>
          </w:tcPr>
          <w:p>
            <w:r/>
            <w:r>
              <w:rPr>
                <w:rFonts w:ascii="Times New Roman" w:hAnsi="Times New Roman"/>
              </w:rPr>
              <w:t xml:space="preserve">2.1. GV chốt kiến thức về định nghĩa nguyên hàm. 2.2. GV chiếu định lí và kí hiệu, giải thích </w:t>
            </w:r>
            <m:oMath>
              <m:box>
                <m:e>
                  <m:r>
                    <m:rPr>
                      <m:sty m:val="i"/>
                    </m:rPr>
                    <m:t>C</m:t>
                  </m:r>
                </m:e>
              </m:box>
            </m:oMath>
            <w:r>
              <w:rPr>
                <w:rFonts w:ascii="Times New Roman" w:hAnsi="Times New Roman"/>
              </w:rPr>
              <w:t xml:space="preserve"> là hằng số tùy ý, nhấn mạnh 'họ nguyên hàm'. 2.3. GV chốt 3 tính chất cơ bản, lấy ví dụ minh họa và yêu cầu HS làm bài tập vận dụng nhỏ. 2.4. GV nhấn mạnh các công thức quan trọng, lưu ý điều kiện áp dụng. Chữa một số bài tập trong Phiếu học tập 1.</w:t>
            </w:r>
          </w:p>
        </w:tc>
      </w:tr>
    </w:tbl>
    <w:p>
      <w:r>
        <w:rPr>
          <w:b/>
        </w:rPr>
        <w:br/>
        <w:t xml:space="preserve"> HOẠT ĐỘNG 3 : HOẠT ĐỘNG 3: LUYỆN TẬP - CỦNG CỐ KIẾN THỨC VỀ ĐỊNH NGHĨA, TÍNH CHẤT, BẢNG NGUYÊN HÀM THÔNG QUA CÁC BÀI TẬP. (15 phút)</w:t>
      </w:r>
    </w:p>
    <w:p>
      <w:r>
        <w:rPr>
          <w:rFonts w:ascii="Times New Roman" w:hAnsi="Times New Roman"/>
        </w:rPr>
        <w:t xml:space="preserve">a) Mục tiêu: </w:t>
      </w:r>
      <w:r>
        <w:rPr>
          <w:rFonts w:ascii="Times New Roman" w:hAnsi="Times New Roman"/>
        </w:rPr>
        <w:t>Hoạt động 3: Luyện tập - Củng cố kiến thức về định nghĩa, tính chất, bảng nguyên hàm thông qua các bài tập.</w:t>
      </w:r>
    </w:p>
    <w:p>
      <w:r>
        <w:rPr>
          <w:rFonts w:ascii="Times New Roman" w:hAnsi="Times New Roman"/>
        </w:rPr>
        <w:t xml:space="preserve">b) Sản phẩm dự kiến: </w:t>
      </w:r>
      <w:r>
        <w:rPr>
          <w:rFonts w:ascii="Times New Roman" w:hAnsi="Times New Roman"/>
        </w:rPr>
        <w:t>Lời giải chính xác các bài tập trong phiếu học tập 2.</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phát Phiếu học tập 2 gồm 3-4 bài tập tìm nguyên hàm (ví dụ:1. </w:t>
            </w:r>
            <m:oMath>
              <m:box>
                <m:e>
                  <m:r>
                    <m:rPr>
                      <m:sty m:val="p"/>
                    </m:rPr>
                    <m:t>∫</m:t>
                  </m:r>
                  <m:r>
                    <m:rPr>
                      <m:sty m:val="p"/>
                    </m:rPr>
                    <m:t>(</m:t>
                  </m:r>
                  <m:r>
                    <m:rPr>
                      <m:sty m:val="p"/>
                    </m:rPr>
                    <m:t>2</m:t>
                  </m:r>
                  <m:sSup>
                    <m:e>
                      <m:r>
                        <m:rPr>
                          <m:sty m:val="i"/>
                        </m:rPr>
                        <m:t>x</m:t>
                      </m:r>
                    </m:e>
                    <m:sup>
                      <m:r>
                        <m:rPr>
                          <m:sty m:val="p"/>
                        </m:rPr>
                        <m:t>3</m:t>
                      </m:r>
                    </m:sup>
                  </m:sSup>
                  <m:r>
                    <m:rPr>
                      <m:sty m:val="p"/>
                    </m:rPr>
                    <m:t>−</m:t>
                  </m:r>
                  <m:r>
                    <m:rPr>
                      <m:sty m:val="p"/>
                    </m:rPr>
                    <m:t>5</m:t>
                  </m:r>
                  <m:r>
                    <m:rPr>
                      <m:sty m:val="i"/>
                    </m:rPr>
                    <m:t>x</m:t>
                  </m:r>
                  <m:r>
                    <m:rPr>
                      <m:sty m:val="p"/>
                    </m:rPr>
                    <m:t>+</m:t>
                  </m:r>
                  <m:f>
                    <m:num>
                      <m:box>
                        <m:e>
                          <m:r>
                            <m:rPr>
                              <m:sty m:val="p"/>
                            </m:rPr>
                            <m:t>1</m:t>
                          </m:r>
                        </m:e>
                      </m:box>
                    </m:num>
                    <m:den>
                      <m:box>
                        <m:e>
                          <m:r>
                            <m:rPr>
                              <m:sty m:val="i"/>
                            </m:rPr>
                            <m:t>x</m:t>
                          </m:r>
                        </m:e>
                      </m:box>
                    </m:den>
                  </m:f>
                  <m:r>
                    <m:rPr>
                      <m:sty m:val="p"/>
                    </m:rPr>
                    <m:t>)</m:t>
                  </m:r>
                  <m:r>
                    <m:rPr>
                      <m:sty m:val="i"/>
                    </m:rPr>
                    <m:t>d</m:t>
                  </m:r>
                  <m:r>
                    <m:rPr>
                      <m:sty m:val="i"/>
                    </m:rPr>
                    <m:t>x</m:t>
                  </m:r>
                </m:e>
              </m:box>
            </m:oMath>
            <w:r>
              <w:rPr>
                <w:rFonts w:ascii="Times New Roman" w:hAnsi="Times New Roman"/>
              </w:rPr>
              <w:t xml:space="preserve">2. </w:t>
            </w:r>
            <m:oMath>
              <m:box>
                <m:e>
                  <m:r>
                    <m:rPr>
                      <m:sty m:val="p"/>
                    </m:rPr>
                    <m:t>∫</m:t>
                  </m:r>
                  <m:r>
                    <m:rPr>
                      <m:sty m:val="p"/>
                    </m:rPr>
                    <m:t>(</m:t>
                  </m:r>
                  <m:sSup>
                    <m:e>
                      <m:r>
                        <m:rPr>
                          <m:sty m:val="i"/>
                        </m:rPr>
                        <m:t>e</m:t>
                      </m:r>
                    </m:e>
                    <m:sup>
                      <m:r>
                        <m:rPr>
                          <m:sty m:val="i"/>
                        </m:rPr>
                        <m:t>x</m:t>
                      </m:r>
                    </m:sup>
                  </m:sSup>
                  <m:r>
                    <m:rPr>
                      <m:sty m:val="p"/>
                    </m:rPr>
                    <m:t>+</m:t>
                  </m:r>
                  <m:r>
                    <m:rPr>
                      <m:sty m:val="p"/>
                    </m:rPr>
                    <m:t>sin</m:t>
                  </m:r>
                  <m:r>
                    <m:rPr>
                      <m:sty m:val="i"/>
                    </m:rPr>
                    <m:t>x</m:t>
                  </m:r>
                  <m:r>
                    <m:rPr>
                      <m:sty m:val="p"/>
                    </m:rPr>
                    <m:t>)</m:t>
                  </m:r>
                  <m:r>
                    <m:rPr>
                      <m:sty m:val="i"/>
                    </m:rPr>
                    <m:t>d</m:t>
                  </m:r>
                  <m:r>
                    <m:rPr>
                      <m:sty m:val="i"/>
                    </m:rPr>
                    <m:t>x</m:t>
                  </m:r>
                </m:e>
              </m:box>
            </m:oMath>
            <w:r>
              <w:rPr>
                <w:rFonts w:ascii="Times New Roman" w:hAnsi="Times New Roman"/>
              </w:rPr>
              <w:t xml:space="preserve">3. </w:t>
            </w:r>
            <m:oMath>
              <m:box>
                <m:e>
                  <m:r>
                    <m:rPr>
                      <m:sty m:val="p"/>
                    </m:rPr>
                    <m:t>∫</m:t>
                  </m:r>
                  <m:f>
                    <m:num>
                      <m:box>
                        <m:e>
                          <m:r>
                            <m:rPr>
                              <m:sty m:val="p"/>
                            </m:rPr>
                            <m:t>1</m:t>
                          </m:r>
                        </m:e>
                      </m:box>
                    </m:num>
                    <m:den>
                      <m:box>
                        <m:e>
                          <m:sSup>
                            <m:e>
                              <m:r>
                                <m:rPr>
                                  <m:sty m:val="p"/>
                                </m:rPr>
                                <m:t>cos</m:t>
                              </m:r>
                            </m:e>
                            <m:sup>
                              <m:r>
                                <m:rPr>
                                  <m:sty m:val="p"/>
                                </m:rPr>
                                <m:t>2</m:t>
                              </m:r>
                            </m:sup>
                          </m:sSup>
                          <m:r>
                            <m:rPr>
                              <m:sty m:val="i"/>
                            </m:rPr>
                            <m:t>x</m:t>
                          </m:r>
                        </m:e>
                      </m:box>
                    </m:den>
                  </m:f>
                  <m:r>
                    <m:rPr>
                      <m:sty m:val="i"/>
                    </m:rPr>
                    <m:t>d</m:t>
                  </m:r>
                  <m:r>
                    <m:rPr>
                      <m:sty m:val="i"/>
                    </m:rPr>
                    <m:t>x</m:t>
                  </m:r>
                </m:e>
              </m:box>
            </m:oMath>
            <w:r>
              <w:rPr>
                <w:rFonts w:ascii="Times New Roman" w:hAnsi="Times New Roman"/>
              </w:rPr>
              <w:t>Yêu cầu HS làm việc cá nhân trong 5 phút, sau đó thảo luận cặp đôi để kiểm tra kết quả trong 3 phút.</w:t>
            </w:r>
          </w:p>
        </w:tc>
      </w:tr>
      <w:tr>
        <w:tc>
          <w:tcPr>
            <w:tcW w:type="dxa" w:w="4845"/>
          </w:tcPr>
          <w:p>
            <w:r>
              <w:rPr>
                <w:b/>
              </w:rPr>
              <w:t>Bước 2: Thực hiện nhiệm vụ</w:t>
            </w:r>
          </w:p>
        </w:tc>
        <w:tc>
          <w:tcPr>
            <w:tcW w:type="dxa" w:w="4845"/>
          </w:tcPr>
          <w:p>
            <w:r/>
            <w:r>
              <w:rPr>
                <w:rFonts w:ascii="Times New Roman" w:hAnsi="Times New Roman"/>
              </w:rPr>
              <w:t xml:space="preserve">HS thực hiện nhiệm vụ: làm bài tập cá nhân, sau đó thảo luận và so sánh đáp án với bạn. GV quan sát, hỗ trợ các HS gặp khó khăn, gợi ý cách làm (ví dụ: 'Hãy nhớ lại công thức nguyên hàm của </w:t>
            </w:r>
            <m:oMath>
              <m:box>
                <m:e>
                  <m:f>
                    <m:num>
                      <m:box>
                        <m:e>
                          <m:r>
                            <m:rPr>
                              <m:sty m:val="p"/>
                            </m:rPr>
                            <m:t>1</m:t>
                          </m:r>
                        </m:e>
                      </m:box>
                    </m:num>
                    <m:den>
                      <m:box>
                        <m:e>
                          <m:r>
                            <m:rPr>
                              <m:sty m:val="i"/>
                            </m:rPr>
                            <m:t>x</m:t>
                          </m:r>
                        </m:e>
                      </m:box>
                    </m:den>
                  </m:f>
                </m:e>
              </m:box>
            </m:oMath>
            <w:r>
              <w:rPr>
                <w:rFonts w:ascii="Times New Roman" w:hAnsi="Times New Roman"/>
              </w:rPr>
              <w:t>', 'Phân tích tổng thành tổng các nguyên hàm').</w:t>
            </w:r>
          </w:p>
        </w:tc>
      </w:tr>
      <w:tr>
        <w:tc>
          <w:tcPr>
            <w:tcW w:type="dxa" w:w="4845"/>
          </w:tcPr>
          <w:p>
            <w:r>
              <w:rPr>
                <w:b/>
              </w:rPr>
              <w:t>Bước 3: Báo cáo, kết luận</w:t>
            </w:r>
          </w:p>
        </w:tc>
        <w:tc>
          <w:tcPr>
            <w:tcW w:type="dxa" w:w="4845"/>
          </w:tcPr>
          <w:p>
            <w:r/>
            <w:r>
              <w:rPr>
                <w:rFonts w:ascii="Times New Roman" w:hAnsi="Times New Roman"/>
              </w:rPr>
              <w:t>GV gọi 2-3 HS lên bảng trình bày lời giải chi tiết từng bài. Các HS khác nhận xét, bổ sung và đặt câu hỏi nếu có.</w:t>
            </w:r>
          </w:p>
        </w:tc>
      </w:tr>
      <w:tr>
        <w:tc>
          <w:tcPr>
            <w:tcW w:type="dxa" w:w="4845"/>
          </w:tcPr>
          <w:p>
            <w:r>
              <w:rPr>
                <w:b/>
              </w:rPr>
              <w:t>Bước 4: Kết luận &amp; nhận định</w:t>
            </w:r>
          </w:p>
        </w:tc>
        <w:tc>
          <w:tcPr>
            <w:tcW w:type="dxa" w:w="4845"/>
          </w:tcPr>
          <w:p>
            <w:r/>
            <w:r>
              <w:rPr>
                <w:rFonts w:ascii="Times New Roman" w:hAnsi="Times New Roman"/>
              </w:rPr>
              <w:t xml:space="preserve">GV chữa bài, chốt đáp án đúng, nhấn mạnh các lỗi thường gặp (quên hằng số </w:t>
            </w:r>
            <m:oMath>
              <m:box>
                <m:e>
                  <m:r>
                    <m:rPr>
                      <m:sty m:val="i"/>
                    </m:rPr>
                    <m:t>C</m:t>
                  </m:r>
                </m:e>
              </m:box>
            </m:oMath>
            <w:r>
              <w:rPr>
                <w:rFonts w:ascii="Times New Roman" w:hAnsi="Times New Roman"/>
              </w:rPr>
              <w:t>, nhầm lẫn công thức, sai dấu). Khuyến khích HS tự kiểm tra lại bằng cách đạo hàm kết quả.</w:t>
            </w:r>
          </w:p>
        </w:tc>
      </w:tr>
    </w:tbl>
    <w:p>
      <w:r>
        <w:rPr>
          <w:b/>
        </w:rPr>
        <w:br/>
        <w:t xml:space="preserve"> HOẠT ĐỘNG 4 : HOẠT ĐỘNG 4: VẬN DỤNG - VẬN DỤNG KIẾN THỨC NGUYÊN HÀM VÀO MỘT TÌNH HUỐNG THỰC TẾ ĐƠN GIẢN HOẶC MỞ RỘNG. (5 phút)</w:t>
      </w:r>
    </w:p>
    <w:p>
      <w:r>
        <w:rPr>
          <w:rFonts w:ascii="Times New Roman" w:hAnsi="Times New Roman"/>
        </w:rPr>
        <w:t xml:space="preserve">a) Mục tiêu: </w:t>
      </w:r>
      <w:r>
        <w:rPr>
          <w:rFonts w:ascii="Times New Roman" w:hAnsi="Times New Roman"/>
        </w:rPr>
        <w:t>Hoạt động 4: Vận dụng - Vận dụng kiến thức nguyên hàm vào một tình huống thực tế đơn giản hoặc mở rộng.</w:t>
      </w:r>
    </w:p>
    <w:p>
      <w:r>
        <w:rPr>
          <w:rFonts w:ascii="Times New Roman" w:hAnsi="Times New Roman"/>
        </w:rPr>
        <w:t xml:space="preserve">b) Sản phẩm dự kiến: </w:t>
      </w:r>
      <w:r>
        <w:rPr>
          <w:rFonts w:ascii="Times New Roman" w:hAnsi="Times New Roman"/>
        </w:rPr>
        <w:t xml:space="preserve">Câu trả lời của học sinh về bài tập vận dụng (hàm quãng đường </w:t>
      </w:r>
      <m:oMath>
        <m:box>
          <m:e>
            <m:r>
              <m:rPr>
                <m:sty m:val="i"/>
              </m:rPr>
              <m:t>S</m:t>
            </m:r>
            <m:r>
              <m:rPr>
                <m:sty m:val="p"/>
              </m:rPr>
              <m:t>(</m:t>
            </m:r>
            <m:r>
              <m:rPr>
                <m:sty m:val="i"/>
              </m:rPr>
              <m:t>t</m:t>
            </m:r>
            <m:r>
              <m:rPr>
                <m:sty m:val="p"/>
              </m:rPr>
              <m: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i"/>
              </m:rPr>
              <m:t>t</m:t>
            </m:r>
            <m:r>
              <m:rPr>
                <m:sty m:val="p"/>
              </m:rPr>
              <m:t>+</m:t>
            </m:r>
            <m:r>
              <m:rPr>
                <m:sty m:val="p"/>
              </m:rPr>
              <m:t>5</m:t>
            </m:r>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bài tập vận dụng: 'Một vật chuyển động với vận tốc </w:t>
            </w:r>
            <m:oMath>
              <m:box>
                <m:e>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1</m:t>
                  </m:r>
                </m:e>
              </m:box>
            </m:oMath>
            <w:r>
              <w:rPr>
                <w:rFonts w:ascii="Times New Roman" w:hAnsi="Times New Roman"/>
              </w:rPr>
              <w:t xml:space="preserve"> (m/s). Hãy tìm hàm quãng đường </w:t>
            </w:r>
            <m:oMath>
              <m:box>
                <m:e>
                  <m:r>
                    <m:rPr>
                      <m:sty m:val="i"/>
                    </m:rPr>
                    <m:t>S</m:t>
                  </m:r>
                  <m:r>
                    <m:rPr>
                      <m:sty m:val="p"/>
                    </m:rPr>
                    <m:t>(</m:t>
                  </m:r>
                  <m:r>
                    <m:rPr>
                      <m:sty m:val="i"/>
                    </m:rPr>
                    <m:t>t</m:t>
                  </m:r>
                  <m:r>
                    <m:rPr>
                      <m:sty m:val="p"/>
                    </m:rPr>
                    <m:t>)</m:t>
                  </m:r>
                </m:e>
              </m:box>
            </m:oMath>
            <w:r>
              <w:rPr>
                <w:rFonts w:ascii="Times New Roman" w:hAnsi="Times New Roman"/>
              </w:rPr>
              <w:t xml:space="preserve"> mà vật đi được, biết rằng tại thời điểm ban đầu </w:t>
            </w:r>
            <m:oMath>
              <m:box>
                <m:e>
                  <m:r>
                    <m:rPr>
                      <m:sty m:val="i"/>
                    </m:rPr>
                    <m:t>t</m:t>
                  </m:r>
                  <m:r>
                    <m:rPr>
                      <m:sty m:val="p"/>
                    </m:rPr>
                    <m:t>=</m:t>
                  </m:r>
                  <m:r>
                    <m:rPr>
                      <m:sty m:val="p"/>
                    </m:rPr>
                    <m:t>0</m:t>
                  </m:r>
                </m:e>
              </m:box>
            </m:oMath>
            <w:r>
              <w:rPr>
                <w:rFonts w:ascii="Times New Roman" w:hAnsi="Times New Roman"/>
              </w:rPr>
              <w:t xml:space="preserve">, vật đang ở vị trí </w:t>
            </w:r>
            <m:oMath>
              <m:box>
                <m:e>
                  <m:r>
                    <m:rPr>
                      <m:sty m:val="i"/>
                    </m:rPr>
                    <m:t>S</m:t>
                  </m:r>
                  <m:r>
                    <m:rPr>
                      <m:sty m:val="p"/>
                    </m:rPr>
                    <m:t>(</m:t>
                  </m:r>
                  <m:r>
                    <m:rPr>
                      <m:sty m:val="p"/>
                    </m:rPr>
                    <m:t>0</m:t>
                  </m:r>
                  <m:r>
                    <m:rPr>
                      <m:sty m:val="p"/>
                    </m:rPr>
                    <m:t>)</m:t>
                  </m:r>
                  <m:r>
                    <m:rPr>
                      <m:sty m:val="p"/>
                    </m:rPr>
                    <m:t>=</m:t>
                  </m:r>
                  <m:r>
                    <m:rPr>
                      <m:sty m:val="p"/>
                    </m:rPr>
                    <m:t>5</m:t>
                  </m:r>
                </m:e>
              </m:box>
            </m:oMath>
            <w:r>
              <w:rPr>
                <w:rFonts w:ascii="Times New Roman" w:hAnsi="Times New Roman"/>
              </w:rPr>
              <w:t xml:space="preserve"> mét.' (Gợi ý: Quãng đường là nguyên hàm của vận tốc).</w:t>
            </w:r>
          </w:p>
        </w:tc>
      </w:tr>
      <w:tr>
        <w:tc>
          <w:tcPr>
            <w:tcW w:type="dxa" w:w="4845"/>
          </w:tcPr>
          <w:p>
            <w:r>
              <w:rPr>
                <w:b/>
              </w:rPr>
              <w:t>Bước 2: Thực hiện nhiệm vụ</w:t>
            </w:r>
          </w:p>
        </w:tc>
        <w:tc>
          <w:tcPr>
            <w:tcW w:type="dxa" w:w="4845"/>
          </w:tcPr>
          <w:p>
            <w:r/>
            <w:r>
              <w:rPr>
                <w:rFonts w:ascii="Times New Roman" w:hAnsi="Times New Roman"/>
              </w:rPr>
              <w:t xml:space="preserve">HS suy nghĩ cá nhân để tìm hướng giải quyết bài toán. (Dự kiến: HS nhận ra cần tìm nguyên hàm của </w:t>
            </w:r>
            <m:oMath>
              <m:box>
                <m:e>
                  <m:r>
                    <m:rPr>
                      <m:sty m:val="i"/>
                    </m:rPr>
                    <m:t>v</m:t>
                  </m:r>
                  <m:r>
                    <m:rPr>
                      <m:sty m:val="p"/>
                    </m:rPr>
                    <m:t>(</m:t>
                  </m:r>
                  <m:r>
                    <m:rPr>
                      <m:sty m:val="i"/>
                    </m:rPr>
                    <m:t>t</m:t>
                  </m:r>
                  <m:r>
                    <m:rPr>
                      <m:sty m:val="p"/>
                    </m:rPr>
                    <m:t>)</m:t>
                  </m:r>
                </m:e>
              </m:box>
            </m:oMath>
            <w:r>
              <w:rPr>
                <w:rFonts w:ascii="Times New Roman" w:hAnsi="Times New Roman"/>
              </w:rPr>
              <w:t xml:space="preserve">, sau đó dùng điều kiện </w:t>
            </w:r>
            <m:oMath>
              <m:box>
                <m:e>
                  <m:r>
                    <m:rPr>
                      <m:sty m:val="i"/>
                    </m:rPr>
                    <m:t>S</m:t>
                  </m:r>
                  <m:r>
                    <m:rPr>
                      <m:sty m:val="p"/>
                    </m:rPr>
                    <m:t>(</m:t>
                  </m:r>
                  <m:r>
                    <m:rPr>
                      <m:sty m:val="p"/>
                    </m:rPr>
                    <m:t>0</m:t>
                  </m:r>
                  <m:r>
                    <m:rPr>
                      <m:sty m:val="p"/>
                    </m:rPr>
                    <m:t>)</m:t>
                  </m:r>
                  <m:r>
                    <m:rPr>
                      <m:sty m:val="p"/>
                    </m:rPr>
                    <m:t>=</m:t>
                  </m:r>
                  <m:r>
                    <m:rPr>
                      <m:sty m:val="p"/>
                    </m:rPr>
                    <m:t>5</m:t>
                  </m:r>
                </m:e>
              </m:box>
            </m:oMath>
            <w:r>
              <w:rPr>
                <w:rFonts w:ascii="Times New Roman" w:hAnsi="Times New Roman"/>
              </w:rPr>
              <w:t xml:space="preserve"> để xác định hằng số </w:t>
            </w:r>
            <m:oMath>
              <m:box>
                <m:e>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1-2 HS trình bày ý tưởng giải quyết và các bước thực hiện. (Dự kiến: </w:t>
            </w:r>
            <m:oMath>
              <m:box>
                <m:e>
                  <m:r>
                    <m:rPr>
                      <m:sty m:val="i"/>
                    </m:rPr>
                    <m:t>S</m:t>
                  </m:r>
                  <m:r>
                    <m:rPr>
                      <m:sty m:val="p"/>
                    </m:rPr>
                    <m:t>(</m:t>
                  </m:r>
                  <m:r>
                    <m:rPr>
                      <m:sty m:val="i"/>
                    </m:rPr>
                    <m:t>t</m:t>
                  </m:r>
                  <m:r>
                    <m:rPr>
                      <m:sty m:val="p"/>
                    </m:rPr>
                    <m:t>)</m:t>
                  </m:r>
                  <m:r>
                    <m:rPr>
                      <m:sty m:val="p"/>
                    </m:rPr>
                    <m: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1</m:t>
                  </m:r>
                  <m:r>
                    <m:rPr>
                      <m:sty m:val="p"/>
                    </m:rPr>
                    <m:t>)</m:t>
                  </m:r>
                  <m:r>
                    <m:rPr>
                      <m:sty m:val="i"/>
                    </m:rPr>
                    <m:t>d</m:t>
                  </m:r>
                  <m:r>
                    <m:rPr>
                      <m:sty m:val="i"/>
                    </m:rPr>
                    <m:t>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i"/>
                    </m:rPr>
                    <m:t>t</m:t>
                  </m:r>
                  <m:r>
                    <m:rPr>
                      <m:sty m:val="p"/>
                    </m:rPr>
                    <m:t>+</m:t>
                  </m:r>
                  <m:r>
                    <m:rPr>
                      <m:sty m:val="i"/>
                    </m:rPr>
                    <m:t>C</m:t>
                  </m:r>
                </m:e>
              </m:box>
            </m:oMath>
            <w:r>
              <w:rPr>
                <w:rFonts w:ascii="Times New Roman" w:hAnsi="Times New Roman"/>
              </w:rPr>
              <w:t xml:space="preserve">. Thay </w:t>
            </w:r>
            <m:oMath>
              <m:box>
                <m:e>
                  <m:r>
                    <m:rPr>
                      <m:sty m:val="i"/>
                    </m:rPr>
                    <m:t>t</m:t>
                  </m:r>
                  <m:r>
                    <m:rPr>
                      <m:sty m:val="p"/>
                    </m:rPr>
                    <m:t>=</m:t>
                  </m:r>
                  <m:r>
                    <m:rPr>
                      <m:sty m:val="p"/>
                    </m:rPr>
                    <m:t>0</m:t>
                  </m:r>
                  <m:r>
                    <m:rPr>
                      <m:sty m:val="p"/>
                    </m:rPr>
                    <m:t>,</m:t>
                  </m:r>
                  <m:r>
                    <m:rPr>
                      <m:sty m:val="i"/>
                    </m:rPr>
                    <m:t>S</m:t>
                  </m:r>
                  <m:r>
                    <m:rPr>
                      <m:sty m:val="p"/>
                    </m:rPr>
                    <m:t>(</m:t>
                  </m:r>
                  <m:r>
                    <m:rPr>
                      <m:sty m:val="p"/>
                    </m:rPr>
                    <m:t>0</m:t>
                  </m:r>
                  <m:r>
                    <m:rPr>
                      <m:sty m:val="p"/>
                    </m:rPr>
                    <m:t>)</m:t>
                  </m:r>
                  <m:r>
                    <m:rPr>
                      <m:sty m:val="p"/>
                    </m:rPr>
                    <m:t>=</m:t>
                  </m:r>
                  <m:r>
                    <m:rPr>
                      <m:sty m:val="p"/>
                    </m:rPr>
                    <m:t>5</m:t>
                  </m:r>
                  <m:r>
                    <m:rPr>
                      <m:sty m:val="p"/>
                    </m:rPr>
                    <m:t>⇒</m:t>
                  </m:r>
                  <m:r>
                    <m:rPr>
                      <m:sty m:val="i"/>
                    </m:rPr>
                    <m:t>C</m:t>
                  </m:r>
                  <m:r>
                    <m:rPr>
                      <m:sty m:val="p"/>
                    </m:rPr>
                    <m:t>=</m:t>
                  </m:r>
                  <m:r>
                    <m:rPr>
                      <m:sty m:val="p"/>
                    </m:rPr>
                    <m:t>5</m:t>
                  </m:r>
                </m:e>
              </m:box>
            </m:oMath>
            <w:r>
              <w:rPr>
                <w:rFonts w:ascii="Times New Roman" w:hAnsi="Times New Roman"/>
              </w:rPr>
              <w:t xml:space="preserve">. Vậy </w:t>
            </w:r>
            <m:oMath>
              <m:box>
                <m:e>
                  <m:r>
                    <m:rPr>
                      <m:sty m:val="i"/>
                    </m:rPr>
                    <m:t>S</m:t>
                  </m:r>
                  <m:r>
                    <m:rPr>
                      <m:sty m:val="p"/>
                    </m:rPr>
                    <m:t>(</m:t>
                  </m:r>
                  <m:r>
                    <m:rPr>
                      <m:sty m:val="i"/>
                    </m:rPr>
                    <m:t>t</m:t>
                  </m:r>
                  <m:r>
                    <m:rPr>
                      <m:sty m:val="p"/>
                    </m:rPr>
                    <m: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i"/>
                    </m:rPr>
                    <m:t>t</m:t>
                  </m:r>
                  <m:r>
                    <m:rPr>
                      <m:sty m:val="p"/>
                    </m:rPr>
                    <m:t>+</m:t>
                  </m:r>
                  <m:r>
                    <m:rPr>
                      <m:sty m:val="p"/>
                    </m:rPr>
                    <m:t>5</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GV nhận xét, khen ngợi và khái quát lại ý nghĩa của nguyên hàm trong việc giải quyết các bài toán thực tế. Giao bài tập về nhà (SGK/SBT) và hướng dẫn chuẩn bị cho bài học tiếp theo.</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