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8ECE9" w14:textId="77777777" w:rsidR="00AF6851" w:rsidRDefault="00E71FBB">
      <w:pPr>
        <w:spacing w:after="120"/>
      </w:pPr>
      <w:r>
        <w:rPr>
          <w:b/>
          <w:bCs/>
          <w:color w:val="0B0B0B"/>
          <w:sz w:val="44"/>
          <w:szCs w:val="44"/>
        </w:rPr>
        <w:t>A/B Testing — Chiến dịch Voucher</w:t>
      </w:r>
    </w:p>
    <w:p w14:paraId="0E95965E" w14:textId="40F32F51" w:rsidR="00AF6851" w:rsidRDefault="00E71FBB">
      <w:pPr>
        <w:spacing w:after="300"/>
      </w:pPr>
      <w:r>
        <w:rPr>
          <w:i/>
          <w:iCs/>
          <w:color w:val="595958"/>
          <w:sz w:val="24"/>
          <w:szCs w:val="24"/>
        </w:rPr>
        <w:t xml:space="preserve">Đo hiệu quả voucher trên nhóm khách hàng mục tiêu </w:t>
      </w:r>
    </w:p>
    <w:p w14:paraId="2F560FE2" w14:textId="0F98D324" w:rsidR="00AF6851" w:rsidRDefault="00E71FBB" w:rsidP="00E71FBB">
      <w:pPr>
        <w:spacing w:after="160" w:line="300" w:lineRule="auto"/>
      </w:pPr>
      <w:r>
        <w:rPr>
          <w:b/>
          <w:bCs/>
          <w:color w:val="0B0B0B"/>
          <w:sz w:val="22"/>
          <w:szCs w:val="22"/>
        </w:rPr>
        <w:t xml:space="preserve">Mục tiêu: </w:t>
      </w:r>
      <w:r>
        <w:rPr>
          <w:color w:val="0B0B0B"/>
          <w:sz w:val="22"/>
          <w:szCs w:val="22"/>
        </w:rPr>
        <w:t>Đo lường tác động nhân quả của việc gửi voucher lên số chuyến đi của rider thuộc Cụm 2 ("Khách cuối tuần, trả Flex, tip thấp") — nhóm targ</w:t>
      </w:r>
      <w:r>
        <w:rPr>
          <w:color w:val="0B0B0B"/>
          <w:sz w:val="22"/>
          <w:szCs w:val="22"/>
        </w:rPr>
        <w:t xml:space="preserve">et đã xác định ở bước Segmentation — và quyết định có nên triển khai chiến dịch </w:t>
      </w:r>
      <w:r>
        <w:rPr>
          <w:color w:val="0B0B0B"/>
          <w:sz w:val="22"/>
          <w:szCs w:val="22"/>
        </w:rPr>
        <w:t>hay không.</w:t>
      </w:r>
    </w:p>
    <w:p w14:paraId="61CFF947" w14:textId="6268E091" w:rsidR="00AF6851" w:rsidRDefault="00164F57" w:rsidP="00164F57">
      <w:pPr>
        <w:pStyle w:val="Heading1"/>
        <w:pBdr>
          <w:bottom w:val="single" w:sz="6" w:space="4" w:color="7A7A76"/>
        </w:pBdr>
        <w:spacing w:before="360" w:after="160"/>
      </w:pPr>
      <w:r>
        <w:rPr>
          <w:b/>
          <w:bCs/>
          <w:color w:val="0B0B0B"/>
          <w:sz w:val="30"/>
          <w:szCs w:val="30"/>
        </w:rPr>
        <w:t>Mục lục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700"/>
        <w:gridCol w:w="3400"/>
      </w:tblGrid>
      <w:tr w:rsidR="00AF6851" w14:paraId="2DBD09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9AFC4D" w14:textId="77777777" w:rsidR="00AF6851" w:rsidRDefault="00E71FBB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P</w:t>
            </w:r>
            <w:r>
              <w:rPr>
                <w:b/>
                <w:bCs/>
                <w:color w:val="0B0B0B"/>
                <w:sz w:val="19"/>
                <w:szCs w:val="19"/>
              </w:rPr>
              <w:t>hần</w:t>
            </w:r>
          </w:p>
        </w:tc>
        <w:tc>
          <w:tcPr>
            <w:tcW w:w="3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CDD1D8" w14:textId="77777777" w:rsidR="00AF6851" w:rsidRDefault="00E71FBB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Nội dung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F803F9" w14:textId="1BE1C367" w:rsidR="00AF6851" w:rsidRDefault="00396C5E">
            <w:pPr>
              <w:jc w:val="center"/>
            </w:pPr>
            <w:r>
              <w:t>Giải thích</w:t>
            </w:r>
          </w:p>
        </w:tc>
      </w:tr>
      <w:tr w:rsidR="00AF6851" w14:paraId="6A4E7C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3291DA" w14:textId="77777777" w:rsidR="00AF6851" w:rsidRDefault="00E71FBB">
            <w:r>
              <w:rPr>
                <w:color w:val="0B0B0B"/>
                <w:sz w:val="19"/>
                <w:szCs w:val="19"/>
              </w:rPr>
              <w:t>1. Thiết kế Experiment</w:t>
            </w:r>
          </w:p>
        </w:tc>
        <w:tc>
          <w:tcPr>
            <w:tcW w:w="3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124058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Chọn đối tượng, giả thuyết, primary metric, ngưỡng hoà vốn, power analysis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3B5C3D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Thí nghiệm này có đủ sức phát hiện tác động đáng quan tâm không?</w:t>
            </w:r>
          </w:p>
        </w:tc>
      </w:tr>
      <w:tr w:rsidR="00AF6851" w14:paraId="746998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FA1481" w14:textId="77777777" w:rsidR="00AF6851" w:rsidRDefault="00E71FBB">
            <w:r>
              <w:rPr>
                <w:color w:val="0B0B0B"/>
                <w:sz w:val="19"/>
                <w:szCs w:val="19"/>
              </w:rPr>
              <w:t>2. Kiểm tra Randomization</w:t>
            </w:r>
          </w:p>
        </w:tc>
        <w:tc>
          <w:tcPr>
            <w:tcW w:w="3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F17687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Sample Ratio Mismatch, cân bằng hiệp biến (SMD)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5CCE78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Việc bốc thăm có thực sự công bằng không?</w:t>
            </w:r>
          </w:p>
        </w:tc>
      </w:tr>
      <w:tr w:rsidR="00AF6851" w14:paraId="2A862D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111376" w14:textId="77777777" w:rsidR="00AF6851" w:rsidRDefault="00E71FBB">
            <w:r>
              <w:rPr>
                <w:color w:val="0B0B0B"/>
                <w:sz w:val="19"/>
                <w:szCs w:val="19"/>
              </w:rPr>
              <w:t>3. Ước lượng Tác động</w:t>
            </w:r>
          </w:p>
        </w:tc>
        <w:tc>
          <w:tcPr>
            <w:tcW w:w="3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24478C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OLS với block fixed effects, SE robust HC1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D989BE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Voucher làm tăng bao nhiêu chuyến?</w:t>
            </w:r>
          </w:p>
        </w:tc>
      </w:tr>
      <w:tr w:rsidR="00AF6851" w14:paraId="7307FE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FE586" w14:textId="77777777" w:rsidR="00AF6851" w:rsidRDefault="00E71FBB">
            <w:r>
              <w:rPr>
                <w:color w:val="0B0B0B"/>
                <w:sz w:val="19"/>
                <w:szCs w:val="19"/>
              </w:rPr>
              <w:t>4. Monte Carlo Validation</w:t>
            </w:r>
          </w:p>
        </w:tc>
        <w:tc>
          <w:tcPr>
            <w:tcW w:w="3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65468E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Bốc lại T 1.000 lần × 5 mức effect size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509F9D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Estimator có không thiên vị và KTC có đáng tin không?</w:t>
            </w:r>
          </w:p>
        </w:tc>
      </w:tr>
      <w:tr w:rsidR="00AF6851" w14:paraId="31E9A6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B4FAD8" w14:textId="77777777" w:rsidR="00AF6851" w:rsidRDefault="00E71FBB">
            <w:r>
              <w:rPr>
                <w:color w:val="0B0B0B"/>
                <w:sz w:val="19"/>
                <w:szCs w:val="19"/>
              </w:rPr>
              <w:t>5. Đánh giá Kinh doanh</w:t>
            </w:r>
          </w:p>
        </w:tc>
        <w:tc>
          <w:tcPr>
            <w:tcW w:w="3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07DC99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Incremental trips, doanh thu, chi phí, ROI, CPIT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A6D943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Có nên tiêu tiền cho chiến dịch này không?</w:t>
            </w:r>
          </w:p>
        </w:tc>
      </w:tr>
      <w:tr w:rsidR="00AF6851" w14:paraId="0A983B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A90B74" w14:textId="77777777" w:rsidR="00AF6851" w:rsidRDefault="00E71FBB">
            <w:r>
              <w:rPr>
                <w:color w:val="0B0B0B"/>
                <w:sz w:val="19"/>
                <w:szCs w:val="19"/>
              </w:rPr>
              <w:t>6. Xuất Kết quả</w:t>
            </w:r>
          </w:p>
        </w:tc>
        <w:tc>
          <w:tcPr>
            <w:tcW w:w="3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29531B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Bảng summary và 5 file CSV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661749" w14:textId="1E4AA288" w:rsidR="00AF6851" w:rsidRDefault="00AF6851">
            <w:pPr>
              <w:jc w:val="center"/>
            </w:pPr>
          </w:p>
        </w:tc>
      </w:tr>
    </w:tbl>
    <w:p w14:paraId="0D33C5B0" w14:textId="77777777" w:rsidR="00AF6851" w:rsidRDefault="00E71FBB">
      <w:pPr>
        <w:pStyle w:val="Heading1"/>
        <w:pBdr>
          <w:bottom w:val="single" w:sz="6" w:space="4" w:color="7A7A76"/>
        </w:pBdr>
        <w:spacing w:before="360" w:after="160"/>
      </w:pPr>
      <w:r>
        <w:rPr>
          <w:b/>
          <w:bCs/>
          <w:color w:val="0B0B0B"/>
          <w:sz w:val="30"/>
          <w:szCs w:val="30"/>
        </w:rPr>
        <w:t>Phần 1 — Thiết kế Experiment</w:t>
      </w:r>
    </w:p>
    <w:p w14:paraId="1633A7A3" w14:textId="77777777" w:rsidR="00AF6851" w:rsidRDefault="00E71FBB">
      <w:pPr>
        <w:pStyle w:val="Heading2"/>
        <w:spacing w:before="280" w:after="120"/>
      </w:pPr>
      <w:r>
        <w:rPr>
          <w:b/>
          <w:bCs/>
          <w:color w:val="2B2B2A"/>
          <w:sz w:val="24"/>
          <w:szCs w:val="24"/>
        </w:rPr>
        <w:t>1.1 Chọn đối tượng thí nghiệm</w:t>
      </w:r>
    </w:p>
    <w:p w14:paraId="27ACAF67" w14:textId="47EC16A8" w:rsidR="00AF6851" w:rsidRDefault="00E71FBB">
      <w:pPr>
        <w:spacing w:after="160" w:line="300" w:lineRule="auto"/>
      </w:pPr>
      <w:r>
        <w:rPr>
          <w:color w:val="0B0B0B"/>
          <w:sz w:val="22"/>
          <w:szCs w:val="22"/>
        </w:rPr>
        <w:t xml:space="preserve">Đơn vị </w:t>
      </w:r>
      <w:r>
        <w:rPr>
          <w:color w:val="0B0B0B"/>
          <w:sz w:val="22"/>
          <w:szCs w:val="22"/>
        </w:rPr>
        <w:t xml:space="preserve">là </w:t>
      </w:r>
      <w:r>
        <w:rPr>
          <w:b/>
          <w:bCs/>
          <w:color w:val="0B0B0B"/>
          <w:sz w:val="22"/>
          <w:szCs w:val="22"/>
        </w:rPr>
        <w:t>rider</w:t>
      </w:r>
      <w:r>
        <w:rPr>
          <w:color w:val="0B0B0B"/>
          <w:sz w:val="22"/>
          <w:szCs w:val="22"/>
        </w:rPr>
        <w:t xml:space="preserve">: mỗi người hoặc nhận voucher (treatment), hoặc không (control). 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5600"/>
      </w:tblGrid>
      <w:tr w:rsidR="00AF6851" w14:paraId="2B2240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D1BA64" w14:textId="77777777" w:rsidR="00AF6851" w:rsidRDefault="00E71FBB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Chỉ số</w:t>
            </w:r>
          </w:p>
        </w:tc>
        <w:tc>
          <w:tcPr>
            <w:tcW w:w="5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E85C1A" w14:textId="77777777" w:rsidR="00AF6851" w:rsidRDefault="00E71FBB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Giá trị</w:t>
            </w:r>
          </w:p>
        </w:tc>
      </w:tr>
      <w:tr w:rsidR="00AF6851" w14:paraId="0DB33466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027D3D" w14:textId="77777777" w:rsidR="00AF6851" w:rsidRDefault="00E71FBB">
            <w:r>
              <w:rPr>
                <w:color w:val="0B0B0B"/>
                <w:sz w:val="19"/>
                <w:szCs w:val="19"/>
              </w:rPr>
              <w:t>Cụm target</w:t>
            </w:r>
          </w:p>
        </w:tc>
        <w:tc>
          <w:tcPr>
            <w:tcW w:w="5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B6BCB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Cụm 2 — Khách cuối tuần, trả Flex, tip thấp</w:t>
            </w:r>
          </w:p>
        </w:tc>
      </w:tr>
      <w:tr w:rsidR="00AF6851" w14:paraId="76CA3D4F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EDE4E1" w14:textId="77777777" w:rsidR="00AF6851" w:rsidRDefault="00E71FBB">
            <w:r>
              <w:rPr>
                <w:color w:val="0B0B0B"/>
                <w:sz w:val="19"/>
                <w:szCs w:val="19"/>
              </w:rPr>
              <w:t>Quy mô nhóm target</w:t>
            </w:r>
          </w:p>
        </w:tc>
        <w:tc>
          <w:tcPr>
            <w:tcW w:w="5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724B93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6.446 rider (32,2% toàn bộ dữ liệu)</w:t>
            </w:r>
          </w:p>
        </w:tc>
      </w:tr>
      <w:tr w:rsidR="00AF6851" w14:paraId="7A5D253E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9F0A17" w14:textId="77777777" w:rsidR="00AF6851" w:rsidRDefault="00E71FBB">
            <w:r>
              <w:rPr>
                <w:color w:val="0B0B0B"/>
                <w:sz w:val="19"/>
                <w:szCs w:val="19"/>
              </w:rPr>
              <w:t>Nhóm treatment (nhận voucher)</w:t>
            </w:r>
          </w:p>
        </w:tc>
        <w:tc>
          <w:tcPr>
            <w:tcW w:w="5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530114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3.216 rider</w:t>
            </w:r>
          </w:p>
        </w:tc>
      </w:tr>
      <w:tr w:rsidR="00AF6851" w14:paraId="0275C461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6AB894" w14:textId="77777777" w:rsidR="00AF6851" w:rsidRDefault="00E71FBB">
            <w:r>
              <w:rPr>
                <w:color w:val="0B0B0B"/>
                <w:sz w:val="19"/>
                <w:szCs w:val="19"/>
              </w:rPr>
              <w:t>Nhóm control (không nhận)</w:t>
            </w:r>
          </w:p>
        </w:tc>
        <w:tc>
          <w:tcPr>
            <w:tcW w:w="5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37E5C0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3.230 rider</w:t>
            </w:r>
          </w:p>
        </w:tc>
      </w:tr>
    </w:tbl>
    <w:p w14:paraId="7AFB779B" w14:textId="77777777" w:rsidR="00AF6851" w:rsidRDefault="00AF6851">
      <w:pPr>
        <w:spacing w:after="160" w:line="300" w:lineRule="auto"/>
      </w:pPr>
    </w:p>
    <w:p w14:paraId="544E4C93" w14:textId="77777777" w:rsidR="00AF6851" w:rsidRDefault="00E71FBB">
      <w:pPr>
        <w:pStyle w:val="Heading2"/>
        <w:spacing w:before="280" w:after="120"/>
      </w:pPr>
      <w:r>
        <w:rPr>
          <w:b/>
          <w:bCs/>
          <w:color w:val="2B2B2A"/>
          <w:sz w:val="24"/>
          <w:szCs w:val="24"/>
        </w:rPr>
        <w:t>1.2 Hypothesis &amp; Metri</w:t>
      </w:r>
      <w:r>
        <w:rPr>
          <w:b/>
          <w:bCs/>
          <w:color w:val="2B2B2A"/>
          <w:sz w:val="24"/>
          <w:szCs w:val="24"/>
        </w:rPr>
        <w:t>cs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800"/>
      </w:tblGrid>
      <w:tr w:rsidR="00AF6851" w14:paraId="6EDC3C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DC91FF" w14:textId="77777777" w:rsidR="00AF6851" w:rsidRDefault="00E71FBB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Thành phần</w:t>
            </w:r>
          </w:p>
        </w:tc>
        <w:tc>
          <w:tcPr>
            <w:tcW w:w="6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D9C15F" w14:textId="77777777" w:rsidR="00AF6851" w:rsidRDefault="00E71FBB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Nội dung</w:t>
            </w:r>
          </w:p>
        </w:tc>
      </w:tr>
      <w:tr w:rsidR="00AF6851" w14:paraId="1C42B45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00E5FB" w14:textId="77777777" w:rsidR="00AF6851" w:rsidRDefault="00E71FBB">
            <w:r>
              <w:rPr>
                <w:color w:val="0B0B0B"/>
                <w:sz w:val="19"/>
                <w:szCs w:val="19"/>
              </w:rPr>
              <w:t>H₀ (giả thuyết không)</w:t>
            </w:r>
          </w:p>
        </w:tc>
        <w:tc>
          <w:tcPr>
            <w:tcW w:w="6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83899A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Voucher KHÔNG làm thay đổi số chuyến trung bình của rider thuộc cụm target</w:t>
            </w:r>
          </w:p>
        </w:tc>
      </w:tr>
      <w:tr w:rsidR="00AF6851" w14:paraId="0C1555C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0DF7FA" w14:textId="77777777" w:rsidR="00AF6851" w:rsidRDefault="00E71FBB">
            <w:r>
              <w:rPr>
                <w:color w:val="0B0B0B"/>
                <w:sz w:val="19"/>
                <w:szCs w:val="19"/>
              </w:rPr>
              <w:t>H₁ (giả thuyết đối)</w:t>
            </w:r>
          </w:p>
        </w:tc>
        <w:tc>
          <w:tcPr>
            <w:tcW w:w="6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EF0165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Voucher LÀM TĂNG số chuyến trung bình</w:t>
            </w:r>
          </w:p>
        </w:tc>
      </w:tr>
      <w:tr w:rsidR="00AF6851" w14:paraId="46BA911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88CE8C" w14:textId="77777777" w:rsidR="00AF6851" w:rsidRDefault="00E71FBB">
            <w:r>
              <w:rPr>
                <w:color w:val="0B0B0B"/>
                <w:sz w:val="19"/>
                <w:szCs w:val="19"/>
              </w:rPr>
              <w:t>Primary metric</w:t>
            </w:r>
          </w:p>
        </w:tc>
        <w:tc>
          <w:tcPr>
            <w:tcW w:w="6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689220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Incremental Trips per Rider — chênh lệch số chuyến/30 ngày giữa nhóm nhận và không nhận</w:t>
            </w:r>
          </w:p>
        </w:tc>
      </w:tr>
      <w:tr w:rsidR="00AF6851" w14:paraId="0E69A5F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5E0E47" w14:textId="77777777" w:rsidR="00AF6851" w:rsidRDefault="00E71FBB">
            <w:r>
              <w:rPr>
                <w:color w:val="0B0B0B"/>
                <w:sz w:val="19"/>
                <w:szCs w:val="19"/>
              </w:rPr>
              <w:t>Đơn vị ngẫu nhiên hoá</w:t>
            </w:r>
          </w:p>
        </w:tc>
        <w:tc>
          <w:tcPr>
            <w:tcW w:w="6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56B4F9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Rider</w:t>
            </w:r>
          </w:p>
        </w:tc>
      </w:tr>
      <w:tr w:rsidR="00AF6851" w14:paraId="6E85CD0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11227E" w14:textId="77777777" w:rsidR="00AF6851" w:rsidRDefault="00E71FBB">
            <w:r>
              <w:rPr>
                <w:color w:val="0B0B0B"/>
                <w:sz w:val="19"/>
                <w:szCs w:val="19"/>
              </w:rPr>
              <w:lastRenderedPageBreak/>
              <w:t>Mức ý nghĩa α</w:t>
            </w:r>
          </w:p>
        </w:tc>
        <w:tc>
          <w:tcPr>
            <w:tcW w:w="6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64F7DD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0,05</w:t>
            </w:r>
          </w:p>
        </w:tc>
      </w:tr>
      <w:tr w:rsidR="00AF6851" w14:paraId="0B3F216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18378D" w14:textId="77777777" w:rsidR="00AF6851" w:rsidRDefault="00E71FBB">
            <w:r>
              <w:rPr>
                <w:color w:val="0B0B0B"/>
                <w:sz w:val="19"/>
                <w:szCs w:val="19"/>
              </w:rPr>
              <w:t>Power mục tiêu</w:t>
            </w:r>
          </w:p>
        </w:tc>
        <w:tc>
          <w:tcPr>
            <w:tcW w:w="6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17EF2C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0,80</w:t>
            </w:r>
          </w:p>
        </w:tc>
      </w:tr>
    </w:tbl>
    <w:p w14:paraId="0FF08180" w14:textId="77777777" w:rsidR="00AF6851" w:rsidRDefault="00AF6851">
      <w:pPr>
        <w:spacing w:after="160" w:line="300" w:lineRule="auto"/>
      </w:pPr>
    </w:p>
    <w:p w14:paraId="02173BD1" w14:textId="059F9C7F" w:rsidR="00AF6851" w:rsidRDefault="00E71FBB" w:rsidP="0055187C">
      <w:pPr>
        <w:pStyle w:val="Heading3"/>
        <w:spacing w:before="200" w:after="100"/>
      </w:pPr>
      <w:r>
        <w:rPr>
          <w:b/>
          <w:bCs/>
          <w:color w:val="2B2B2A"/>
          <w:sz w:val="22"/>
          <w:szCs w:val="22"/>
        </w:rPr>
        <w:t>Ngưỡng hoà vốn (BREAKEVEN)</w:t>
      </w:r>
      <w:r w:rsidR="0055187C">
        <w:rPr>
          <w:b/>
          <w:bCs/>
          <w:color w:val="2B2B2A"/>
          <w:sz w:val="22"/>
          <w:szCs w:val="22"/>
        </w:rPr>
        <w:t xml:space="preserve">: </w:t>
      </w:r>
      <w:r>
        <w:rPr>
          <w:color w:val="0B0B0B"/>
          <w:sz w:val="22"/>
          <w:szCs w:val="22"/>
        </w:rPr>
        <w:t xml:space="preserve">đặt thêm một ngưỡng kinh tế — mức tăng tối thiểu để chiến dịch không lỗ. </w:t>
      </w:r>
      <w:r w:rsidR="00BD536F">
        <w:rPr>
          <w:color w:val="0B0B0B"/>
          <w:sz w:val="22"/>
          <w:szCs w:val="22"/>
        </w:rPr>
        <w:t>Giả sử:</w:t>
      </w:r>
    </w:p>
    <w:p w14:paraId="505E766D" w14:textId="77777777" w:rsidR="00AF6851" w:rsidRDefault="00E71FBB">
      <w:pPr>
        <w:spacing w:before="60" w:after="180"/>
        <w:ind w:left="400"/>
      </w:pPr>
      <w:r>
        <w:rPr>
          <w:i/>
          <w:iCs/>
          <w:color w:val="444442"/>
          <w:sz w:val="22"/>
          <w:szCs w:val="22"/>
        </w:rPr>
        <w:t>B</w:t>
      </w:r>
      <w:r>
        <w:rPr>
          <w:i/>
          <w:iCs/>
          <w:color w:val="444442"/>
          <w:sz w:val="22"/>
          <w:szCs w:val="22"/>
        </w:rPr>
        <w:t>REAKEVEN  =  giá trị voucher  /  doanh thu biên mỗi chuyến</w:t>
      </w:r>
    </w:p>
    <w:p w14:paraId="52F20199" w14:textId="77777777" w:rsidR="00AF6851" w:rsidRDefault="00E71FBB">
      <w:pPr>
        <w:spacing w:before="60" w:after="180"/>
        <w:ind w:left="400"/>
      </w:pPr>
      <w:r>
        <w:rPr>
          <w:rFonts w:ascii="Consolas" w:eastAsia="Consolas" w:hAnsi="Consolas" w:cs="Consolas"/>
          <w:color w:val="444442"/>
          <w:sz w:val="21"/>
          <w:szCs w:val="21"/>
        </w:rPr>
        <w:t>BREAKEVEN = V / (avg_fare * take_rate)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4300"/>
      </w:tblGrid>
      <w:tr w:rsidR="00AF6851" w14:paraId="7E9899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343ECC" w14:textId="77777777" w:rsidR="00AF6851" w:rsidRDefault="00E71FBB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Tham số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59E762" w14:textId="77777777" w:rsidR="00AF6851" w:rsidRDefault="00E71FBB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Giá trị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0E7B30" w14:textId="77777777" w:rsidR="00AF6851" w:rsidRDefault="00E71FBB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Diễn giải</w:t>
            </w:r>
          </w:p>
        </w:tc>
      </w:tr>
      <w:tr w:rsidR="00AF6851" w14:paraId="7848AD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35A0C2" w14:textId="77777777" w:rsidR="00AF6851" w:rsidRDefault="00E71FBB">
            <w:r>
              <w:rPr>
                <w:color w:val="0B0B0B"/>
                <w:sz w:val="19"/>
                <w:szCs w:val="19"/>
              </w:rPr>
              <w:t>Giá trị voucher (V)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64FC23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$5,00 / rider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296D08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Chi phí gửi voucher cho một rider</w:t>
            </w:r>
          </w:p>
        </w:tc>
      </w:tr>
      <w:tr w:rsidR="00AF6851" w14:paraId="1745EA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251563" w14:textId="77777777" w:rsidR="00AF6851" w:rsidRDefault="00E71FBB">
            <w:r>
              <w:rPr>
                <w:color w:val="0B0B0B"/>
                <w:sz w:val="19"/>
                <w:szCs w:val="19"/>
              </w:rPr>
              <w:t>Take rate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B23C21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0,20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96434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Tỷ lệ hoa hồng nền tảng giữ lại trên mỗi chuyến</w:t>
            </w:r>
          </w:p>
        </w:tc>
      </w:tr>
      <w:tr w:rsidR="00AF6851" w14:paraId="738E01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4D47A8" w14:textId="77777777" w:rsidR="00AF6851" w:rsidRDefault="00E71FBB">
            <w:r>
              <w:rPr>
                <w:color w:val="0B0B0B"/>
                <w:sz w:val="19"/>
                <w:szCs w:val="19"/>
              </w:rPr>
              <w:t>Cước TB cụm target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C2F708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$22,67 / chuyến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8BE99D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Tính từ avg_fare của nhóm target</w:t>
            </w:r>
          </w:p>
        </w:tc>
      </w:tr>
      <w:tr w:rsidR="00AF6851" w14:paraId="3C1AB0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E05B6C" w14:textId="77777777" w:rsidR="00AF6851" w:rsidRDefault="00E71FBB">
            <w:r>
              <w:rPr>
                <w:color w:val="0B0B0B"/>
                <w:sz w:val="19"/>
                <w:szCs w:val="19"/>
              </w:rPr>
              <w:t>Doanh thu biên / chuyến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1FF60F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$4,53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2F5D4A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22,67 × 0,20</w:t>
            </w:r>
          </w:p>
        </w:tc>
      </w:tr>
      <w:tr w:rsidR="00AF6851" w14:paraId="28970B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EF4FEA" w14:textId="77777777" w:rsidR="00AF6851" w:rsidRDefault="00E71FBB">
            <w:r>
              <w:rPr>
                <w:color w:val="0B0B0B"/>
                <w:sz w:val="19"/>
                <w:szCs w:val="19"/>
              </w:rPr>
              <w:t>BREAKEVEN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D9A9B0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1,1027 chuyến / rider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4F8B13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5,00 ÷ 4,53 — mức tăng tối thiểu để hoà vốn</w:t>
            </w:r>
          </w:p>
        </w:tc>
      </w:tr>
    </w:tbl>
    <w:p w14:paraId="45B358E0" w14:textId="77777777" w:rsidR="00AF6851" w:rsidRDefault="00AF6851">
      <w:pPr>
        <w:spacing w:after="160" w:line="300" w:lineRule="auto"/>
      </w:pPr>
    </w:p>
    <w:p w14:paraId="0C65682A" w14:textId="4E9B8DAC" w:rsidR="00AF6851" w:rsidRDefault="007E12BB">
      <w:pPr>
        <w:spacing w:after="160" w:line="300" w:lineRule="auto"/>
      </w:pPr>
      <w:r>
        <w:rPr>
          <w:color w:val="0B0B0B"/>
          <w:sz w:val="22"/>
          <w:szCs w:val="22"/>
        </w:rPr>
        <w:t>Giải thích</w:t>
      </w:r>
      <w:r w:rsidR="00E71FBB">
        <w:rPr>
          <w:color w:val="0B0B0B"/>
          <w:sz w:val="22"/>
          <w:szCs w:val="22"/>
        </w:rPr>
        <w:t>: mỗi rider nhận voucher phải đi thêm ít nhất khoảng 1,1 chuyến trong 30 ngày thì phần hoa hồng thu về mới bù đủ 5 USD chi ra.</w:t>
      </w:r>
    </w:p>
    <w:p w14:paraId="2959BE1E" w14:textId="77777777" w:rsidR="00AF6851" w:rsidRDefault="00E71FBB">
      <w:pPr>
        <w:pStyle w:val="Heading2"/>
        <w:spacing w:before="280" w:after="120"/>
      </w:pPr>
      <w:r>
        <w:rPr>
          <w:b/>
          <w:bCs/>
          <w:color w:val="2B2B2A"/>
          <w:sz w:val="24"/>
          <w:szCs w:val="24"/>
        </w:rPr>
        <w:t>1.3 Power Analysis</w:t>
      </w:r>
    </w:p>
    <w:p w14:paraId="72DF5AD7" w14:textId="77777777" w:rsidR="00AF6851" w:rsidRDefault="00E71FBB">
      <w:pPr>
        <w:spacing w:after="160" w:line="300" w:lineRule="auto"/>
      </w:pPr>
      <w:r>
        <w:rPr>
          <w:color w:val="0B0B0B"/>
          <w:sz w:val="22"/>
          <w:szCs w:val="22"/>
        </w:rPr>
        <w:t>MDE (Minimum Detectable Effect) là tác động nhỏ nhất mà thí nghiệm ở quy mô này còn phát hiện được với power 80%:</w:t>
      </w:r>
    </w:p>
    <w:p w14:paraId="7DACD10E" w14:textId="77777777" w:rsidR="00AF6851" w:rsidRDefault="00E71FBB">
      <w:pPr>
        <w:spacing w:before="60" w:after="180"/>
        <w:ind w:left="400"/>
      </w:pPr>
      <w:r>
        <w:rPr>
          <w:rFonts w:ascii="Consolas" w:eastAsia="Consolas" w:hAnsi="Consolas" w:cs="Consolas"/>
          <w:color w:val="444442"/>
          <w:sz w:val="21"/>
          <w:szCs w:val="21"/>
        </w:rPr>
        <w:t>MDE = (z₁₋α/₂ + z_power) × SE  ≈  (1,960 + 0,842) × SE</w:t>
      </w:r>
    </w:p>
    <w:p w14:paraId="69DCF61A" w14:textId="77777777" w:rsidR="00AF6851" w:rsidRDefault="00E71FBB">
      <w:pPr>
        <w:spacing w:after="160" w:line="300" w:lineRule="auto"/>
      </w:pPr>
      <w:r>
        <w:rPr>
          <w:color w:val="0B0B0B"/>
          <w:sz w:val="22"/>
          <w:szCs w:val="22"/>
        </w:rPr>
        <w:t xml:space="preserve">Thí nghiệm chỉ được coi là </w:t>
      </w:r>
      <w:r>
        <w:rPr>
          <w:b/>
          <w:bCs/>
          <w:color w:val="0B0B0B"/>
          <w:sz w:val="22"/>
          <w:szCs w:val="22"/>
        </w:rPr>
        <w:t>đủ sức</w:t>
      </w:r>
      <w:r>
        <w:rPr>
          <w:color w:val="0B0B0B"/>
          <w:sz w:val="22"/>
          <w:szCs w:val="22"/>
        </w:rPr>
        <w:t xml:space="preserve"> nếu </w:t>
      </w:r>
      <w:r>
        <w:rPr>
          <w:rFonts w:ascii="Consolas" w:eastAsia="Consolas" w:hAnsi="Consolas" w:cs="Consolas"/>
          <w:color w:val="444442"/>
        </w:rPr>
        <w:t>MDE &lt; BREAKEVEN</w:t>
      </w:r>
      <w:r>
        <w:rPr>
          <w:color w:val="0B0B0B"/>
          <w:sz w:val="22"/>
          <w:szCs w:val="22"/>
        </w:rPr>
        <w:t xml:space="preserve"> — tức là nó có khả năng phát hiện</w:t>
      </w:r>
      <w:r>
        <w:rPr>
          <w:color w:val="0B0B0B"/>
          <w:sz w:val="22"/>
          <w:szCs w:val="22"/>
        </w:rPr>
        <w:t xml:space="preserve"> được ngay cả một tác động chỉ vừa đủ hoà vốn.</w:t>
      </w:r>
    </w:p>
    <w:p w14:paraId="5CDA3290" w14:textId="2CFC6D6E" w:rsidR="00AF6851" w:rsidRDefault="007B74A3">
      <w:pPr>
        <w:pStyle w:val="Heading3"/>
        <w:spacing w:before="200" w:after="100"/>
      </w:pPr>
      <w:r>
        <w:rPr>
          <w:b/>
          <w:bCs/>
          <w:color w:val="2B2B2A"/>
          <w:sz w:val="22"/>
          <w:szCs w:val="22"/>
        </w:rPr>
        <w:t>Dùng</w:t>
      </w:r>
      <w:r w:rsidR="00E71FBB">
        <w:rPr>
          <w:b/>
          <w:bCs/>
          <w:color w:val="2B2B2A"/>
          <w:sz w:val="22"/>
          <w:szCs w:val="22"/>
        </w:rPr>
        <w:t xml:space="preserve"> SD trong khối, không dùng SD thô</w:t>
      </w:r>
    </w:p>
    <w:p w14:paraId="76706380" w14:textId="743E66F5" w:rsidR="00AF6851" w:rsidRDefault="00E71FBB" w:rsidP="00205A1E">
      <w:pPr>
        <w:spacing w:after="160" w:line="300" w:lineRule="auto"/>
      </w:pPr>
      <w:r>
        <w:rPr>
          <w:color w:val="0B0B0B"/>
          <w:sz w:val="22"/>
          <w:szCs w:val="22"/>
        </w:rPr>
        <w:t xml:space="preserve">Vì T được bốc theo khối, độ lệch chuẩn dùng để tính SE phải là </w:t>
      </w:r>
      <w:r>
        <w:rPr>
          <w:b/>
          <w:bCs/>
          <w:color w:val="0B0B0B"/>
          <w:sz w:val="22"/>
          <w:szCs w:val="22"/>
        </w:rPr>
        <w:t>SD trong khối</w:t>
      </w:r>
      <w:r>
        <w:rPr>
          <w:color w:val="0B0B0B"/>
          <w:sz w:val="22"/>
          <w:szCs w:val="22"/>
        </w:rPr>
        <w:t xml:space="preserve"> của nhánh control </w:t>
      </w:r>
    </w:p>
    <w:p w14:paraId="50A62673" w14:textId="77777777" w:rsidR="00AF6851" w:rsidRDefault="00E71FBB">
      <w:pPr>
        <w:pStyle w:val="Heading3"/>
        <w:spacing w:before="200" w:after="100"/>
      </w:pPr>
      <w:r>
        <w:rPr>
          <w:b/>
          <w:bCs/>
          <w:color w:val="2B2B2A"/>
          <w:sz w:val="22"/>
          <w:szCs w:val="22"/>
        </w:rPr>
        <w:t>K</w:t>
      </w:r>
      <w:r>
        <w:rPr>
          <w:b/>
          <w:bCs/>
          <w:color w:val="2B2B2A"/>
          <w:sz w:val="22"/>
          <w:szCs w:val="22"/>
        </w:rPr>
        <w:t>ết quả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300"/>
      </w:tblGrid>
      <w:tr w:rsidR="00AF6851" w14:paraId="497E24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1DFAD9" w14:textId="77777777" w:rsidR="00AF6851" w:rsidRDefault="00E71FBB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Chỉ số</w:t>
            </w:r>
          </w:p>
        </w:tc>
        <w:tc>
          <w:tcPr>
            <w:tcW w:w="5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2D0DFB" w14:textId="77777777" w:rsidR="00AF6851" w:rsidRDefault="00E71FBB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Giá trị</w:t>
            </w:r>
          </w:p>
        </w:tc>
      </w:tr>
      <w:tr w:rsidR="00AF6851" w14:paraId="2868BB4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93C8C" w14:textId="77777777" w:rsidR="00AF6851" w:rsidRDefault="00E71FBB">
            <w:r>
              <w:rPr>
                <w:color w:val="0B0B0B"/>
                <w:sz w:val="19"/>
                <w:szCs w:val="19"/>
              </w:rPr>
              <w:t>n (nhóm target)</w:t>
            </w:r>
          </w:p>
        </w:tc>
        <w:tc>
          <w:tcPr>
            <w:tcW w:w="5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D48114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6.446</w:t>
            </w:r>
          </w:p>
        </w:tc>
      </w:tr>
      <w:tr w:rsidR="00AF6851" w14:paraId="2E50801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E5528E" w14:textId="77777777" w:rsidR="00AF6851" w:rsidRDefault="00E71FBB">
            <w:r>
              <w:rPr>
                <w:color w:val="0B0B0B"/>
                <w:sz w:val="19"/>
                <w:szCs w:val="19"/>
              </w:rPr>
              <w:t>treated / control</w:t>
            </w:r>
          </w:p>
        </w:tc>
        <w:tc>
          <w:tcPr>
            <w:tcW w:w="5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9D0187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3.216 / 3.230</w:t>
            </w:r>
          </w:p>
        </w:tc>
      </w:tr>
      <w:tr w:rsidR="00AF6851" w14:paraId="6CE7F56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4FE446" w14:textId="77777777" w:rsidR="00AF6851" w:rsidRDefault="00E71FBB">
            <w:r>
              <w:rPr>
                <w:color w:val="0B0B0B"/>
                <w:sz w:val="19"/>
                <w:szCs w:val="19"/>
              </w:rPr>
              <w:t>SD(Y₀) trong khối</w:t>
            </w:r>
          </w:p>
        </w:tc>
        <w:tc>
          <w:tcPr>
            <w:tcW w:w="5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F5486A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5,5373</w:t>
            </w:r>
          </w:p>
        </w:tc>
      </w:tr>
      <w:tr w:rsidR="00AF6851" w14:paraId="7272674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BF5E85" w14:textId="77777777" w:rsidR="00AF6851" w:rsidRDefault="00E71FBB">
            <w:r>
              <w:rPr>
                <w:color w:val="0B0B0B"/>
                <w:sz w:val="19"/>
                <w:szCs w:val="19"/>
              </w:rPr>
              <w:t>SE thiết kế</w:t>
            </w:r>
          </w:p>
        </w:tc>
        <w:tc>
          <w:tcPr>
            <w:tcW w:w="5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99DAF9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0,1379</w:t>
            </w:r>
          </w:p>
        </w:tc>
      </w:tr>
      <w:tr w:rsidR="00AF6851" w14:paraId="71FD56C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F22E46" w14:textId="77777777" w:rsidR="00AF6851" w:rsidRDefault="00E71FBB">
            <w:r>
              <w:rPr>
                <w:color w:val="0B0B0B"/>
                <w:sz w:val="19"/>
                <w:szCs w:val="19"/>
              </w:rPr>
              <w:t>MDE</w:t>
            </w:r>
          </w:p>
        </w:tc>
        <w:tc>
          <w:tcPr>
            <w:tcW w:w="5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E5EE8C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0,3864</w:t>
            </w:r>
          </w:p>
        </w:tc>
      </w:tr>
      <w:tr w:rsidR="00AF6851" w14:paraId="7B05D99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F651E1" w14:textId="77777777" w:rsidR="00AF6851" w:rsidRDefault="00E71FBB">
            <w:r>
              <w:rPr>
                <w:color w:val="0B0B0B"/>
                <w:sz w:val="19"/>
                <w:szCs w:val="19"/>
              </w:rPr>
              <w:t>BREAKEVEN</w:t>
            </w:r>
          </w:p>
        </w:tc>
        <w:tc>
          <w:tcPr>
            <w:tcW w:w="5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AFF2E3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1,1027</w:t>
            </w:r>
          </w:p>
        </w:tc>
      </w:tr>
      <w:tr w:rsidR="00AF6851" w14:paraId="7BF053D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7A2C23" w14:textId="77777777" w:rsidR="00AF6851" w:rsidRDefault="00E71FBB">
            <w:r>
              <w:rPr>
                <w:color w:val="0B0B0B"/>
                <w:sz w:val="19"/>
                <w:szCs w:val="19"/>
              </w:rPr>
              <w:t>Kết luận</w:t>
            </w:r>
          </w:p>
        </w:tc>
        <w:tc>
          <w:tcPr>
            <w:tcW w:w="5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FBF4F0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MDE &lt; BREAKEVEN → ĐỦ SỨC</w:t>
            </w:r>
          </w:p>
        </w:tc>
      </w:tr>
    </w:tbl>
    <w:p w14:paraId="4DCCF881" w14:textId="77777777" w:rsidR="00AF6851" w:rsidRDefault="00AF6851">
      <w:pPr>
        <w:spacing w:after="160" w:line="300" w:lineRule="auto"/>
      </w:pPr>
    </w:p>
    <w:p w14:paraId="4B665CE1" w14:textId="340847A0" w:rsidR="00AF6851" w:rsidRDefault="00E600E1">
      <w:pPr>
        <w:spacing w:after="160" w:line="300" w:lineRule="auto"/>
      </w:pPr>
      <w:r>
        <w:rPr>
          <w:b/>
          <w:bCs/>
          <w:color w:val="0B0B0B"/>
          <w:sz w:val="22"/>
          <w:szCs w:val="22"/>
        </w:rPr>
        <w:lastRenderedPageBreak/>
        <w:t>Giải thích</w:t>
      </w:r>
      <w:r w:rsidR="00E71FBB">
        <w:rPr>
          <w:b/>
          <w:bCs/>
          <w:color w:val="0B0B0B"/>
          <w:sz w:val="22"/>
          <w:szCs w:val="22"/>
        </w:rPr>
        <w:t xml:space="preserve">: </w:t>
      </w:r>
      <w:r w:rsidR="00E71FBB">
        <w:rPr>
          <w:color w:val="0B0B0B"/>
          <w:sz w:val="22"/>
          <w:szCs w:val="22"/>
        </w:rPr>
        <w:t xml:space="preserve">MDE = 0,3864 chỉ bằng khoảng 35% ngưỡng hoà vốn 1,1027. Nghĩa là thí nghiệm có dư sức phát hiện tác động ở mức hoà vốn </w:t>
      </w:r>
    </w:p>
    <w:p w14:paraId="310612C9" w14:textId="77777777" w:rsidR="00AF6851" w:rsidRDefault="00E71FBB">
      <w:pPr>
        <w:pStyle w:val="Heading1"/>
        <w:pBdr>
          <w:bottom w:val="single" w:sz="6" w:space="4" w:color="7A7A76"/>
        </w:pBdr>
        <w:spacing w:before="360" w:after="160"/>
      </w:pPr>
      <w:r>
        <w:rPr>
          <w:b/>
          <w:bCs/>
          <w:color w:val="0B0B0B"/>
          <w:sz w:val="30"/>
          <w:szCs w:val="30"/>
        </w:rPr>
        <w:t>Phần 2 — Kiểm tra Randomization</w:t>
      </w:r>
    </w:p>
    <w:p w14:paraId="3D01F923" w14:textId="77777777" w:rsidR="00AF6851" w:rsidRDefault="00E71FBB">
      <w:pPr>
        <w:pStyle w:val="Heading2"/>
        <w:spacing w:before="280" w:after="120"/>
      </w:pPr>
      <w:r>
        <w:rPr>
          <w:b/>
          <w:bCs/>
          <w:color w:val="2B2B2A"/>
          <w:sz w:val="24"/>
          <w:szCs w:val="24"/>
        </w:rPr>
        <w:t>2.1 Sa</w:t>
      </w:r>
      <w:r>
        <w:rPr>
          <w:b/>
          <w:bCs/>
          <w:color w:val="2B2B2A"/>
          <w:sz w:val="24"/>
          <w:szCs w:val="24"/>
        </w:rPr>
        <w:t>mple Ratio Mismatch (SRM)</w:t>
      </w:r>
    </w:p>
    <w:p w14:paraId="0FBF78E0" w14:textId="7AF3D512" w:rsidR="00AF6851" w:rsidRDefault="00E71FBB">
      <w:pPr>
        <w:spacing w:after="160" w:line="300" w:lineRule="auto"/>
      </w:pPr>
      <w:r>
        <w:rPr>
          <w:color w:val="0B0B0B"/>
          <w:sz w:val="22"/>
          <w:szCs w:val="22"/>
        </w:rPr>
        <w:t>SRM kiểm tra tỷ lệ chia nhóm thực tế có lệch bất thường so với tỷ lệ thiết kế (50/50) hay không.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900"/>
      </w:tblGrid>
      <w:tr w:rsidR="00AF6851" w14:paraId="114577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8CF5F4" w14:textId="77777777" w:rsidR="00AF6851" w:rsidRDefault="00E71FBB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Chỉ số</w:t>
            </w:r>
          </w:p>
        </w:tc>
        <w:tc>
          <w:tcPr>
            <w:tcW w:w="5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C45D8C" w14:textId="77777777" w:rsidR="00AF6851" w:rsidRDefault="00E71FBB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Giá trị</w:t>
            </w:r>
          </w:p>
        </w:tc>
      </w:tr>
      <w:tr w:rsidR="00AF6851" w14:paraId="58F2107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02CFC9" w14:textId="77777777" w:rsidR="00AF6851" w:rsidRDefault="00E71FBB">
            <w:r>
              <w:rPr>
                <w:color w:val="0B0B0B"/>
                <w:sz w:val="19"/>
                <w:szCs w:val="19"/>
              </w:rPr>
              <w:t>Tỷ lệ chia nhóm</w:t>
            </w:r>
          </w:p>
        </w:tc>
        <w:tc>
          <w:tcPr>
            <w:tcW w:w="5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EA2749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3.216 / 3.230 (49,9% treatment)</w:t>
            </w:r>
          </w:p>
        </w:tc>
      </w:tr>
      <w:tr w:rsidR="00AF6851" w14:paraId="4F544FC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6F2D47" w14:textId="77777777" w:rsidR="00AF6851" w:rsidRDefault="00E71FBB">
            <w:r>
              <w:rPr>
                <w:color w:val="0B0B0B"/>
                <w:sz w:val="19"/>
                <w:szCs w:val="19"/>
              </w:rPr>
              <w:t>p-value (binomial test)</w:t>
            </w:r>
          </w:p>
        </w:tc>
        <w:tc>
          <w:tcPr>
            <w:tcW w:w="5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28DA88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0,8714</w:t>
            </w:r>
          </w:p>
        </w:tc>
      </w:tr>
      <w:tr w:rsidR="00AF6851" w14:paraId="46F2762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862E62" w14:textId="77777777" w:rsidR="00AF6851" w:rsidRDefault="00E71FBB">
            <w:r>
              <w:rPr>
                <w:color w:val="0B0B0B"/>
                <w:sz w:val="19"/>
                <w:szCs w:val="19"/>
              </w:rPr>
              <w:t>Ngưỡng cảnh báo</w:t>
            </w:r>
          </w:p>
        </w:tc>
        <w:tc>
          <w:tcPr>
            <w:tcW w:w="5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AE474E" w14:textId="1495EF94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 xml:space="preserve">p &lt; 0,001 </w:t>
            </w:r>
          </w:p>
        </w:tc>
      </w:tr>
      <w:tr w:rsidR="00AF6851" w14:paraId="06B4E6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AB381D" w14:textId="77777777" w:rsidR="00AF6851" w:rsidRDefault="00E71FBB">
            <w:r>
              <w:rPr>
                <w:color w:val="0B0B0B"/>
                <w:sz w:val="19"/>
                <w:szCs w:val="19"/>
              </w:rPr>
              <w:t>Kết luận</w:t>
            </w:r>
          </w:p>
        </w:tc>
        <w:tc>
          <w:tcPr>
            <w:tcW w:w="5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94A618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OK — không có dấu hiệu SRM</w:t>
            </w:r>
          </w:p>
        </w:tc>
      </w:tr>
    </w:tbl>
    <w:p w14:paraId="65031DCB" w14:textId="77777777" w:rsidR="00AF6851" w:rsidRDefault="00AF6851">
      <w:pPr>
        <w:spacing w:after="160" w:line="300" w:lineRule="auto"/>
      </w:pPr>
    </w:p>
    <w:p w14:paraId="26BD2D9A" w14:textId="77777777" w:rsidR="00AF6851" w:rsidRDefault="00E71FBB">
      <w:pPr>
        <w:pStyle w:val="Heading2"/>
        <w:spacing w:before="280" w:after="120"/>
      </w:pPr>
      <w:r>
        <w:rPr>
          <w:b/>
          <w:bCs/>
          <w:color w:val="2B2B2A"/>
          <w:sz w:val="24"/>
          <w:szCs w:val="24"/>
        </w:rPr>
        <w:t>2.2 Covariate Balance (SMD)</w:t>
      </w:r>
    </w:p>
    <w:p w14:paraId="428B4343" w14:textId="173645D3" w:rsidR="00AF6851" w:rsidRDefault="00E71FBB">
      <w:pPr>
        <w:spacing w:after="160" w:line="300" w:lineRule="auto"/>
      </w:pPr>
      <w:r>
        <w:rPr>
          <w:color w:val="0B0B0B"/>
          <w:sz w:val="22"/>
          <w:szCs w:val="22"/>
        </w:rPr>
        <w:t>Ngẫu nhiên hoá đúng thì hai nhóm phải tương đương nhau trên mọi đặc điểm</w:t>
      </w:r>
    </w:p>
    <w:p w14:paraId="73A044C4" w14:textId="77777777" w:rsidR="00AF6851" w:rsidRDefault="00E71FBB">
      <w:pPr>
        <w:spacing w:before="60" w:after="180"/>
        <w:ind w:left="400"/>
      </w:pPr>
      <w:r>
        <w:rPr>
          <w:rFonts w:ascii="Consolas" w:eastAsia="Consolas" w:hAnsi="Consolas" w:cs="Consolas"/>
          <w:color w:val="444442"/>
          <w:sz w:val="21"/>
          <w:szCs w:val="21"/>
        </w:rPr>
        <w:t>SMD = (mean_treatment − mean_control) / pooled_std</w:t>
      </w:r>
    </w:p>
    <w:p w14:paraId="1ADAEC26" w14:textId="77777777" w:rsidR="00AF6851" w:rsidRDefault="00E71FBB">
      <w:pPr>
        <w:pStyle w:val="Heading3"/>
        <w:spacing w:before="200" w:after="100"/>
      </w:pPr>
      <w:r>
        <w:rPr>
          <w:b/>
          <w:bCs/>
          <w:color w:val="2B2B2A"/>
          <w:sz w:val="22"/>
          <w:szCs w:val="22"/>
        </w:rPr>
        <w:t xml:space="preserve">11 biến </w:t>
      </w:r>
      <w:r>
        <w:rPr>
          <w:b/>
          <w:bCs/>
          <w:color w:val="2B2B2A"/>
          <w:sz w:val="22"/>
          <w:szCs w:val="22"/>
        </w:rPr>
        <w:t>số lượng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700"/>
        <w:gridCol w:w="1700"/>
        <w:gridCol w:w="1700"/>
        <w:gridCol w:w="1700"/>
      </w:tblGrid>
      <w:tr w:rsidR="00AF6851" w14:paraId="215932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A22D31" w14:textId="77777777" w:rsidR="00AF6851" w:rsidRDefault="00E71FBB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Hiệp biến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ACA443" w14:textId="77777777" w:rsidR="00AF6851" w:rsidRDefault="00E71FBB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Treatment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269B06" w14:textId="77777777" w:rsidR="00AF6851" w:rsidRDefault="00E71FBB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Control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15F240" w14:textId="77777777" w:rsidR="00AF6851" w:rsidRDefault="00E71FBB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SMD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FB3626" w14:textId="77777777" w:rsidR="00AF6851" w:rsidRDefault="00E71FBB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|SMD|</w:t>
            </w:r>
          </w:p>
        </w:tc>
      </w:tr>
      <w:tr w:rsidR="00AF6851" w14:paraId="29470C6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FE20D5" w14:textId="77777777" w:rsidR="00AF6851" w:rsidRDefault="00E71FBB">
            <w:r>
              <w:rPr>
                <w:color w:val="0B0B0B"/>
                <w:sz w:val="19"/>
                <w:szCs w:val="19"/>
              </w:rPr>
              <w:t>typical_distance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3E8716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2,9964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12CA3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3,0529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AA344B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−0,0306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A4FB3C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0,0306</w:t>
            </w:r>
          </w:p>
        </w:tc>
      </w:tr>
      <w:tr w:rsidR="00AF6851" w14:paraId="335A53F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B3C2EE" w14:textId="77777777" w:rsidR="00AF6851" w:rsidRDefault="00E71FBB">
            <w:r>
              <w:rPr>
                <w:color w:val="0B0B0B"/>
                <w:sz w:val="19"/>
                <w:szCs w:val="19"/>
              </w:rPr>
              <w:t>recency_days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49F36F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14,7077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0CD466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15,4294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3D1642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−0,0302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8BCD92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0,0302</w:t>
            </w:r>
          </w:p>
        </w:tc>
      </w:tr>
      <w:tr w:rsidR="00AF6851" w14:paraId="005F2B7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53590F" w14:textId="77777777" w:rsidR="00AF6851" w:rsidRDefault="00E71FBB">
            <w:r>
              <w:rPr>
                <w:color w:val="0B0B0B"/>
                <w:sz w:val="19"/>
                <w:szCs w:val="19"/>
              </w:rPr>
              <w:t>total_rides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8C6EBD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21,7665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811DC8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21,4464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604251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+0,0201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DD1444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0,0201</w:t>
            </w:r>
          </w:p>
        </w:tc>
      </w:tr>
      <w:tr w:rsidR="00AF6851" w14:paraId="2E76827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13B8B1" w14:textId="77777777" w:rsidR="00AF6851" w:rsidRDefault="00E71FBB">
            <w:r>
              <w:rPr>
                <w:color w:val="0B0B0B"/>
                <w:sz w:val="19"/>
                <w:szCs w:val="19"/>
              </w:rPr>
              <w:t>route_entropy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A1422F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2,7512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74CBCF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2,7355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BB89A8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+0,0171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9CDA7B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0,0171</w:t>
            </w:r>
          </w:p>
        </w:tc>
      </w:tr>
      <w:tr w:rsidR="00AF6851" w14:paraId="3BB7235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77EAA5" w14:textId="77777777" w:rsidR="00AF6851" w:rsidRDefault="00E71FBB">
            <w:r>
              <w:rPr>
                <w:color w:val="0B0B0B"/>
                <w:sz w:val="19"/>
                <w:szCs w:val="19"/>
              </w:rPr>
              <w:t>avg_fare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71867E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22,6166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4185B5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22,7275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B36D5D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−0,0157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773EF6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0,0157</w:t>
            </w:r>
          </w:p>
        </w:tc>
      </w:tr>
      <w:tr w:rsidR="00AF6851" w14:paraId="0C051D2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D4388A" w14:textId="77777777" w:rsidR="00AF6851" w:rsidRDefault="00E71FBB">
            <w:r>
              <w:rPr>
                <w:color w:val="0B0B0B"/>
                <w:sz w:val="19"/>
                <w:szCs w:val="19"/>
              </w:rPr>
              <w:t>weekend_ratio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8A0836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0,3805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69BFAF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0,3829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EB5BA9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−0,0141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28605A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0,0141</w:t>
            </w:r>
          </w:p>
        </w:tc>
      </w:tr>
      <w:tr w:rsidR="00AF6851" w14:paraId="079DA12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B8349" w14:textId="77777777" w:rsidR="00AF6851" w:rsidRDefault="00E71FBB">
            <w:r>
              <w:rPr>
                <w:color w:val="0B0B0B"/>
                <w:sz w:val="19"/>
                <w:szCs w:val="19"/>
              </w:rPr>
              <w:t>age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284A81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41,2195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BF1F8A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41,3641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29C188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−0,0104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F2546C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0,0104</w:t>
            </w:r>
          </w:p>
        </w:tc>
      </w:tr>
      <w:tr w:rsidR="00AF6851" w14:paraId="356D687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3C40EA" w14:textId="77777777" w:rsidR="00AF6851" w:rsidRDefault="00E71FBB">
            <w:r>
              <w:rPr>
                <w:color w:val="0B0B0B"/>
                <w:sz w:val="19"/>
                <w:szCs w:val="19"/>
              </w:rPr>
              <w:t>pct_flex_payment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93327E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0,4108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04CB50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0,4096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F8971A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+0,0077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C98E86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0,0077</w:t>
            </w:r>
          </w:p>
        </w:tc>
      </w:tr>
      <w:tr w:rsidR="00AF6851" w14:paraId="65B28BA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4EA45B" w14:textId="77777777" w:rsidR="00AF6851" w:rsidRDefault="00E71FBB">
            <w:r>
              <w:rPr>
                <w:color w:val="0B0B0B"/>
                <w:sz w:val="19"/>
                <w:szCs w:val="19"/>
              </w:rPr>
              <w:t>pct_tip_rate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041732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0,2160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FA8E5E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0,2161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345E46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−0,0026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119CA0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0,0026</w:t>
            </w:r>
          </w:p>
        </w:tc>
      </w:tr>
      <w:tr w:rsidR="00AF6851" w14:paraId="72324F7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A4643B" w14:textId="77777777" w:rsidR="00AF6851" w:rsidRDefault="00E71FBB">
            <w:r>
              <w:rPr>
                <w:color w:val="0B0B0B"/>
                <w:sz w:val="19"/>
                <w:szCs w:val="19"/>
              </w:rPr>
              <w:t>is_urban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A5E7BF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0,8411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B8930E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0,8402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EE65EA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+0,0023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C89613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0,0023</w:t>
            </w:r>
          </w:p>
        </w:tc>
      </w:tr>
      <w:tr w:rsidR="00AF6851" w14:paraId="7445EA2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1F45AD" w14:textId="77777777" w:rsidR="00AF6851" w:rsidRDefault="00E71FBB">
            <w:r>
              <w:rPr>
                <w:color w:val="0B0B0B"/>
                <w:sz w:val="19"/>
                <w:szCs w:val="19"/>
              </w:rPr>
              <w:t>pct_airport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C0AF3A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0,0501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0F1273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0,0501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43791A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−0,0003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89C48B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0,0003</w:t>
            </w:r>
          </w:p>
        </w:tc>
      </w:tr>
    </w:tbl>
    <w:p w14:paraId="3933C177" w14:textId="77777777" w:rsidR="00AF6851" w:rsidRDefault="00AF6851">
      <w:pPr>
        <w:spacing w:after="160" w:line="300" w:lineRule="auto"/>
      </w:pPr>
    </w:p>
    <w:p w14:paraId="1191C52E" w14:textId="77777777" w:rsidR="00AF6851" w:rsidRDefault="00E71FBB">
      <w:pPr>
        <w:spacing w:after="160" w:line="300" w:lineRule="auto"/>
      </w:pPr>
      <w:r>
        <w:rPr>
          <w:color w:val="0B0B0B"/>
          <w:sz w:val="22"/>
          <w:szCs w:val="22"/>
        </w:rPr>
        <w:t xml:space="preserve">|SMD| lớn nhất = </w:t>
      </w:r>
      <w:r>
        <w:rPr>
          <w:b/>
          <w:bCs/>
          <w:color w:val="0B0B0B"/>
          <w:sz w:val="22"/>
          <w:szCs w:val="22"/>
        </w:rPr>
        <w:t>0,0306</w:t>
      </w:r>
      <w:r>
        <w:rPr>
          <w:color w:val="0B0B0B"/>
          <w:sz w:val="22"/>
          <w:szCs w:val="22"/>
        </w:rPr>
        <w:t xml:space="preserve"> — chỉ bằng khoảng 1/3 ngưỡng 0,10. </w:t>
      </w:r>
    </w:p>
    <w:p w14:paraId="20462C1C" w14:textId="77777777" w:rsidR="00AF6851" w:rsidRDefault="00E71FBB">
      <w:pPr>
        <w:pStyle w:val="Heading3"/>
        <w:spacing w:before="200" w:after="100"/>
      </w:pPr>
      <w:r>
        <w:rPr>
          <w:b/>
          <w:bCs/>
          <w:color w:val="2B2B2A"/>
          <w:sz w:val="22"/>
          <w:szCs w:val="22"/>
        </w:rPr>
        <w:t>Biến phân loại (tính SMD trên từng mức)</w:t>
      </w:r>
    </w:p>
    <w:p w14:paraId="3F170311" w14:textId="75744756" w:rsidR="00AF6851" w:rsidRDefault="00E71FBB">
      <w:pPr>
        <w:spacing w:after="160" w:line="300" w:lineRule="auto"/>
      </w:pPr>
      <w:r>
        <w:rPr>
          <w:color w:val="0B0B0B"/>
          <w:sz w:val="22"/>
          <w:szCs w:val="22"/>
        </w:rPr>
        <w:t xml:space="preserve">Với biến phân loại, notebook chuyển mỗi mức thành biến nhị phân (0/1) rồi tính SMD trên đó 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000"/>
        <w:gridCol w:w="2000"/>
        <w:gridCol w:w="2100"/>
      </w:tblGrid>
      <w:tr w:rsidR="00AF6851" w14:paraId="28869D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DD754B" w14:textId="77777777" w:rsidR="00AF6851" w:rsidRDefault="00E71FBB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Mức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E9C171" w14:textId="77777777" w:rsidR="00AF6851" w:rsidRDefault="00E71FBB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Treatment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AF0E59" w14:textId="77777777" w:rsidR="00AF6851" w:rsidRDefault="00E71FBB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Control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C667BC" w14:textId="77777777" w:rsidR="00AF6851" w:rsidRDefault="00E71FBB">
            <w:pPr>
              <w:jc w:val="center"/>
            </w:pPr>
            <w:r>
              <w:rPr>
                <w:b/>
                <w:bCs/>
                <w:color w:val="0B0B0B"/>
                <w:sz w:val="19"/>
                <w:szCs w:val="19"/>
              </w:rPr>
              <w:t>SMD</w:t>
            </w:r>
          </w:p>
        </w:tc>
      </w:tr>
      <w:tr w:rsidR="00AF6851" w14:paraId="7A67020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605062" w14:textId="77777777" w:rsidR="00AF6851" w:rsidRDefault="00E71FBB">
            <w:r>
              <w:rPr>
                <w:color w:val="0B0B0B"/>
                <w:sz w:val="19"/>
                <w:szCs w:val="19"/>
              </w:rPr>
              <w:t>home_borough = Brooklyn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F89F10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0,0361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FAEC06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0,0477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3D7966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−0,0580</w:t>
            </w:r>
          </w:p>
        </w:tc>
      </w:tr>
      <w:tr w:rsidR="00AF6851" w14:paraId="38F38FC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C523A0" w14:textId="77777777" w:rsidR="00AF6851" w:rsidRDefault="00E71FBB">
            <w:r>
              <w:rPr>
                <w:color w:val="0B0B0B"/>
                <w:sz w:val="19"/>
                <w:szCs w:val="19"/>
              </w:rPr>
              <w:lastRenderedPageBreak/>
              <w:t>pref_time_bucket = evening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F498C1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0,2565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94DF9B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0,2718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531FB1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−0,0347</w:t>
            </w:r>
          </w:p>
        </w:tc>
      </w:tr>
      <w:tr w:rsidR="00AF6851" w14:paraId="0067695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E0CF1D" w14:textId="77777777" w:rsidR="00AF6851" w:rsidRDefault="00E71FBB">
            <w:r>
              <w:rPr>
                <w:color w:val="0B0B0B"/>
                <w:sz w:val="19"/>
                <w:szCs w:val="19"/>
              </w:rPr>
              <w:t>home_borough = Queens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768059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0,1191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26B711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0,1087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49CDC2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+0,0328</w:t>
            </w:r>
          </w:p>
        </w:tc>
      </w:tr>
      <w:tr w:rsidR="00AF6851" w14:paraId="785DC25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41DF1E" w14:textId="77777777" w:rsidR="00AF6851" w:rsidRDefault="00E71FBB">
            <w:r>
              <w:rPr>
                <w:color w:val="0B0B0B"/>
                <w:sz w:val="19"/>
                <w:szCs w:val="19"/>
              </w:rPr>
              <w:t>pref_time_bucket = morning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193C91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0,1720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357780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0,1647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363A0C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+0,0194</w:t>
            </w:r>
          </w:p>
        </w:tc>
      </w:tr>
      <w:tr w:rsidR="00AF6851" w14:paraId="764888C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F45CBE" w14:textId="77777777" w:rsidR="00AF6851" w:rsidRDefault="00E71FBB">
            <w:r>
              <w:rPr>
                <w:color w:val="0B0B0B"/>
                <w:sz w:val="19"/>
                <w:szCs w:val="19"/>
              </w:rPr>
              <w:t>gender = Female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96AB3C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0,3333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33D7D7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0,3260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EC3209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+0,0156</w:t>
            </w:r>
          </w:p>
        </w:tc>
      </w:tr>
      <w:tr w:rsidR="00AF6851" w14:paraId="5933155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B4A198" w14:textId="77777777" w:rsidR="00AF6851" w:rsidRDefault="00E71FBB">
            <w:r>
              <w:rPr>
                <w:color w:val="0B0B0B"/>
                <w:sz w:val="19"/>
                <w:szCs w:val="19"/>
              </w:rPr>
              <w:t>gender = Other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A839EE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0,3433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C34704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0,3483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8818FB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−0,0105</w:t>
            </w:r>
          </w:p>
        </w:tc>
      </w:tr>
      <w:tr w:rsidR="00AF6851" w14:paraId="035740A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C5D737" w14:textId="77777777" w:rsidR="00AF6851" w:rsidRDefault="00E71FBB">
            <w:r>
              <w:rPr>
                <w:color w:val="0B0B0B"/>
                <w:sz w:val="19"/>
                <w:szCs w:val="19"/>
              </w:rPr>
              <w:t>pref_time_bucket = late_night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DE0617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0,3455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9C612B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0,3409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488D08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+0,0097</w:t>
            </w:r>
          </w:p>
        </w:tc>
      </w:tr>
      <w:tr w:rsidR="00AF6851" w14:paraId="3808053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580ADA" w14:textId="77777777" w:rsidR="00AF6851" w:rsidRDefault="00E71FBB">
            <w:r>
              <w:rPr>
                <w:color w:val="0B0B0B"/>
                <w:sz w:val="19"/>
                <w:szCs w:val="19"/>
              </w:rPr>
              <w:t>pref_time_bucket = midday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A53246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0,2261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86828B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0,2226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4AE38A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+0,0083</w:t>
            </w:r>
          </w:p>
        </w:tc>
      </w:tr>
      <w:tr w:rsidR="00AF6851" w14:paraId="1B678EC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BBFD66" w14:textId="77777777" w:rsidR="00AF6851" w:rsidRDefault="00E71FBB">
            <w:r>
              <w:rPr>
                <w:color w:val="0B0B0B"/>
                <w:sz w:val="19"/>
                <w:szCs w:val="19"/>
              </w:rPr>
              <w:t>home_borough = Bronx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F4E84E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0,0037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80BF4C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0,0034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377A9B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+0,0055</w:t>
            </w:r>
          </w:p>
        </w:tc>
      </w:tr>
      <w:tr w:rsidR="00AF6851" w14:paraId="0E0FECD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DC8B74" w14:textId="77777777" w:rsidR="00AF6851" w:rsidRDefault="00E71FBB">
            <w:r>
              <w:rPr>
                <w:color w:val="0B0B0B"/>
                <w:sz w:val="19"/>
                <w:szCs w:val="19"/>
              </w:rPr>
              <w:t>gender = Male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DEDF53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0,3234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2A2223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0,3257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6C47EC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−0,0049</w:t>
            </w:r>
          </w:p>
        </w:tc>
      </w:tr>
      <w:tr w:rsidR="00AF6851" w14:paraId="3324803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FDF895" w14:textId="77777777" w:rsidR="00AF6851" w:rsidRDefault="00E71FBB">
            <w:r>
              <w:rPr>
                <w:color w:val="0B0B0B"/>
                <w:sz w:val="19"/>
                <w:szCs w:val="19"/>
              </w:rPr>
              <w:t>home_borough = Manhattan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362501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0,8411</w:t>
            </w:r>
          </w:p>
        </w:tc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3645AB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0,8402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1B94B3" w14:textId="77777777" w:rsidR="00AF6851" w:rsidRDefault="00E71FBB">
            <w:pPr>
              <w:jc w:val="center"/>
            </w:pPr>
            <w:r>
              <w:rPr>
                <w:color w:val="0B0B0B"/>
                <w:sz w:val="19"/>
                <w:szCs w:val="19"/>
              </w:rPr>
              <w:t>+0,0023</w:t>
            </w:r>
          </w:p>
        </w:tc>
      </w:tr>
    </w:tbl>
    <w:p w14:paraId="1A580BD0" w14:textId="77777777" w:rsidR="00AF6851" w:rsidRDefault="00AF6851">
      <w:pPr>
        <w:spacing w:after="160" w:line="300" w:lineRule="auto"/>
      </w:pPr>
    </w:p>
    <w:p w14:paraId="61271980" w14:textId="3D9AAA03" w:rsidR="00AF6851" w:rsidRDefault="00E71FBB">
      <w:pPr>
        <w:pStyle w:val="Heading3"/>
        <w:spacing w:before="200" w:after="100"/>
        <w:rPr>
          <w:b/>
          <w:bCs/>
          <w:color w:val="2B2B2A"/>
          <w:sz w:val="22"/>
          <w:szCs w:val="22"/>
        </w:rPr>
      </w:pPr>
      <w:r>
        <w:rPr>
          <w:b/>
          <w:bCs/>
          <w:color w:val="2B2B2A"/>
          <w:sz w:val="22"/>
          <w:szCs w:val="22"/>
        </w:rPr>
        <w:t>Love plot</w:t>
      </w:r>
    </w:p>
    <w:p w14:paraId="71790FAD" w14:textId="3228CD63" w:rsidR="00381199" w:rsidRDefault="00260151">
      <w:pPr>
        <w:pStyle w:val="Heading3"/>
        <w:spacing w:before="200" w:after="100"/>
      </w:pPr>
      <w:r w:rsidRPr="00260151">
        <w:drawing>
          <wp:inline distT="0" distB="0" distL="0" distR="0" wp14:anchorId="625C1971" wp14:editId="75556D4E">
            <wp:extent cx="6400800" cy="3314065"/>
            <wp:effectExtent l="0" t="0" r="0" b="635"/>
            <wp:docPr id="1" name="Picture 1" descr="A graph with blue dot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with blue dots and line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0E5A" w14:textId="508FB6DF" w:rsidR="00AF6851" w:rsidRDefault="00E71FBB">
      <w:pPr>
        <w:spacing w:after="160" w:line="300" w:lineRule="auto"/>
      </w:pPr>
      <w:r>
        <w:rPr>
          <w:b/>
          <w:bCs/>
          <w:color w:val="0B0B0B"/>
          <w:sz w:val="22"/>
          <w:szCs w:val="22"/>
        </w:rPr>
        <w:t>Kết luận</w:t>
      </w:r>
      <w:r>
        <w:rPr>
          <w:b/>
          <w:bCs/>
          <w:color w:val="0B0B0B"/>
          <w:sz w:val="22"/>
          <w:szCs w:val="22"/>
        </w:rPr>
        <w:t xml:space="preserve">: </w:t>
      </w:r>
      <w:r>
        <w:rPr>
          <w:color w:val="0B0B0B"/>
          <w:sz w:val="22"/>
          <w:szCs w:val="22"/>
        </w:rPr>
        <w:t xml:space="preserve">Ngẫu nhiên hoá đạt chất lượng tốt trên cả hai kiểm tra. </w:t>
      </w:r>
    </w:p>
    <w:sectPr w:rsidR="00AF685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669EF"/>
    <w:multiLevelType w:val="hybridMultilevel"/>
    <w:tmpl w:val="919A25A6"/>
    <w:lvl w:ilvl="0" w:tplc="D3504ACC">
      <w:start w:val="1"/>
      <w:numFmt w:val="bullet"/>
      <w:lvlText w:val="•"/>
      <w:lvlJc w:val="left"/>
      <w:pPr>
        <w:ind w:left="400" w:hanging="260"/>
      </w:pPr>
    </w:lvl>
    <w:lvl w:ilvl="1" w:tplc="D5103E12">
      <w:start w:val="1"/>
      <w:numFmt w:val="bullet"/>
      <w:lvlText w:val="◦"/>
      <w:lvlJc w:val="left"/>
      <w:pPr>
        <w:ind w:left="760" w:hanging="260"/>
      </w:pPr>
    </w:lvl>
    <w:lvl w:ilvl="2" w:tplc="C02ABC54">
      <w:numFmt w:val="decimal"/>
      <w:lvlText w:val=""/>
      <w:lvlJc w:val="left"/>
    </w:lvl>
    <w:lvl w:ilvl="3" w:tplc="58B69158">
      <w:numFmt w:val="decimal"/>
      <w:lvlText w:val=""/>
      <w:lvlJc w:val="left"/>
    </w:lvl>
    <w:lvl w:ilvl="4" w:tplc="7DDCD64E">
      <w:numFmt w:val="decimal"/>
      <w:lvlText w:val=""/>
      <w:lvlJc w:val="left"/>
    </w:lvl>
    <w:lvl w:ilvl="5" w:tplc="2F3C8488">
      <w:numFmt w:val="decimal"/>
      <w:lvlText w:val=""/>
      <w:lvlJc w:val="left"/>
    </w:lvl>
    <w:lvl w:ilvl="6" w:tplc="E716EDA2">
      <w:numFmt w:val="decimal"/>
      <w:lvlText w:val=""/>
      <w:lvlJc w:val="left"/>
    </w:lvl>
    <w:lvl w:ilvl="7" w:tplc="1A9A0EC2">
      <w:numFmt w:val="decimal"/>
      <w:lvlText w:val=""/>
      <w:lvlJc w:val="left"/>
    </w:lvl>
    <w:lvl w:ilvl="8" w:tplc="9E189A34">
      <w:numFmt w:val="decimal"/>
      <w:lvlText w:val=""/>
      <w:lvlJc w:val="left"/>
    </w:lvl>
  </w:abstractNum>
  <w:abstractNum w:abstractNumId="1" w15:restartNumberingAfterBreak="0">
    <w:nsid w:val="33241EA5"/>
    <w:multiLevelType w:val="hybridMultilevel"/>
    <w:tmpl w:val="AAEC939A"/>
    <w:lvl w:ilvl="0" w:tplc="F47CBC00">
      <w:start w:val="1"/>
      <w:numFmt w:val="bullet"/>
      <w:lvlText w:val="●"/>
      <w:lvlJc w:val="left"/>
      <w:pPr>
        <w:ind w:left="720" w:hanging="360"/>
      </w:pPr>
    </w:lvl>
    <w:lvl w:ilvl="1" w:tplc="C2BAD61A">
      <w:start w:val="1"/>
      <w:numFmt w:val="bullet"/>
      <w:lvlText w:val="○"/>
      <w:lvlJc w:val="left"/>
      <w:pPr>
        <w:ind w:left="1440" w:hanging="360"/>
      </w:pPr>
    </w:lvl>
    <w:lvl w:ilvl="2" w:tplc="2D907022">
      <w:start w:val="1"/>
      <w:numFmt w:val="bullet"/>
      <w:lvlText w:val="■"/>
      <w:lvlJc w:val="left"/>
      <w:pPr>
        <w:ind w:left="2160" w:hanging="360"/>
      </w:pPr>
    </w:lvl>
    <w:lvl w:ilvl="3" w:tplc="3A9261A2">
      <w:start w:val="1"/>
      <w:numFmt w:val="bullet"/>
      <w:lvlText w:val="●"/>
      <w:lvlJc w:val="left"/>
      <w:pPr>
        <w:ind w:left="2880" w:hanging="360"/>
      </w:pPr>
    </w:lvl>
    <w:lvl w:ilvl="4" w:tplc="14B6DED4">
      <w:start w:val="1"/>
      <w:numFmt w:val="bullet"/>
      <w:lvlText w:val="○"/>
      <w:lvlJc w:val="left"/>
      <w:pPr>
        <w:ind w:left="3600" w:hanging="360"/>
      </w:pPr>
    </w:lvl>
    <w:lvl w:ilvl="5" w:tplc="FA3A253C">
      <w:start w:val="1"/>
      <w:numFmt w:val="bullet"/>
      <w:lvlText w:val="■"/>
      <w:lvlJc w:val="left"/>
      <w:pPr>
        <w:ind w:left="4320" w:hanging="360"/>
      </w:pPr>
    </w:lvl>
    <w:lvl w:ilvl="6" w:tplc="C01444BA">
      <w:start w:val="1"/>
      <w:numFmt w:val="bullet"/>
      <w:lvlText w:val="●"/>
      <w:lvlJc w:val="left"/>
      <w:pPr>
        <w:ind w:left="5040" w:hanging="360"/>
      </w:pPr>
    </w:lvl>
    <w:lvl w:ilvl="7" w:tplc="F6EC431C">
      <w:start w:val="1"/>
      <w:numFmt w:val="bullet"/>
      <w:lvlText w:val="●"/>
      <w:lvlJc w:val="left"/>
      <w:pPr>
        <w:ind w:left="5760" w:hanging="360"/>
      </w:pPr>
    </w:lvl>
    <w:lvl w:ilvl="8" w:tplc="11564EF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851"/>
    <w:rsid w:val="00164F57"/>
    <w:rsid w:val="00195511"/>
    <w:rsid w:val="001F6366"/>
    <w:rsid w:val="00205A1E"/>
    <w:rsid w:val="0025037F"/>
    <w:rsid w:val="00253622"/>
    <w:rsid w:val="00260151"/>
    <w:rsid w:val="002A7F1B"/>
    <w:rsid w:val="00321DFA"/>
    <w:rsid w:val="00381199"/>
    <w:rsid w:val="00396C5E"/>
    <w:rsid w:val="003D7F64"/>
    <w:rsid w:val="0055187C"/>
    <w:rsid w:val="005F0068"/>
    <w:rsid w:val="00662A4D"/>
    <w:rsid w:val="00693EAF"/>
    <w:rsid w:val="007B74A3"/>
    <w:rsid w:val="007E12BB"/>
    <w:rsid w:val="0082508D"/>
    <w:rsid w:val="00882E8E"/>
    <w:rsid w:val="008F01A1"/>
    <w:rsid w:val="0094785E"/>
    <w:rsid w:val="00A4214F"/>
    <w:rsid w:val="00AF6851"/>
    <w:rsid w:val="00B42960"/>
    <w:rsid w:val="00BD536F"/>
    <w:rsid w:val="00BE0798"/>
    <w:rsid w:val="00C921D3"/>
    <w:rsid w:val="00C97C26"/>
    <w:rsid w:val="00E600E1"/>
    <w:rsid w:val="00E71FBB"/>
    <w:rsid w:val="00F147D3"/>
    <w:rsid w:val="00FD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2486A"/>
  <w15:docId w15:val="{AFDEBF7A-40F4-4E23-8E5D-7BA739EE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750</Words>
  <Characters>4280</Characters>
  <Application>Microsoft Office Word</Application>
  <DocSecurity>0</DocSecurity>
  <Lines>35</Lines>
  <Paragraphs>10</Paragraphs>
  <ScaleCrop>false</ScaleCrop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Khanh Linh (S.AI.20K)</cp:lastModifiedBy>
  <cp:revision>124</cp:revision>
  <dcterms:created xsi:type="dcterms:W3CDTF">2026-08-10T04:01:00Z</dcterms:created>
  <dcterms:modified xsi:type="dcterms:W3CDTF">2026-08-10T04:12:00Z</dcterms:modified>
</cp:coreProperties>
</file>