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2C6DE" w14:textId="10BD8E4F" w:rsidR="00C80948" w:rsidRDefault="00C80948" w:rsidP="00C80948">
      <w:pPr>
        <w:jc w:val="center"/>
        <w:rPr>
          <w:b/>
          <w:lang w:val="en-US"/>
        </w:rPr>
      </w:pPr>
      <w:r>
        <w:rPr>
          <w:b/>
          <w:lang w:val="en-US"/>
        </w:rPr>
        <w:t xml:space="preserve">Project Analytics - DSTI - </w:t>
      </w:r>
      <w:r w:rsidR="00D116F3">
        <w:rPr>
          <w:b/>
          <w:lang w:val="en-US"/>
        </w:rPr>
        <w:t>7</w:t>
      </w:r>
      <w:r>
        <w:rPr>
          <w:b/>
          <w:lang w:val="en-US"/>
        </w:rPr>
        <w:t>/</w:t>
      </w:r>
      <w:r>
        <w:rPr>
          <w:b/>
          <w:lang w:val="en-US"/>
        </w:rPr>
        <w:t>7</w:t>
      </w:r>
      <w:r>
        <w:rPr>
          <w:b/>
          <w:lang w:val="en-US"/>
        </w:rPr>
        <w:t>/2024</w:t>
      </w:r>
    </w:p>
    <w:p w14:paraId="037FEFA6" w14:textId="48E182A0" w:rsidR="00C80948" w:rsidRDefault="00C80948" w:rsidP="00C80948">
      <w:pPr>
        <w:jc w:val="center"/>
        <w:rPr>
          <w:b/>
          <w:lang w:val="en-US"/>
        </w:rPr>
      </w:pPr>
      <w:r>
        <w:rPr>
          <w:b/>
          <w:lang w:val="en-US"/>
        </w:rPr>
        <w:t>Phuc Nguyen PHAM</w:t>
      </w:r>
    </w:p>
    <w:p w14:paraId="6B9A5FC8" w14:textId="77777777" w:rsidR="00C80948" w:rsidRDefault="00C80948" w:rsidP="00C80948">
      <w:pPr>
        <w:jc w:val="center"/>
        <w:rPr>
          <w:b/>
          <w:lang w:val="en-US"/>
        </w:rPr>
      </w:pPr>
    </w:p>
    <w:p w14:paraId="0E6F0A7E" w14:textId="77777777" w:rsidR="00C80948" w:rsidRDefault="00C80948" w:rsidP="00C80948">
      <w:pPr>
        <w:rPr>
          <w:lang w:val="en-US"/>
        </w:rPr>
      </w:pPr>
      <w:r>
        <w:rPr>
          <w:lang w:val="en-US"/>
        </w:rPr>
        <w:t xml:space="preserve">Data Mining &amp; Machine Learning on SAS Viya – </w:t>
      </w:r>
      <w:proofErr w:type="spellStart"/>
      <w:r>
        <w:rPr>
          <w:lang w:val="en-US"/>
        </w:rPr>
        <w:t>BigOrganics</w:t>
      </w:r>
      <w:proofErr w:type="spellEnd"/>
      <w:r>
        <w:rPr>
          <w:lang w:val="en-US"/>
        </w:rPr>
        <w:t xml:space="preserve"> Business Case –</w:t>
      </w:r>
    </w:p>
    <w:p w14:paraId="15C35CB1" w14:textId="7613A538" w:rsidR="00E0177D" w:rsidRDefault="00C80948">
      <w:pPr>
        <w:rPr>
          <w:lang w:val="en-US"/>
        </w:rPr>
      </w:pPr>
      <w:r>
        <w:rPr>
          <w:lang w:val="en-US"/>
        </w:rPr>
        <w:t>First of all, we setup the parameters so they are ready to be trained</w:t>
      </w:r>
      <w:r w:rsidR="00327B00">
        <w:rPr>
          <w:lang w:val="en-US"/>
        </w:rPr>
        <w:t>. 2 variables “</w:t>
      </w:r>
      <w:proofErr w:type="spellStart"/>
      <w:r w:rsidR="00327B00">
        <w:rPr>
          <w:lang w:val="en-US"/>
        </w:rPr>
        <w:t>DemCluster</w:t>
      </w:r>
      <w:proofErr w:type="spellEnd"/>
      <w:r w:rsidR="00327B00">
        <w:rPr>
          <w:lang w:val="en-US"/>
        </w:rPr>
        <w:t>” and “</w:t>
      </w:r>
      <w:proofErr w:type="spellStart"/>
      <w:r w:rsidR="00327B00">
        <w:rPr>
          <w:lang w:val="en-US"/>
        </w:rPr>
        <w:t>TargetAmt</w:t>
      </w:r>
      <w:proofErr w:type="spellEnd"/>
      <w:r w:rsidR="00327B00">
        <w:rPr>
          <w:lang w:val="en-US"/>
        </w:rPr>
        <w:t>” will be rejected.</w:t>
      </w:r>
    </w:p>
    <w:p w14:paraId="6B1670AD" w14:textId="223DB50E" w:rsidR="00A64BA0" w:rsidRDefault="00A64BA0">
      <w:pPr>
        <w:rPr>
          <w:lang w:val="en-US"/>
        </w:rPr>
      </w:pPr>
      <w:r w:rsidRPr="00A64BA0">
        <w:rPr>
          <w:lang w:val="en-US"/>
        </w:rPr>
        <w:drawing>
          <wp:inline distT="0" distB="0" distL="0" distR="0" wp14:anchorId="34579594" wp14:editId="28FDBA4F">
            <wp:extent cx="5943600" cy="3083560"/>
            <wp:effectExtent l="0" t="0" r="0" b="2540"/>
            <wp:docPr id="420656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568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072E" w14:textId="77777777" w:rsidR="001A521A" w:rsidRDefault="001A521A">
      <w:pPr>
        <w:rPr>
          <w:lang w:val="en-US"/>
        </w:rPr>
      </w:pPr>
    </w:p>
    <w:p w14:paraId="0114155E" w14:textId="738D7F28" w:rsidR="0037136F" w:rsidRDefault="0037136F">
      <w:pPr>
        <w:rPr>
          <w:lang w:val="en-US"/>
        </w:rPr>
      </w:pPr>
      <w:r>
        <w:rPr>
          <w:lang w:val="en-US"/>
        </w:rPr>
        <w:t>We tried the first data model like this:</w:t>
      </w:r>
    </w:p>
    <w:p w14:paraId="34D87875" w14:textId="2CB913E9" w:rsidR="0037136F" w:rsidRDefault="0037136F">
      <w:pPr>
        <w:rPr>
          <w:lang w:val="en-US"/>
        </w:rPr>
      </w:pPr>
      <w:r w:rsidRPr="0037136F">
        <w:rPr>
          <w:lang w:val="en-US"/>
        </w:rPr>
        <w:lastRenderedPageBreak/>
        <w:drawing>
          <wp:inline distT="0" distB="0" distL="0" distR="0" wp14:anchorId="533D8FC2" wp14:editId="1EB7CC47">
            <wp:extent cx="5943600" cy="3262630"/>
            <wp:effectExtent l="0" t="0" r="0" b="0"/>
            <wp:docPr id="9466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C891" w14:textId="1BA9E432" w:rsidR="008A7721" w:rsidRDefault="008A7721">
      <w:pPr>
        <w:rPr>
          <w:lang w:val="en-US"/>
        </w:rPr>
      </w:pPr>
      <w:r>
        <w:rPr>
          <w:lang w:val="en-US"/>
        </w:rPr>
        <w:t>The results show that the Forest gives the highest score with (0.6334)</w:t>
      </w:r>
      <w:r w:rsidR="00F11EC8">
        <w:rPr>
          <w:lang w:val="en-US"/>
        </w:rPr>
        <w:t>.</w:t>
      </w:r>
    </w:p>
    <w:p w14:paraId="480C3EE2" w14:textId="218D257F" w:rsidR="0037136F" w:rsidRDefault="0037136F">
      <w:pPr>
        <w:rPr>
          <w:lang w:val="en-US"/>
        </w:rPr>
      </w:pPr>
      <w:r w:rsidRPr="0037136F">
        <w:rPr>
          <w:lang w:val="en-US"/>
        </w:rPr>
        <w:drawing>
          <wp:inline distT="0" distB="0" distL="0" distR="0" wp14:anchorId="3EE44C02" wp14:editId="56722727">
            <wp:extent cx="5943600" cy="1382395"/>
            <wp:effectExtent l="0" t="0" r="0" b="8255"/>
            <wp:docPr id="1516225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250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94A0" w14:textId="77777777" w:rsidR="00F11EC8" w:rsidRDefault="00F11EC8">
      <w:pPr>
        <w:rPr>
          <w:lang w:val="en-US"/>
        </w:rPr>
      </w:pPr>
    </w:p>
    <w:p w14:paraId="3DE83DDF" w14:textId="5FA4191F" w:rsidR="008A7721" w:rsidRDefault="008A7721">
      <w:pPr>
        <w:rPr>
          <w:lang w:val="en-US"/>
        </w:rPr>
      </w:pPr>
      <w:r>
        <w:rPr>
          <w:lang w:val="en-US"/>
        </w:rPr>
        <w:t>With the second data model, the result is still the same.</w:t>
      </w:r>
    </w:p>
    <w:p w14:paraId="121655FC" w14:textId="0B8133FA" w:rsidR="008A7721" w:rsidRDefault="008A7721">
      <w:pPr>
        <w:rPr>
          <w:lang w:val="en-US"/>
        </w:rPr>
      </w:pPr>
      <w:r w:rsidRPr="008A7721">
        <w:rPr>
          <w:lang w:val="en-US"/>
        </w:rPr>
        <w:lastRenderedPageBreak/>
        <w:drawing>
          <wp:inline distT="0" distB="0" distL="0" distR="0" wp14:anchorId="76B3A275" wp14:editId="60335802">
            <wp:extent cx="5965041" cy="2904134"/>
            <wp:effectExtent l="0" t="0" r="0" b="0"/>
            <wp:docPr id="161340277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2774" name="Picture 1" descr="A diagram of a compan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213" cy="29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6DDD" w14:textId="61B564BA" w:rsidR="008A7721" w:rsidRDefault="008A7721">
      <w:pPr>
        <w:rPr>
          <w:lang w:val="en-US"/>
        </w:rPr>
      </w:pPr>
      <w:r w:rsidRPr="008A7721">
        <w:rPr>
          <w:lang w:val="en-US"/>
        </w:rPr>
        <w:drawing>
          <wp:inline distT="0" distB="0" distL="0" distR="0" wp14:anchorId="06E619A0" wp14:editId="11AA14F7">
            <wp:extent cx="5943600" cy="1254760"/>
            <wp:effectExtent l="0" t="0" r="0" b="2540"/>
            <wp:docPr id="202654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55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2B1C" w14:textId="77777777" w:rsidR="008A7721" w:rsidRDefault="008A7721">
      <w:pPr>
        <w:rPr>
          <w:lang w:val="en-US"/>
        </w:rPr>
      </w:pPr>
    </w:p>
    <w:p w14:paraId="7E4C97CA" w14:textId="47E5058D" w:rsidR="008A7721" w:rsidRDefault="008A7721">
      <w:pPr>
        <w:rPr>
          <w:lang w:val="en-US"/>
        </w:rPr>
      </w:pPr>
      <w:r>
        <w:rPr>
          <w:lang w:val="en-US"/>
        </w:rPr>
        <w:t>With the third data model, we can see that the forest give a better score (0.6548)</w:t>
      </w:r>
    </w:p>
    <w:p w14:paraId="396DC87C" w14:textId="342B9831" w:rsidR="008A7721" w:rsidRDefault="008A7721">
      <w:pPr>
        <w:rPr>
          <w:lang w:val="en-US"/>
        </w:rPr>
      </w:pPr>
      <w:r w:rsidRPr="008A7721">
        <w:rPr>
          <w:lang w:val="en-US"/>
        </w:rPr>
        <w:lastRenderedPageBreak/>
        <w:drawing>
          <wp:inline distT="0" distB="0" distL="0" distR="0" wp14:anchorId="077A642D" wp14:editId="5CBBCDD5">
            <wp:extent cx="5943600" cy="3221355"/>
            <wp:effectExtent l="0" t="0" r="0" b="0"/>
            <wp:docPr id="186401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4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4B22" w14:textId="28D16421" w:rsidR="008A7721" w:rsidRDefault="008A7721">
      <w:pPr>
        <w:rPr>
          <w:lang w:val="en-US"/>
        </w:rPr>
      </w:pPr>
      <w:r w:rsidRPr="008A7721">
        <w:rPr>
          <w:lang w:val="en-US"/>
        </w:rPr>
        <w:drawing>
          <wp:inline distT="0" distB="0" distL="0" distR="0" wp14:anchorId="03FB0B60" wp14:editId="3942C2D0">
            <wp:extent cx="5943600" cy="1134745"/>
            <wp:effectExtent l="0" t="0" r="0" b="8255"/>
            <wp:docPr id="16378266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26690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0FD" w14:textId="09624206" w:rsidR="00A64BA0" w:rsidRDefault="00F11EC8">
      <w:pPr>
        <w:rPr>
          <w:lang w:val="en-US"/>
        </w:rPr>
      </w:pPr>
      <w:r>
        <w:rPr>
          <w:lang w:val="en-US"/>
        </w:rPr>
        <w:t xml:space="preserve"> So we conclude that the third pipeline is the best. We did 2 transformation, 1 imputation, 1 ensemble and 1 feature machine. Those help to make a better result.</w:t>
      </w:r>
    </w:p>
    <w:p w14:paraId="1B645D6E" w14:textId="77777777" w:rsidR="00F11EC8" w:rsidRDefault="00F11EC8">
      <w:pPr>
        <w:rPr>
          <w:lang w:val="en-US"/>
        </w:rPr>
      </w:pPr>
    </w:p>
    <w:p w14:paraId="06FA6ADC" w14:textId="53091FCD" w:rsidR="00A64BA0" w:rsidRDefault="00A64BA0" w:rsidP="00A64BA0">
      <w:pPr>
        <w:rPr>
          <w:lang w:val="en-US"/>
        </w:rPr>
      </w:pPr>
      <w:r>
        <w:rPr>
          <w:lang w:val="en-US"/>
        </w:rPr>
        <w:t>Ex</w:t>
      </w:r>
      <w:r w:rsidR="00D116F3">
        <w:rPr>
          <w:lang w:val="en-US"/>
        </w:rPr>
        <w:t xml:space="preserve"> </w:t>
      </w:r>
      <w:r>
        <w:rPr>
          <w:lang w:val="en-US"/>
        </w:rPr>
        <w:t xml:space="preserve">2: </w:t>
      </w:r>
    </w:p>
    <w:p w14:paraId="3B09BDE6" w14:textId="50E55409" w:rsidR="00D00AAA" w:rsidRDefault="00D00AAA" w:rsidP="00A64BA0">
      <w:pPr>
        <w:rPr>
          <w:lang w:val="en-US"/>
        </w:rPr>
      </w:pPr>
      <w:r>
        <w:rPr>
          <w:lang w:val="en-US"/>
        </w:rPr>
        <w:t xml:space="preserve">First of all, </w:t>
      </w:r>
      <w:r w:rsidRPr="00D00AAA">
        <w:rPr>
          <w:lang w:val="en-US"/>
        </w:rPr>
        <w:t>We changed Target Gift Flag as a Category</w:t>
      </w:r>
      <w:r>
        <w:rPr>
          <w:lang w:val="en-US"/>
        </w:rPr>
        <w:t>.</w:t>
      </w:r>
    </w:p>
    <w:p w14:paraId="3AFCF97B" w14:textId="77777777" w:rsidR="00D6444D" w:rsidRDefault="00D6444D" w:rsidP="00D6444D">
      <w:pPr>
        <w:jc w:val="center"/>
        <w:rPr>
          <w:lang w:val="en-US"/>
        </w:rPr>
      </w:pPr>
    </w:p>
    <w:p w14:paraId="112631C4" w14:textId="6105EA5E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lastRenderedPageBreak/>
        <w:drawing>
          <wp:inline distT="0" distB="0" distL="0" distR="0" wp14:anchorId="55AE98EE" wp14:editId="087B4155">
            <wp:extent cx="1560303" cy="2776538"/>
            <wp:effectExtent l="0" t="0" r="1905" b="5080"/>
            <wp:docPr id="264119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190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8230" cy="27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B295" w14:textId="506F0F16" w:rsidR="00D6444D" w:rsidRDefault="00D6444D" w:rsidP="00D6444D">
      <w:pPr>
        <w:jc w:val="both"/>
        <w:rPr>
          <w:lang w:val="en-US"/>
        </w:rPr>
      </w:pPr>
      <w:r>
        <w:rPr>
          <w:lang w:val="en-US"/>
        </w:rPr>
        <w:t>Here is the list of predictors that we choose:</w:t>
      </w:r>
    </w:p>
    <w:p w14:paraId="2E7176A9" w14:textId="23ED208E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drawing>
          <wp:inline distT="0" distB="0" distL="0" distR="0" wp14:anchorId="5B069D75" wp14:editId="28AD00EC">
            <wp:extent cx="1502638" cy="3824288"/>
            <wp:effectExtent l="0" t="0" r="2540" b="5080"/>
            <wp:docPr id="1185006952" name="Picture 1" descr="A list of black and white check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6952" name="Picture 1" descr="A list of black and white check marks&#10;&#10;Description automatically generated"/>
                    <pic:cNvPicPr/>
                  </pic:nvPicPr>
                  <pic:blipFill rotWithShape="1">
                    <a:blip r:embed="rId13"/>
                    <a:srcRect t="12102"/>
                    <a:stretch/>
                  </pic:blipFill>
                  <pic:spPr bwMode="auto">
                    <a:xfrm>
                      <a:off x="0" y="0"/>
                      <a:ext cx="1514274" cy="385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1A8A" w14:textId="7CA406D2" w:rsidR="00D6444D" w:rsidRDefault="00D6444D" w:rsidP="00D6444D">
      <w:pPr>
        <w:jc w:val="both"/>
        <w:rPr>
          <w:lang w:val="en-US"/>
        </w:rPr>
      </w:pPr>
      <w:r>
        <w:rPr>
          <w:lang w:val="en-US"/>
        </w:rPr>
        <w:t>Then we create some models.</w:t>
      </w:r>
    </w:p>
    <w:p w14:paraId="4EF5EB0B" w14:textId="6DE11024" w:rsidR="00D6444D" w:rsidRPr="00D6444D" w:rsidRDefault="00D6444D" w:rsidP="00D6444D">
      <w:pPr>
        <w:pStyle w:val="ListParagraph"/>
        <w:numPr>
          <w:ilvl w:val="0"/>
          <w:numId w:val="1"/>
        </w:numPr>
        <w:jc w:val="both"/>
      </w:pPr>
      <w:r w:rsidRPr="00D6444D">
        <w:t xml:space="preserve">We got the result of </w:t>
      </w:r>
      <w:r>
        <w:t>0.1639 (Youden) for the decision tree.</w:t>
      </w:r>
    </w:p>
    <w:p w14:paraId="02BE47FE" w14:textId="068E081B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lastRenderedPageBreak/>
        <w:drawing>
          <wp:inline distT="0" distB="0" distL="0" distR="0" wp14:anchorId="11D9B41A" wp14:editId="53A50075">
            <wp:extent cx="5943600" cy="2856865"/>
            <wp:effectExtent l="0" t="0" r="0" b="635"/>
            <wp:docPr id="211439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989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63C" w14:textId="77777777" w:rsidR="00D6444D" w:rsidRDefault="00D6444D" w:rsidP="00D6444D">
      <w:pPr>
        <w:jc w:val="both"/>
        <w:rPr>
          <w:lang w:val="en-US"/>
        </w:rPr>
      </w:pPr>
    </w:p>
    <w:p w14:paraId="071981A3" w14:textId="14A8DCDE" w:rsidR="00D6444D" w:rsidRPr="00D6444D" w:rsidRDefault="00D6444D" w:rsidP="00D6444D">
      <w:pPr>
        <w:pStyle w:val="ListParagraph"/>
        <w:numPr>
          <w:ilvl w:val="0"/>
          <w:numId w:val="1"/>
        </w:numPr>
        <w:jc w:val="both"/>
      </w:pPr>
      <w:r>
        <w:t>For the Bayesian Network, we got 0.499</w:t>
      </w:r>
    </w:p>
    <w:p w14:paraId="77AF3F72" w14:textId="58F9586E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drawing>
          <wp:inline distT="0" distB="0" distL="0" distR="0" wp14:anchorId="70C263FA" wp14:editId="0BD2EE65">
            <wp:extent cx="5943600" cy="2809875"/>
            <wp:effectExtent l="0" t="0" r="0" b="9525"/>
            <wp:docPr id="187439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906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02FE" w14:textId="77777777" w:rsidR="00D6444D" w:rsidRDefault="00D6444D" w:rsidP="00D6444D">
      <w:pPr>
        <w:jc w:val="both"/>
        <w:rPr>
          <w:lang w:val="en-US"/>
        </w:rPr>
      </w:pPr>
    </w:p>
    <w:p w14:paraId="2A3329F0" w14:textId="0053D9A0" w:rsidR="00D6444D" w:rsidRPr="00D6444D" w:rsidRDefault="00D6444D" w:rsidP="00D6444D">
      <w:pPr>
        <w:pStyle w:val="ListParagraph"/>
        <w:numPr>
          <w:ilvl w:val="0"/>
          <w:numId w:val="1"/>
        </w:numPr>
        <w:jc w:val="both"/>
      </w:pPr>
      <w:r>
        <w:t>For the Gradient Boosting, we got 0.3488.</w:t>
      </w:r>
    </w:p>
    <w:p w14:paraId="2650B0B6" w14:textId="77777777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lastRenderedPageBreak/>
        <w:drawing>
          <wp:inline distT="0" distB="0" distL="0" distR="0" wp14:anchorId="4FA20EC9" wp14:editId="3580F854">
            <wp:extent cx="5943600" cy="2828925"/>
            <wp:effectExtent l="0" t="0" r="0" b="9525"/>
            <wp:docPr id="23923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376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9AEB" w14:textId="77777777" w:rsidR="00D6444D" w:rsidRDefault="00D6444D" w:rsidP="00D6444D">
      <w:pPr>
        <w:jc w:val="both"/>
        <w:rPr>
          <w:lang w:val="en-US"/>
        </w:rPr>
      </w:pPr>
    </w:p>
    <w:p w14:paraId="5F9B75DF" w14:textId="2BA666F6" w:rsidR="00D6444D" w:rsidRPr="00D6444D" w:rsidRDefault="00D6444D" w:rsidP="00D6444D">
      <w:pPr>
        <w:pStyle w:val="ListParagraph"/>
        <w:numPr>
          <w:ilvl w:val="0"/>
          <w:numId w:val="1"/>
        </w:numPr>
        <w:jc w:val="both"/>
      </w:pPr>
      <w:r w:rsidRPr="00D6444D">
        <w:t>For the Forest model, we got 0.1563</w:t>
      </w:r>
    </w:p>
    <w:p w14:paraId="2CF020A5" w14:textId="288C3818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drawing>
          <wp:inline distT="0" distB="0" distL="0" distR="0" wp14:anchorId="30F729D2" wp14:editId="7A40BBC9">
            <wp:extent cx="5943600" cy="2858135"/>
            <wp:effectExtent l="0" t="0" r="0" b="0"/>
            <wp:docPr id="48070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038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8B26" w14:textId="77777777" w:rsidR="00D6444D" w:rsidRDefault="00D6444D" w:rsidP="00D6444D">
      <w:pPr>
        <w:jc w:val="both"/>
        <w:rPr>
          <w:lang w:val="en-US"/>
        </w:rPr>
      </w:pPr>
    </w:p>
    <w:p w14:paraId="22802AB3" w14:textId="4991040D" w:rsidR="00D6444D" w:rsidRPr="00D6444D" w:rsidRDefault="00D6444D" w:rsidP="00D6444D">
      <w:pPr>
        <w:pStyle w:val="ListParagraph"/>
        <w:numPr>
          <w:ilvl w:val="0"/>
          <w:numId w:val="1"/>
        </w:numPr>
        <w:jc w:val="both"/>
      </w:pPr>
      <w:r>
        <w:t>We got the score of 0.1863 for the Logistic Regression.</w:t>
      </w:r>
    </w:p>
    <w:p w14:paraId="30BEBF42" w14:textId="46BA5D89" w:rsidR="00D6444D" w:rsidRDefault="00D6444D" w:rsidP="00D6444D">
      <w:pPr>
        <w:jc w:val="both"/>
        <w:rPr>
          <w:lang w:val="en-US"/>
        </w:rPr>
      </w:pPr>
      <w:r w:rsidRPr="00D6444D">
        <w:rPr>
          <w:lang w:val="en-US"/>
        </w:rPr>
        <w:lastRenderedPageBreak/>
        <w:drawing>
          <wp:inline distT="0" distB="0" distL="0" distR="0" wp14:anchorId="76A32B34" wp14:editId="4FCE18F9">
            <wp:extent cx="5943600" cy="2859405"/>
            <wp:effectExtent l="0" t="0" r="0" b="0"/>
            <wp:docPr id="43876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681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BBA" w14:textId="77777777" w:rsidR="00D6444D" w:rsidRDefault="00D6444D" w:rsidP="00D6444D">
      <w:pPr>
        <w:jc w:val="both"/>
        <w:rPr>
          <w:lang w:val="en-US"/>
        </w:rPr>
      </w:pPr>
    </w:p>
    <w:p w14:paraId="0A209BDF" w14:textId="4A1B532A" w:rsidR="00D00AAA" w:rsidRPr="00D6444D" w:rsidRDefault="00D6444D" w:rsidP="00B67A6F">
      <w:pPr>
        <w:pStyle w:val="ListParagraph"/>
        <w:numPr>
          <w:ilvl w:val="0"/>
          <w:numId w:val="1"/>
        </w:numPr>
        <w:jc w:val="both"/>
      </w:pPr>
      <w:r>
        <w:t>For the Neural Network, we got the score of 0.</w:t>
      </w:r>
    </w:p>
    <w:p w14:paraId="4F95817C" w14:textId="3CD6DACD" w:rsidR="00D6444D" w:rsidRDefault="00D6444D" w:rsidP="00A64BA0">
      <w:pPr>
        <w:rPr>
          <w:lang w:val="en-US"/>
        </w:rPr>
      </w:pPr>
      <w:r w:rsidRPr="00D6444D">
        <w:rPr>
          <w:lang w:val="en-US"/>
        </w:rPr>
        <w:drawing>
          <wp:inline distT="0" distB="0" distL="0" distR="0" wp14:anchorId="1994C01E" wp14:editId="22883A33">
            <wp:extent cx="5943600" cy="2896235"/>
            <wp:effectExtent l="0" t="0" r="0" b="0"/>
            <wp:docPr id="208324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167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A3F6" w14:textId="77777777" w:rsidR="00D6444D" w:rsidRDefault="00D6444D" w:rsidP="00A64BA0">
      <w:pPr>
        <w:rPr>
          <w:lang w:val="en-US"/>
        </w:rPr>
      </w:pPr>
    </w:p>
    <w:p w14:paraId="511C8DE0" w14:textId="40219B58" w:rsidR="00D6444D" w:rsidRPr="00D6444D" w:rsidRDefault="00D6444D" w:rsidP="00D6444D">
      <w:pPr>
        <w:pStyle w:val="ListParagraph"/>
        <w:numPr>
          <w:ilvl w:val="0"/>
          <w:numId w:val="1"/>
        </w:numPr>
      </w:pPr>
      <w:r>
        <w:t>And finally, we got the score of 0.1783 for the SVM.</w:t>
      </w:r>
    </w:p>
    <w:p w14:paraId="59E7D914" w14:textId="77777777" w:rsidR="00D6444D" w:rsidRDefault="00D6444D" w:rsidP="00A64BA0">
      <w:pPr>
        <w:rPr>
          <w:lang w:val="en-US"/>
        </w:rPr>
      </w:pPr>
    </w:p>
    <w:p w14:paraId="6EEBFBA4" w14:textId="3F0264F5" w:rsidR="00D6444D" w:rsidRDefault="00D6444D" w:rsidP="00A64BA0">
      <w:pPr>
        <w:rPr>
          <w:lang w:val="en-US"/>
        </w:rPr>
      </w:pPr>
      <w:r w:rsidRPr="00D6444D">
        <w:rPr>
          <w:lang w:val="en-US"/>
        </w:rPr>
        <w:lastRenderedPageBreak/>
        <w:drawing>
          <wp:inline distT="0" distB="0" distL="0" distR="0" wp14:anchorId="20B22CFF" wp14:editId="6D879BBC">
            <wp:extent cx="5943600" cy="2861310"/>
            <wp:effectExtent l="0" t="0" r="0" b="0"/>
            <wp:docPr id="160290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048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9A0D" w14:textId="77777777" w:rsidR="00D6444D" w:rsidRDefault="00D6444D" w:rsidP="00A64BA0">
      <w:pPr>
        <w:rPr>
          <w:lang w:val="en-US"/>
        </w:rPr>
      </w:pPr>
    </w:p>
    <w:p w14:paraId="52C1204A" w14:textId="3D47C357" w:rsidR="00D6444D" w:rsidRDefault="00D6444D" w:rsidP="00A64BA0">
      <w:pPr>
        <w:rPr>
          <w:lang w:val="en-US"/>
        </w:rPr>
      </w:pPr>
      <w:r>
        <w:rPr>
          <w:lang w:val="en-US"/>
        </w:rPr>
        <w:t>Then we build a data comparison tab:</w:t>
      </w:r>
    </w:p>
    <w:p w14:paraId="1A4A7C70" w14:textId="7D1F29E4" w:rsidR="00D6444D" w:rsidRDefault="00D6444D" w:rsidP="00A64BA0">
      <w:pPr>
        <w:rPr>
          <w:lang w:val="en-US"/>
        </w:rPr>
      </w:pPr>
      <w:r w:rsidRPr="00D00AAA">
        <w:rPr>
          <w:lang w:val="en-US"/>
        </w:rPr>
        <w:drawing>
          <wp:inline distT="0" distB="0" distL="0" distR="0" wp14:anchorId="2F9715F3" wp14:editId="1956B3CA">
            <wp:extent cx="5943600" cy="2649855"/>
            <wp:effectExtent l="0" t="0" r="0" b="0"/>
            <wp:docPr id="765660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609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17A6" w14:textId="270A6438" w:rsidR="00D00AAA" w:rsidRDefault="00D00AAA" w:rsidP="00A64BA0">
      <w:pPr>
        <w:rPr>
          <w:lang w:val="en-US"/>
        </w:rPr>
      </w:pPr>
      <w:r>
        <w:rPr>
          <w:lang w:val="en-US"/>
        </w:rPr>
        <w:t>According to the model comparison, Bayesian network is the best model with the Youden score at 0.449, so it will be selected.</w:t>
      </w:r>
    </w:p>
    <w:p w14:paraId="3433134F" w14:textId="2B1B4D28" w:rsidR="002576E9" w:rsidRDefault="002576E9" w:rsidP="00A64BA0">
      <w:pPr>
        <w:rPr>
          <w:lang w:val="en-US"/>
        </w:rPr>
      </w:pPr>
      <w:r>
        <w:rPr>
          <w:lang w:val="en-US"/>
        </w:rPr>
        <w:t>We export to the Excel file, then go to the tab “Lift” and create a new column with the formula like this:</w:t>
      </w:r>
    </w:p>
    <w:p w14:paraId="65102432" w14:textId="7C4998DD" w:rsidR="00F94A34" w:rsidRDefault="00F94A34" w:rsidP="00A64BA0">
      <w:pPr>
        <w:rPr>
          <w:lang w:val="en-US"/>
        </w:rPr>
      </w:pPr>
      <w:r w:rsidRPr="00F94A34">
        <w:rPr>
          <w:lang w:val="en-US"/>
        </w:rPr>
        <w:t>=100000*A2/100*(-2+3*F2*50/100)</w:t>
      </w:r>
    </w:p>
    <w:p w14:paraId="104E3995" w14:textId="55FB409D" w:rsidR="002576E9" w:rsidRDefault="002576E9" w:rsidP="002576E9">
      <w:pPr>
        <w:rPr>
          <w:lang w:val="en-US"/>
        </w:rPr>
      </w:pPr>
      <w:r>
        <w:rPr>
          <w:lang w:val="en-US"/>
        </w:rPr>
        <w:t>We choose the formula like it because t</w:t>
      </w:r>
      <w:r w:rsidRPr="002576E9">
        <w:rPr>
          <w:lang w:val="en-US"/>
        </w:rPr>
        <w:t>he</w:t>
      </w:r>
      <w:r>
        <w:rPr>
          <w:lang w:val="en-US"/>
        </w:rPr>
        <w:t>re</w:t>
      </w:r>
      <w:r w:rsidRPr="002576E9">
        <w:rPr>
          <w:lang w:val="en-US"/>
        </w:rPr>
        <w:t xml:space="preserve"> is more than 100 000 </w:t>
      </w:r>
      <w:r w:rsidR="002C1C05">
        <w:rPr>
          <w:lang w:val="en-US"/>
        </w:rPr>
        <w:t>people</w:t>
      </w:r>
      <w:r w:rsidRPr="002576E9">
        <w:rPr>
          <w:lang w:val="en-US"/>
        </w:rPr>
        <w:t xml:space="preserve"> in the </w:t>
      </w:r>
      <w:r>
        <w:rPr>
          <w:lang w:val="en-US"/>
        </w:rPr>
        <w:t>PVA</w:t>
      </w:r>
      <w:r w:rsidRPr="002576E9">
        <w:rPr>
          <w:lang w:val="en-US"/>
        </w:rPr>
        <w:t xml:space="preserve"> Table</w:t>
      </w:r>
      <w:r>
        <w:rPr>
          <w:lang w:val="en-US"/>
        </w:rPr>
        <w:t xml:space="preserve">, and there is </w:t>
      </w:r>
      <w:r w:rsidRPr="002576E9">
        <w:rPr>
          <w:lang w:val="en-US"/>
        </w:rPr>
        <w:t>5</w:t>
      </w:r>
      <w:r>
        <w:rPr>
          <w:lang w:val="en-US"/>
        </w:rPr>
        <w:t>0</w:t>
      </w:r>
      <w:r w:rsidRPr="002576E9">
        <w:rPr>
          <w:lang w:val="en-US"/>
        </w:rPr>
        <w:t xml:space="preserve">% of </w:t>
      </w:r>
      <w:r w:rsidR="002C1C05">
        <w:rPr>
          <w:lang w:val="en-US"/>
        </w:rPr>
        <w:t>people</w:t>
      </w:r>
      <w:r w:rsidRPr="002576E9">
        <w:rPr>
          <w:lang w:val="en-US"/>
        </w:rPr>
        <w:t xml:space="preserve"> who </w:t>
      </w:r>
      <w:r w:rsidR="002C1C05">
        <w:rPr>
          <w:lang w:val="en-US"/>
        </w:rPr>
        <w:t>are likely to do the donation</w:t>
      </w:r>
      <w:r w:rsidRPr="002576E9">
        <w:rPr>
          <w:lang w:val="en-US"/>
        </w:rPr>
        <w:t>. The cost is 2</w:t>
      </w:r>
      <w:r>
        <w:rPr>
          <w:lang w:val="en-US"/>
        </w:rPr>
        <w:t>$</w:t>
      </w:r>
      <w:r w:rsidRPr="002576E9">
        <w:rPr>
          <w:lang w:val="en-US"/>
        </w:rPr>
        <w:t xml:space="preserve">. The </w:t>
      </w:r>
      <w:r>
        <w:rPr>
          <w:lang w:val="en-US"/>
        </w:rPr>
        <w:t xml:space="preserve">margin </w:t>
      </w:r>
      <w:r w:rsidRPr="002576E9">
        <w:rPr>
          <w:lang w:val="en-US"/>
        </w:rPr>
        <w:t xml:space="preserve">is </w:t>
      </w:r>
      <w:r>
        <w:rPr>
          <w:lang w:val="en-US"/>
        </w:rPr>
        <w:t>3$</w:t>
      </w:r>
      <w:r w:rsidRPr="002576E9">
        <w:rPr>
          <w:lang w:val="en-US"/>
        </w:rPr>
        <w:t>.</w:t>
      </w:r>
    </w:p>
    <w:p w14:paraId="5AB7900E" w14:textId="58A80847" w:rsidR="002C1C05" w:rsidRDefault="002C1C05" w:rsidP="002576E9">
      <w:pPr>
        <w:rPr>
          <w:lang w:val="en-US"/>
        </w:rPr>
      </w:pPr>
      <w:r>
        <w:rPr>
          <w:lang w:val="en-US"/>
        </w:rPr>
        <w:lastRenderedPageBreak/>
        <w:t xml:space="preserve">So we can get the result like this: </w:t>
      </w:r>
    </w:p>
    <w:tbl>
      <w:tblPr>
        <w:tblW w:w="82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3"/>
        <w:gridCol w:w="1143"/>
        <w:gridCol w:w="721"/>
        <w:gridCol w:w="743"/>
        <w:gridCol w:w="743"/>
        <w:gridCol w:w="1455"/>
        <w:gridCol w:w="1344"/>
        <w:gridCol w:w="1149"/>
      </w:tblGrid>
      <w:tr w:rsidR="002C1C05" w:rsidRPr="002C1C05" w14:paraId="773848BC" w14:textId="77777777" w:rsidTr="002C1C05">
        <w:trPr>
          <w:trHeight w:val="285"/>
        </w:trPr>
        <w:tc>
          <w:tcPr>
            <w:tcW w:w="943" w:type="dxa"/>
            <w:shd w:val="clear" w:color="000000" w:fill="44B3E1"/>
            <w:noWrap/>
            <w:vAlign w:val="bottom"/>
            <w:hideMark/>
          </w:tcPr>
          <w:p w14:paraId="2E335C14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Percentile</w:t>
            </w:r>
          </w:p>
        </w:tc>
        <w:tc>
          <w:tcPr>
            <w:tcW w:w="1143" w:type="dxa"/>
            <w:shd w:val="clear" w:color="000000" w:fill="44B3E1"/>
            <w:noWrap/>
            <w:vAlign w:val="bottom"/>
            <w:hideMark/>
          </w:tcPr>
          <w:p w14:paraId="03603453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Observations</w:t>
            </w:r>
          </w:p>
        </w:tc>
        <w:tc>
          <w:tcPr>
            <w:tcW w:w="721" w:type="dxa"/>
            <w:shd w:val="clear" w:color="000000" w:fill="44B3E1"/>
            <w:noWrap/>
            <w:vAlign w:val="bottom"/>
            <w:hideMark/>
          </w:tcPr>
          <w:p w14:paraId="1CC40B74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Events</w:t>
            </w:r>
          </w:p>
        </w:tc>
        <w:tc>
          <w:tcPr>
            <w:tcW w:w="743" w:type="dxa"/>
            <w:shd w:val="clear" w:color="000000" w:fill="44B3E1"/>
            <w:noWrap/>
            <w:vAlign w:val="bottom"/>
            <w:hideMark/>
          </w:tcPr>
          <w:p w14:paraId="27F81691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Model</w:t>
            </w:r>
          </w:p>
        </w:tc>
        <w:tc>
          <w:tcPr>
            <w:tcW w:w="743" w:type="dxa"/>
            <w:shd w:val="clear" w:color="000000" w:fill="44B3E1"/>
            <w:noWrap/>
            <w:vAlign w:val="bottom"/>
            <w:hideMark/>
          </w:tcPr>
          <w:p w14:paraId="73867FB4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Best</w:t>
            </w:r>
          </w:p>
        </w:tc>
        <w:tc>
          <w:tcPr>
            <w:tcW w:w="1455" w:type="dxa"/>
            <w:shd w:val="clear" w:color="000000" w:fill="44B3E1"/>
            <w:noWrap/>
            <w:vAlign w:val="bottom"/>
            <w:hideMark/>
          </w:tcPr>
          <w:p w14:paraId="09DE2417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Cumulative Model</w:t>
            </w:r>
          </w:p>
        </w:tc>
        <w:tc>
          <w:tcPr>
            <w:tcW w:w="1344" w:type="dxa"/>
            <w:shd w:val="clear" w:color="000000" w:fill="44B3E1"/>
            <w:noWrap/>
            <w:vAlign w:val="bottom"/>
            <w:hideMark/>
          </w:tcPr>
          <w:p w14:paraId="2A1B3809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Cumulative Best</w:t>
            </w:r>
          </w:p>
        </w:tc>
        <w:tc>
          <w:tcPr>
            <w:tcW w:w="1149" w:type="dxa"/>
            <w:shd w:val="clear" w:color="000000" w:fill="44B3E1"/>
            <w:noWrap/>
            <w:vAlign w:val="bottom"/>
            <w:hideMark/>
          </w:tcPr>
          <w:p w14:paraId="71417527" w14:textId="77777777" w:rsidR="002C1C05" w:rsidRPr="002C1C05" w:rsidRDefault="002C1C05" w:rsidP="002C1C05">
            <w:pPr>
              <w:spacing w:after="0" w:line="240" w:lineRule="auto"/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FFFFFF"/>
                <w:sz w:val="16"/>
                <w:szCs w:val="16"/>
                <w:lang w:val="en-US"/>
              </w:rPr>
              <w:t>ROI</w:t>
            </w:r>
          </w:p>
        </w:tc>
      </w:tr>
      <w:tr w:rsidR="002C1C05" w:rsidRPr="002C1C05" w14:paraId="29D8A13E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54B3FF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2E1E7A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5F81EF3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16C2747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3CF9984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4E546A8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1786E15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2C7F472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4291.577497</w:t>
            </w:r>
          </w:p>
        </w:tc>
      </w:tr>
      <w:tr w:rsidR="002C1C05" w:rsidRPr="002C1C05" w14:paraId="7CE1E045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6AEA2B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4A4FC2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686959E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3173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CABAE1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1.8604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51419B4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5CEE586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1.8830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3EC2DD1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54A945A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8244.554543</w:t>
            </w:r>
          </w:p>
        </w:tc>
      </w:tr>
      <w:tr w:rsidR="002C1C05" w:rsidRPr="002C1C05" w14:paraId="5FC5C136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065B7A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943031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7ADA748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2821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9B4575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1.6540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687CD1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22D4E54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1.8067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5C6D4F9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6892B8B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10649.64381</w:t>
            </w:r>
          </w:p>
        </w:tc>
      </w:tr>
      <w:tr w:rsidR="002C1C05" w:rsidRPr="002C1C05" w14:paraId="4CF74FB9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092284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221238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0C5DFC0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2755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C9A01D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1.6153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B456D8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01876E0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1.7588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439576F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5801827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12764.50412</w:t>
            </w:r>
          </w:p>
        </w:tc>
      </w:tr>
      <w:tr w:rsidR="002C1C05" w:rsidRPr="002C1C05" w14:paraId="27679BAB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6BA380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104843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55510EB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2557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1AF641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1.4992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609EC03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4541926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1.7069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7F99E2F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4DA3FE8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14008.67755</w:t>
            </w:r>
          </w:p>
        </w:tc>
      </w:tr>
      <w:tr w:rsidR="002C1C05" w:rsidRPr="002C1C05" w14:paraId="4E2087C8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CCBABD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C8B295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41BE0C8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2282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32F4798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1.3380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67E716F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2769FE2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1.6454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28478C3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5BD9D07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14043.56366</w:t>
            </w:r>
          </w:p>
        </w:tc>
      </w:tr>
      <w:tr w:rsidR="002C1C05" w:rsidRPr="002C1C05" w14:paraId="65B9E597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105CFD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703FA5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1EA7F07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2095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BC1C22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1.2283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43431F3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0111B69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1.5858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1F973D8A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082099D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13256.13438</w:t>
            </w:r>
          </w:p>
        </w:tc>
      </w:tr>
      <w:tr w:rsidR="002C1C05" w:rsidRPr="002C1C05" w14:paraId="56A91195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7A9C15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40.00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669E7FD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17F5AB2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1879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46B3D3A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1.1017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7BCAA6D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28709B9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1.5253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030ED7BD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6B77313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11518.86488</w:t>
            </w:r>
          </w:p>
        </w:tc>
      </w:tr>
      <w:tr w:rsidR="002C1C05" w:rsidRPr="002C1C05" w14:paraId="18B46BE2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F146DDA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45.00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DC70D2D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18514E0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1816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22BB58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1.0648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61E05C2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773C290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1.4741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59FEA86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198EDCA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9504.558647</w:t>
            </w:r>
          </w:p>
        </w:tc>
      </w:tr>
      <w:tr w:rsidR="002C1C05" w:rsidRPr="002C1C05" w14:paraId="0BA4475B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C9B75D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50.00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303E66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57AA296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1611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3603FCA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0.9446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5201A75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247E297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1.4212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1709D18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1.9055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6EB75E2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6588.783677</w:t>
            </w:r>
          </w:p>
        </w:tc>
      </w:tr>
      <w:tr w:rsidR="002C1C05" w:rsidRPr="002C1C05" w14:paraId="1F32ADC8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852164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55.00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02E29D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4607FAD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1589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3B2EECDD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0.9317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12419D3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0.9446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7A3868D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1.3767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611C077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1.8182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0B56E24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3576.265721</w:t>
            </w:r>
          </w:p>
        </w:tc>
      </w:tr>
      <w:tr w:rsidR="002C1C05" w:rsidRPr="002C1C05" w14:paraId="6F9C7345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641A72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60.00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FB6404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1DCDF8E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1639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1D3A15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0.9610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EE09EF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7A3FD50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1.3420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7DDB85B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1.6667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69A4BABA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783.6181877</w:t>
            </w:r>
          </w:p>
        </w:tc>
      </w:tr>
      <w:tr w:rsidR="002C1C05" w:rsidRPr="002C1C05" w14:paraId="425CC5B6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FFF080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65.00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5E3554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0D4C284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1485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3DB1828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0.8707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5DE88BD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3D49B66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1.3058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4FE7A4E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1.5385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04AED63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-2686.23025</w:t>
            </w:r>
          </w:p>
        </w:tc>
      </w:tr>
      <w:tr w:rsidR="002C1C05" w:rsidRPr="002C1C05" w14:paraId="2B854C96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C19A6C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70.00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F1F8A4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78081D4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1280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6A573CA0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0.7505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FBDA34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192D12B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1.2661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7133B3FE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1.4286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678D1C5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-7057.54742</w:t>
            </w:r>
          </w:p>
        </w:tc>
      </w:tr>
      <w:tr w:rsidR="002C1C05" w:rsidRPr="002C1C05" w14:paraId="5D445346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3D7F08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75.00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E345E2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3A0D3E4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1149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91B45D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0.6737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16543D3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38BCA86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1.2266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3895D10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1.3333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6680262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-12004.9251</w:t>
            </w:r>
          </w:p>
        </w:tc>
      </w:tr>
      <w:tr w:rsidR="002C1C05" w:rsidRPr="002C1C05" w14:paraId="3894395F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13B8B9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80.00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046797B9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1534429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1113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10EB5F0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0.6526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30A9E7B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012B0C3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1.1907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6B81087A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1.2500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502F106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-17110.6095</w:t>
            </w:r>
          </w:p>
        </w:tc>
      </w:tr>
      <w:tr w:rsidR="002C1C05" w:rsidRPr="002C1C05" w14:paraId="0C689D87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969CD1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85.00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5AED2A6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57802C0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891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6B25B90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0.5224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137E2AA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77FF525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1.1514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19060755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1.1765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1753FEF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-23192.5185</w:t>
            </w:r>
          </w:p>
        </w:tc>
      </w:tr>
      <w:tr w:rsidR="002C1C05" w:rsidRPr="002C1C05" w14:paraId="12BBB771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46FF11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90.00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7580461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550E82B4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451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28B907D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0.2644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5D6E6B6A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701BB71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1.1022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724B072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1.1111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435E464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-31209.2873</w:t>
            </w:r>
          </w:p>
        </w:tc>
      </w:tr>
      <w:tr w:rsidR="002C1C05" w:rsidRPr="002C1C05" w14:paraId="71AA2BBB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67917C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95.00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2E913FAD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3250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15448D4B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275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1ED27A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0.1612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0215F38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1F2B4F32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1.0526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5B89E58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1.0526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543789B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-40000</w:t>
            </w:r>
          </w:p>
        </w:tc>
      </w:tr>
      <w:tr w:rsidR="002C1C05" w:rsidRPr="002C1C05" w14:paraId="15797AF0" w14:textId="77777777" w:rsidTr="002C1C05">
        <w:trPr>
          <w:trHeight w:val="285"/>
        </w:trPr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85C9C5F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100.00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03E7B0AC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3238</w:t>
            </w:r>
          </w:p>
        </w:tc>
        <w:tc>
          <w:tcPr>
            <w:tcW w:w="721" w:type="dxa"/>
            <w:shd w:val="clear" w:color="auto" w:fill="auto"/>
            <w:noWrap/>
            <w:vAlign w:val="bottom"/>
            <w:hideMark/>
          </w:tcPr>
          <w:p w14:paraId="6A7166E3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1B84F958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743" w:type="dxa"/>
            <w:shd w:val="clear" w:color="auto" w:fill="auto"/>
            <w:noWrap/>
            <w:vAlign w:val="bottom"/>
            <w:hideMark/>
          </w:tcPr>
          <w:p w14:paraId="575E6781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0.0000</w:t>
            </w:r>
          </w:p>
        </w:tc>
        <w:tc>
          <w:tcPr>
            <w:tcW w:w="1455" w:type="dxa"/>
            <w:shd w:val="clear" w:color="auto" w:fill="auto"/>
            <w:noWrap/>
            <w:vAlign w:val="bottom"/>
            <w:hideMark/>
          </w:tcPr>
          <w:p w14:paraId="5BB5A51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1.0000</w:t>
            </w:r>
          </w:p>
        </w:tc>
        <w:tc>
          <w:tcPr>
            <w:tcW w:w="1344" w:type="dxa"/>
            <w:shd w:val="clear" w:color="auto" w:fill="auto"/>
            <w:noWrap/>
            <w:vAlign w:val="bottom"/>
            <w:hideMark/>
          </w:tcPr>
          <w:p w14:paraId="628B4C67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1.0000</w:t>
            </w:r>
          </w:p>
        </w:tc>
        <w:tc>
          <w:tcPr>
            <w:tcW w:w="1149" w:type="dxa"/>
            <w:shd w:val="clear" w:color="auto" w:fill="auto"/>
            <w:noWrap/>
            <w:vAlign w:val="bottom"/>
            <w:hideMark/>
          </w:tcPr>
          <w:p w14:paraId="14FEFE96" w14:textId="77777777" w:rsidR="002C1C05" w:rsidRPr="002C1C05" w:rsidRDefault="002C1C05" w:rsidP="002C1C0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</w:pPr>
            <w:r w:rsidRPr="002C1C05">
              <w:rPr>
                <w:rFonts w:ascii="Aptos Narrow" w:eastAsia="Times New Roman" w:hAnsi="Aptos Narrow" w:cs="Times New Roman"/>
                <w:color w:val="000000"/>
                <w:sz w:val="16"/>
                <w:szCs w:val="16"/>
                <w:lang w:val="en-US"/>
              </w:rPr>
              <w:t>-50000</w:t>
            </w:r>
          </w:p>
        </w:tc>
      </w:tr>
    </w:tbl>
    <w:p w14:paraId="10D84C1D" w14:textId="77777777" w:rsidR="002C1C05" w:rsidRDefault="002C1C05" w:rsidP="002576E9">
      <w:pPr>
        <w:rPr>
          <w:lang w:val="en-US"/>
        </w:rPr>
      </w:pPr>
    </w:p>
    <w:p w14:paraId="63AF7912" w14:textId="736AF200" w:rsidR="002576E9" w:rsidRDefault="002576E9" w:rsidP="00A64BA0">
      <w:pPr>
        <w:rPr>
          <w:lang w:val="en-US"/>
        </w:rPr>
      </w:pPr>
      <w:r>
        <w:rPr>
          <w:lang w:val="en-US"/>
        </w:rPr>
        <w:t>Then we visualize the result:</w:t>
      </w:r>
    </w:p>
    <w:p w14:paraId="7F9D70FB" w14:textId="6CA12F15" w:rsidR="002576E9" w:rsidRDefault="002576E9" w:rsidP="00A64BA0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E982652" wp14:editId="299D5BC5">
            <wp:extent cx="4876800" cy="2600325"/>
            <wp:effectExtent l="0" t="0" r="0" b="9525"/>
            <wp:docPr id="10015101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6E6856-0FE4-5F40-8E45-895E1A6CE0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371DD87" w14:textId="77605EB3" w:rsidR="002576E9" w:rsidRPr="002C1C05" w:rsidRDefault="002576E9" w:rsidP="002576E9">
      <w:pPr>
        <w:spacing w:after="0" w:line="240" w:lineRule="auto"/>
        <w:rPr>
          <w:rFonts w:ascii="Aptos Narrow" w:eastAsia="Times New Roman" w:hAnsi="Aptos Narrow" w:cs="Times New Roman"/>
          <w:color w:val="000000"/>
          <w:lang w:val="en-US"/>
        </w:rPr>
      </w:pPr>
      <w:r>
        <w:rPr>
          <w:lang w:val="en-US"/>
        </w:rPr>
        <w:t>According to the</w:t>
      </w:r>
      <w:r w:rsidR="00D00AAA">
        <w:rPr>
          <w:lang w:val="en-US"/>
        </w:rPr>
        <w:t xml:space="preserve"> ROI</w:t>
      </w:r>
      <w:r>
        <w:rPr>
          <w:lang w:val="en-US"/>
        </w:rPr>
        <w:t xml:space="preserve"> graph, t</w:t>
      </w:r>
      <w:r w:rsidR="002C1C05">
        <w:rPr>
          <w:lang w:val="en-US"/>
        </w:rPr>
        <w:t>he maximum of the ROI</w:t>
      </w:r>
      <w:r>
        <w:rPr>
          <w:lang w:val="en-US"/>
        </w:rPr>
        <w:t xml:space="preserve"> (which is </w:t>
      </w:r>
      <w:r w:rsidRPr="002576E9">
        <w:rPr>
          <w:rFonts w:ascii="Aptos Narrow" w:eastAsia="Times New Roman" w:hAnsi="Aptos Narrow" w:cs="Times New Roman"/>
          <w:color w:val="000000"/>
          <w:lang w:val="en-US"/>
        </w:rPr>
        <w:t>14043.56</w:t>
      </w:r>
      <w:r w:rsidR="002C1C05">
        <w:rPr>
          <w:rFonts w:ascii="Aptos Narrow" w:eastAsia="Times New Roman" w:hAnsi="Aptos Narrow" w:cs="Times New Roman"/>
          <w:color w:val="000000"/>
          <w:lang w:val="en-US"/>
        </w:rPr>
        <w:t>$</w:t>
      </w:r>
      <w:r>
        <w:rPr>
          <w:rFonts w:ascii="Aptos Narrow" w:eastAsia="Times New Roman" w:hAnsi="Aptos Narrow" w:cs="Times New Roman"/>
          <w:color w:val="000000"/>
          <w:lang w:val="en-US"/>
        </w:rPr>
        <w:t>)</w:t>
      </w:r>
      <w:r w:rsidR="002C1C05">
        <w:rPr>
          <w:rFonts w:ascii="Aptos Narrow" w:eastAsia="Times New Roman" w:hAnsi="Aptos Narrow" w:cs="Times New Roman"/>
          <w:color w:val="000000"/>
          <w:lang w:val="en-US"/>
        </w:rPr>
        <w:t xml:space="preserve"> is at the percentile of 30%. It means that i</w:t>
      </w:r>
      <w:r w:rsidR="002C1C05" w:rsidRPr="002C1C05">
        <w:rPr>
          <w:lang w:val="en-US"/>
        </w:rPr>
        <w:t xml:space="preserve">f we select the </w:t>
      </w:r>
      <w:r w:rsidR="002C1C05">
        <w:rPr>
          <w:lang w:val="en-US"/>
        </w:rPr>
        <w:t>30</w:t>
      </w:r>
      <w:r w:rsidR="002C1C05" w:rsidRPr="002C1C05">
        <w:rPr>
          <w:lang w:val="en-US"/>
        </w:rPr>
        <w:t xml:space="preserve">% who has the highest probability to </w:t>
      </w:r>
      <w:r w:rsidR="002C1C05">
        <w:rPr>
          <w:lang w:val="en-US"/>
        </w:rPr>
        <w:t>donate</w:t>
      </w:r>
      <w:r w:rsidR="002C1C05" w:rsidRPr="002C1C05">
        <w:rPr>
          <w:lang w:val="en-US"/>
        </w:rPr>
        <w:t xml:space="preserve">, we must get </w:t>
      </w:r>
      <w:r w:rsidR="002C1C05" w:rsidRPr="002576E9">
        <w:rPr>
          <w:rFonts w:ascii="Aptos Narrow" w:eastAsia="Times New Roman" w:hAnsi="Aptos Narrow" w:cs="Times New Roman"/>
          <w:color w:val="000000"/>
          <w:lang w:val="en-US"/>
        </w:rPr>
        <w:t>14043.56</w:t>
      </w:r>
      <w:r w:rsidR="002C1C05">
        <w:rPr>
          <w:rFonts w:ascii="Aptos Narrow" w:eastAsia="Times New Roman" w:hAnsi="Aptos Narrow" w:cs="Times New Roman"/>
          <w:color w:val="000000"/>
          <w:lang w:val="en-US"/>
        </w:rPr>
        <w:t>$</w:t>
      </w:r>
      <w:r w:rsidR="002C1C05" w:rsidRPr="002C1C05">
        <w:rPr>
          <w:lang w:val="en-US"/>
        </w:rPr>
        <w:t xml:space="preserve"> back.</w:t>
      </w:r>
    </w:p>
    <w:p w14:paraId="0D50A325" w14:textId="76754A20" w:rsidR="002576E9" w:rsidRPr="00C80948" w:rsidRDefault="002576E9" w:rsidP="00A64BA0">
      <w:pPr>
        <w:rPr>
          <w:lang w:val="en-US"/>
        </w:rPr>
      </w:pPr>
      <w:r>
        <w:rPr>
          <w:lang w:val="en-US"/>
        </w:rPr>
        <w:lastRenderedPageBreak/>
        <w:t xml:space="preserve">Please find the attached to see the project. </w:t>
      </w:r>
    </w:p>
    <w:sectPr w:rsidR="002576E9" w:rsidRPr="00C80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0939C1"/>
    <w:multiLevelType w:val="hybridMultilevel"/>
    <w:tmpl w:val="3560F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104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76"/>
    <w:rsid w:val="001A521A"/>
    <w:rsid w:val="002576E9"/>
    <w:rsid w:val="002C1C05"/>
    <w:rsid w:val="00327B00"/>
    <w:rsid w:val="0037136F"/>
    <w:rsid w:val="00627390"/>
    <w:rsid w:val="00763676"/>
    <w:rsid w:val="008A7721"/>
    <w:rsid w:val="00A254B5"/>
    <w:rsid w:val="00A64BA0"/>
    <w:rsid w:val="00B50CBD"/>
    <w:rsid w:val="00C67D67"/>
    <w:rsid w:val="00C80948"/>
    <w:rsid w:val="00D00AAA"/>
    <w:rsid w:val="00D116F3"/>
    <w:rsid w:val="00D6444D"/>
    <w:rsid w:val="00E0177D"/>
    <w:rsid w:val="00E1419E"/>
    <w:rsid w:val="00F11EC8"/>
    <w:rsid w:val="00F53D94"/>
    <w:rsid w:val="00F9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898ED"/>
  <w15:chartTrackingRefBased/>
  <w15:docId w15:val="{14728F8B-8506-4682-BA14-42F6A8B3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948"/>
    <w:pPr>
      <w:spacing w:after="200" w:line="276" w:lineRule="auto"/>
    </w:pPr>
    <w:rPr>
      <w:kern w:val="0"/>
      <w:lang w:val="fr-F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67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67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676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676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676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676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676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676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676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6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6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6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6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6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6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6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6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6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6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63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676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63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676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63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676"/>
    <w:pPr>
      <w:spacing w:after="160" w:line="259" w:lineRule="auto"/>
      <w:ind w:left="720"/>
      <w:contextualSpacing/>
    </w:pPr>
    <w:rPr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636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6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6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1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guye\Downloads\DSTI\SAS\Submit\Bayesian%20network%20-%20Target%20Gift%20Flag%202%20-%20submitxlsx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ROI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5"/>
            <c:marker>
              <c:symbol val="circle"/>
              <c:size val="5"/>
              <c:spPr>
                <a:solidFill>
                  <a:srgbClr val="C0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FA83-4789-A407-D09739AB2E99}"/>
              </c:ext>
            </c:extLst>
          </c:dPt>
          <c:dLbls>
            <c:dLbl>
              <c:idx val="5"/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A83-4789-A407-D09739AB2E9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Lift!$H$2:$H$21</c:f>
              <c:numCache>
                <c:formatCode>General</c:formatCode>
                <c:ptCount val="20"/>
                <c:pt idx="0">
                  <c:v>4291.5774969951044</c:v>
                </c:pt>
                <c:pt idx="1">
                  <c:v>8244.5545425229393</c:v>
                </c:pt>
                <c:pt idx="2">
                  <c:v>10649.643809914693</c:v>
                </c:pt>
                <c:pt idx="3">
                  <c:v>12764.504118905923</c:v>
                </c:pt>
                <c:pt idx="4">
                  <c:v>14008.677552695613</c:v>
                </c:pt>
                <c:pt idx="5">
                  <c:v>14043.563659816493</c:v>
                </c:pt>
                <c:pt idx="6">
                  <c:v>13256.134384802561</c:v>
                </c:pt>
                <c:pt idx="7">
                  <c:v>11518.864882296053</c:v>
                </c:pt>
                <c:pt idx="8">
                  <c:v>9504.5586467708563</c:v>
                </c:pt>
                <c:pt idx="9">
                  <c:v>6588.7836768198094</c:v>
                </c:pt>
                <c:pt idx="10">
                  <c:v>3576.2657207352745</c:v>
                </c:pt>
                <c:pt idx="11">
                  <c:v>783.61818768143189</c:v>
                </c:pt>
                <c:pt idx="12">
                  <c:v>-2686.230248306982</c:v>
                </c:pt>
                <c:pt idx="13">
                  <c:v>-7057.5474187211948</c:v>
                </c:pt>
                <c:pt idx="14">
                  <c:v>-12004.92509747586</c:v>
                </c:pt>
                <c:pt idx="15">
                  <c:v>-17110.609480812614</c:v>
                </c:pt>
                <c:pt idx="16">
                  <c:v>-23192.518542405618</c:v>
                </c:pt>
                <c:pt idx="17">
                  <c:v>-31209.287326668757</c:v>
                </c:pt>
                <c:pt idx="18">
                  <c:v>-39999.999999999956</c:v>
                </c:pt>
                <c:pt idx="19">
                  <c:v>-50000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A83-4789-A407-D09739AB2E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4132048"/>
        <c:axId val="304129168"/>
      </c:scatterChart>
      <c:valAx>
        <c:axId val="3041320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4129168"/>
        <c:crosses val="autoZero"/>
        <c:crossBetween val="midCat"/>
      </c:valAx>
      <c:valAx>
        <c:axId val="304129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41320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Nguyen Pham</dc:creator>
  <cp:keywords/>
  <dc:description/>
  <cp:lastModifiedBy>Phuc Nguyen Pham</cp:lastModifiedBy>
  <cp:revision>4</cp:revision>
  <dcterms:created xsi:type="dcterms:W3CDTF">2024-07-06T07:28:00Z</dcterms:created>
  <dcterms:modified xsi:type="dcterms:W3CDTF">2024-07-07T20:02:00Z</dcterms:modified>
</cp:coreProperties>
</file>