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BF01" w14:textId="27AB2EAA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13038E">
        <w:t>DH5210699</w:t>
      </w:r>
    </w:p>
    <w:p w14:paraId="343D80F3" w14:textId="0684D4E5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13038E">
        <w:t xml:space="preserve"> Nguyễn Phạm </w:t>
      </w:r>
      <w:proofErr w:type="spellStart"/>
      <w:r w:rsidR="0013038E">
        <w:t>Đăng</w:t>
      </w:r>
      <w:proofErr w:type="spellEnd"/>
      <w:r w:rsidR="0013038E">
        <w:t xml:space="preserve"> Khoa</w:t>
      </w:r>
      <w:r w:rsidR="0013038E">
        <w:tab/>
      </w:r>
    </w:p>
    <w:p w14:paraId="3688C039" w14:textId="4A3D6675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13038E">
        <w:t>D21_TH03</w:t>
      </w:r>
    </w:p>
    <w:p w14:paraId="37430B4C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22152C1E" w14:textId="61FB03A3" w:rsidR="00206CFF" w:rsidRPr="00140BC7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140BC7">
        <w:rPr>
          <w:rFonts w:ascii="Arial" w:eastAsia="Times New Roman" w:hAnsi="Arial" w:cs="Arial"/>
          <w:color w:val="FF0000"/>
          <w:sz w:val="21"/>
          <w:szCs w:val="21"/>
        </w:rPr>
        <w:t xml:space="preserve"> `git </w:t>
      </w:r>
      <w:proofErr w:type="spellStart"/>
      <w:r w:rsidR="00140BC7">
        <w:rPr>
          <w:rFonts w:ascii="Arial" w:eastAsia="Times New Roman" w:hAnsi="Arial" w:cs="Arial"/>
          <w:color w:val="FF0000"/>
          <w:sz w:val="21"/>
          <w:szCs w:val="21"/>
        </w:rPr>
        <w:t>init</w:t>
      </w:r>
      <w:proofErr w:type="spellEnd"/>
      <w:r w:rsidR="00140BC7">
        <w:rPr>
          <w:rFonts w:ascii="Arial" w:eastAsia="Times New Roman" w:hAnsi="Arial" w:cs="Arial"/>
          <w:color w:val="FF0000"/>
          <w:sz w:val="21"/>
          <w:szCs w:val="21"/>
        </w:rPr>
        <w:t>`</w:t>
      </w:r>
    </w:p>
    <w:p w14:paraId="214A35A5" w14:textId="75C76911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="00140BC7">
        <w:rPr>
          <w:rFonts w:ascii="Arial" w:eastAsia="Times New Roman" w:hAnsi="Arial" w:cs="Arial"/>
          <w:color w:val="FF0000"/>
          <w:sz w:val="21"/>
          <w:szCs w:val="21"/>
        </w:rPr>
        <w:t>:</w:t>
      </w:r>
    </w:p>
    <w:p w14:paraId="44AE89DE" w14:textId="20C4687A" w:rsidR="00140BC7" w:rsidRDefault="00140BC7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140BC7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29E8D734" wp14:editId="6494B949">
            <wp:extent cx="4677428" cy="1638529"/>
            <wp:effectExtent l="0" t="0" r="0" b="0"/>
            <wp:docPr id="178750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BE01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7F9DF5A4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9E5872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57E65F1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D199DAC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AC2C87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7D927119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295167EF" w14:textId="1BE5204C" w:rsidR="00267FD5" w:rsidRDefault="00267FD5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267FD5">
        <w:rPr>
          <w:rFonts w:ascii="Arial" w:eastAsia="Times New Roman" w:hAnsi="Arial" w:cs="Arial"/>
          <w:color w:val="FF0000"/>
          <w:sz w:val="21"/>
          <w:szCs w:val="21"/>
          <w:lang w:val="vi-VN"/>
        </w:rPr>
        <w:drawing>
          <wp:inline distT="0" distB="0" distL="0" distR="0" wp14:anchorId="4014C087" wp14:editId="772AC85E">
            <wp:extent cx="5344271" cy="1143160"/>
            <wp:effectExtent l="0" t="0" r="0" b="0"/>
            <wp:docPr id="935254914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4914" name="Picture 1" descr="A computer scree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19EE" w14:textId="008BAD10" w:rsidR="00465EEF" w:rsidRDefault="00465EEF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4809931A" w14:textId="31BB8AF8" w:rsidR="00140BC7" w:rsidRPr="008878D1" w:rsidRDefault="00140BC7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7609B86D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6DF5209C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6FF0F9FA" w14:textId="77777777" w:rsid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4C51D6B2" w14:textId="7E8EE574" w:rsidR="00267FD5" w:rsidRDefault="00267FD5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267FD5">
        <w:rPr>
          <w:rFonts w:ascii="Arial" w:eastAsia="Times New Roman" w:hAnsi="Arial" w:cs="Arial"/>
          <w:color w:val="FF0000"/>
          <w:sz w:val="21"/>
          <w:szCs w:val="21"/>
          <w:lang w:val="vi-VN"/>
        </w:rPr>
        <w:drawing>
          <wp:inline distT="0" distB="0" distL="0" distR="0" wp14:anchorId="4B058A93" wp14:editId="2EA217EC">
            <wp:extent cx="4744112" cy="924054"/>
            <wp:effectExtent l="0" t="0" r="0" b="9525"/>
            <wp:docPr id="963457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5794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6BE" w14:textId="52CD6BD1" w:rsidR="00140BC7" w:rsidRPr="008878D1" w:rsidRDefault="00140BC7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0AB2EF06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3AD512E" w14:textId="77777777" w:rsidR="0087127A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0D886EC2" w14:textId="658D6E4C" w:rsidR="009647C5" w:rsidRPr="00A91049" w:rsidRDefault="00267FD5" w:rsidP="0087127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67FD5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1C8C37FA" wp14:editId="4A4C20A6">
            <wp:extent cx="3505689" cy="2086266"/>
            <wp:effectExtent l="0" t="0" r="0" b="9525"/>
            <wp:docPr id="139725218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5218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60DB715" w14:textId="77777777" w:rsidR="00D8652B" w:rsidRPr="0013038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09833FCF" w14:textId="41C4E171" w:rsidR="0013038E" w:rsidRPr="0013038E" w:rsidRDefault="0013038E" w:rsidP="0013038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chẵn</w:t>
      </w:r>
      <w:proofErr w:type="spellEnd"/>
    </w:p>
    <w:p w14:paraId="3C98A4EC" w14:textId="13604007" w:rsidR="0013038E" w:rsidRPr="00946CCE" w:rsidRDefault="0013038E" w:rsidP="0013038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038E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E8510D7" wp14:editId="54BFAE51">
            <wp:extent cx="5943600" cy="817245"/>
            <wp:effectExtent l="0" t="0" r="0" b="1905"/>
            <wp:docPr id="953391614" name="Picture 1" descr="A white rectangular frame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1614" name="Picture 1" descr="A white rectangular frame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79B9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798B608E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73042A2F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01D33DFF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FFE08ED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6FA922CC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16B5CA41" w14:textId="77777777" w:rsidR="009D2BC9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6A8CD84" w14:textId="7960BD1E" w:rsidR="00D8652B" w:rsidRPr="007B0827" w:rsidRDefault="009D2BC9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2B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442807" wp14:editId="03534AF7">
            <wp:extent cx="5943600" cy="3733165"/>
            <wp:effectExtent l="0" t="0" r="0" b="635"/>
            <wp:docPr id="1650488196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8196" name="Picture 1" descr="A computer screen shot of 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49E3F2" w14:textId="77777777" w:rsidR="009D2BC9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14:paraId="54E11FE3" w14:textId="5DD5D7BD" w:rsidR="00D8652B" w:rsidRDefault="009D2BC9" w:rsidP="009D2B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D2BC9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FC2688A" wp14:editId="10317224">
            <wp:extent cx="4639322" cy="4039164"/>
            <wp:effectExtent l="0" t="0" r="0" b="0"/>
            <wp:docPr id="10316422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22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B91269F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6A8395D3" w14:textId="120E99D2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="009D2BC9" w:rsidRPr="009D2BC9">
        <w:rPr>
          <w:rFonts w:ascii="Arial" w:eastAsia="Times New Roman" w:hAnsi="Arial" w:cs="Arial"/>
          <w:color w:val="FF0000"/>
          <w:sz w:val="21"/>
          <w:szCs w:val="21"/>
        </w:rPr>
        <w:t>https://github.com/nguyenphamdangkhoa2003/thigk.git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17A75A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7B94BC21" w14:textId="6B144166" w:rsidR="009D2BC9" w:rsidRPr="009D2BC9" w:rsidRDefault="009D2BC9" w:rsidP="009D2B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F2328"/>
          <w:sz w:val="21"/>
          <w:szCs w:val="21"/>
        </w:rPr>
      </w:pPr>
      <w:r w:rsidRPr="009D2BC9">
        <w:rPr>
          <w:rFonts w:ascii="Courier New" w:eastAsia="Times New Roman" w:hAnsi="Courier New" w:cs="Courier New"/>
          <w:color w:val="1F2328"/>
          <w:sz w:val="21"/>
          <w:szCs w:val="21"/>
        </w:rPr>
        <w:t>git remote add origin</w:t>
      </w:r>
      <w:r>
        <w:rPr>
          <w:rFonts w:ascii="Courier New" w:eastAsia="Times New Roman" w:hAnsi="Courier New" w:cs="Courier New"/>
          <w:color w:val="1F2328"/>
          <w:sz w:val="21"/>
          <w:szCs w:val="21"/>
        </w:rPr>
        <w:t xml:space="preserve"> </w:t>
      </w:r>
      <w:proofErr w:type="gramStart"/>
      <w:r w:rsidRPr="009D2BC9">
        <w:rPr>
          <w:rFonts w:ascii="Courier New" w:eastAsia="Times New Roman" w:hAnsi="Courier New" w:cs="Courier New"/>
          <w:color w:val="1F2328"/>
          <w:sz w:val="21"/>
          <w:szCs w:val="21"/>
        </w:rPr>
        <w:t>git@github.com:nguyenphamdangkhoa2003/</w:t>
      </w:r>
      <w:proofErr w:type="spellStart"/>
      <w:r w:rsidRPr="009D2BC9">
        <w:rPr>
          <w:rFonts w:ascii="Courier New" w:eastAsia="Times New Roman" w:hAnsi="Courier New" w:cs="Courier New"/>
          <w:color w:val="1F2328"/>
          <w:sz w:val="21"/>
          <w:szCs w:val="21"/>
        </w:rPr>
        <w:t>thigk.git</w:t>
      </w:r>
      <w:proofErr w:type="spellEnd"/>
      <w:proofErr w:type="gramEnd"/>
    </w:p>
    <w:p w14:paraId="22C3DF3B" w14:textId="77777777" w:rsidR="009D2BC9" w:rsidRPr="00D8652B" w:rsidRDefault="009D2BC9" w:rsidP="009D2B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77C1086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2D1183FC" w14:textId="274CAF2B" w:rsidR="009D2BC9" w:rsidRPr="00D8652B" w:rsidRDefault="009D2BC9" w:rsidP="009D2B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D2BC9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3E8DBC3" wp14:editId="5743AB32">
            <wp:extent cx="3600953" cy="1152686"/>
            <wp:effectExtent l="0" t="0" r="0" b="9525"/>
            <wp:docPr id="1365438448" name="Picture 1" descr="A black screen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38448" name="Picture 1" descr="A black screen with red and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9C94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4EF03B46" w14:textId="77777777" w:rsidR="009D2BC9" w:rsidRDefault="009D2BC9" w:rsidP="009D2BC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Git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reset: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2B0B715F" w14:textId="77777777" w:rsidR="009D2BC9" w:rsidRDefault="009D2BC9" w:rsidP="009D2BC9">
      <w:pPr>
        <w:ind w:firstLine="36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Git reset –-hard: </w:t>
      </w:r>
      <w:r>
        <w:t xml:space="preserve">Quay </w:t>
      </w:r>
      <w:proofErr w:type="spellStart"/>
      <w:r>
        <w:t>về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working directory.</w:t>
      </w:r>
      <w:r>
        <w:tab/>
      </w:r>
    </w:p>
    <w:p w14:paraId="3C8DA093" w14:textId="243BF3FA" w:rsidR="00D8652B" w:rsidRPr="009D2BC9" w:rsidRDefault="009D2BC9" w:rsidP="009D2BC9">
      <w:pPr>
        <w:ind w:firstLine="36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Git reset –soft: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giữ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vực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staging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055F3D5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391F3D57" w14:textId="6339D18B" w:rsidR="0013038E" w:rsidRDefault="0013038E" w:rsidP="0013038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Confict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nhóm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chia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rõ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ràng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nhóm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khối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dẫn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leader merge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project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chỉnh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tượng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conflict</w:t>
      </w:r>
    </w:p>
    <w:p w14:paraId="0206486E" w14:textId="3E03A81E" w:rsidR="0013038E" w:rsidRPr="00D8652B" w:rsidRDefault="0013038E" w:rsidP="0013038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: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tính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cộng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trừ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nhưng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leader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rõ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ràng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chưa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hai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nhóm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tức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2)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nghĩa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cộng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dẫn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đến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merge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gây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độts</w:t>
      </w:r>
      <w:proofErr w:type="spellEnd"/>
    </w:p>
    <w:p w14:paraId="1C77F05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04C4220" w14:textId="2A8AA73F" w:rsidR="00D8652B" w:rsidRDefault="00021C7F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21C7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43EEC36" wp14:editId="1CF8A2AB">
            <wp:extent cx="5201376" cy="933580"/>
            <wp:effectExtent l="0" t="0" r="0" b="0"/>
            <wp:docPr id="696609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901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8E7B" w14:textId="26F90C77" w:rsidR="00021C7F" w:rsidRPr="00D8652B" w:rsidRDefault="00021C7F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C7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B5FEF32" wp14:editId="37B8A121">
            <wp:extent cx="5943600" cy="3343275"/>
            <wp:effectExtent l="0" t="0" r="0" b="9525"/>
            <wp:docPr id="78572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245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D84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F65838C" w14:textId="188B6B35" w:rsidR="00021C7F" w:rsidRDefault="0013038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8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9C90B1" wp14:editId="57ADA234">
            <wp:extent cx="5943600" cy="3343275"/>
            <wp:effectExtent l="0" t="0" r="0" b="9525"/>
            <wp:docPr id="62671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45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2886" w14:textId="32C94851" w:rsidR="0013038E" w:rsidRPr="00D8652B" w:rsidRDefault="0013038E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8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E81C45" wp14:editId="599182E5">
            <wp:extent cx="5553850" cy="2305372"/>
            <wp:effectExtent l="0" t="0" r="0" b="0"/>
            <wp:docPr id="189496317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3170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AD45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7DB26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21C7F"/>
    <w:rsid w:val="000B5BCB"/>
    <w:rsid w:val="0011208D"/>
    <w:rsid w:val="0013038E"/>
    <w:rsid w:val="001356B3"/>
    <w:rsid w:val="00140BC7"/>
    <w:rsid w:val="00206CFF"/>
    <w:rsid w:val="00267FD5"/>
    <w:rsid w:val="00465EEF"/>
    <w:rsid w:val="00467096"/>
    <w:rsid w:val="00496F35"/>
    <w:rsid w:val="004C259C"/>
    <w:rsid w:val="0063541B"/>
    <w:rsid w:val="00672F0B"/>
    <w:rsid w:val="00673B17"/>
    <w:rsid w:val="007641B9"/>
    <w:rsid w:val="007B0827"/>
    <w:rsid w:val="0087127A"/>
    <w:rsid w:val="00875FAA"/>
    <w:rsid w:val="008878D1"/>
    <w:rsid w:val="008F3AA3"/>
    <w:rsid w:val="00943502"/>
    <w:rsid w:val="00946CCE"/>
    <w:rsid w:val="009647C5"/>
    <w:rsid w:val="009972EF"/>
    <w:rsid w:val="009D2BC9"/>
    <w:rsid w:val="00A91049"/>
    <w:rsid w:val="00B27BEF"/>
    <w:rsid w:val="00B3121D"/>
    <w:rsid w:val="00B34C46"/>
    <w:rsid w:val="00BA4E43"/>
    <w:rsid w:val="00BB541A"/>
    <w:rsid w:val="00C50F9F"/>
    <w:rsid w:val="00D764E6"/>
    <w:rsid w:val="00D8652B"/>
    <w:rsid w:val="00E117EE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069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D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3</cp:revision>
  <dcterms:created xsi:type="dcterms:W3CDTF">2024-11-16T03:58:00Z</dcterms:created>
  <dcterms:modified xsi:type="dcterms:W3CDTF">2024-11-16T04:20:00Z</dcterms:modified>
</cp:coreProperties>
</file>