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478F0B" w14:textId="77777777" w:rsidR="00B063DE" w:rsidRPr="00B063DE" w:rsidRDefault="00B063DE">
      <w:pPr>
        <w:rPr>
          <w:b/>
          <w:bCs/>
          <w:i/>
          <w:iCs/>
          <w:sz w:val="28"/>
          <w:szCs w:val="28"/>
        </w:rPr>
      </w:pPr>
      <w:r w:rsidRPr="00B063DE">
        <w:rPr>
          <w:b/>
          <w:bCs/>
          <w:i/>
          <w:iCs/>
          <w:sz w:val="28"/>
          <w:szCs w:val="28"/>
        </w:rPr>
        <w:t xml:space="preserve">Hoàn thành thống nhất đất nước về mặt nhà nước </w:t>
      </w:r>
    </w:p>
    <w:p w14:paraId="19C1FC53" w14:textId="77777777" w:rsidR="00FD6E0A" w:rsidRPr="00FD6E0A" w:rsidRDefault="00FD6E0A" w:rsidP="00FD6E0A">
      <w:pPr>
        <w:rPr>
          <w:sz w:val="24"/>
          <w:szCs w:val="24"/>
        </w:rPr>
      </w:pPr>
      <w:r w:rsidRPr="00FD6E0A">
        <w:rPr>
          <w:sz w:val="24"/>
          <w:szCs w:val="24"/>
        </w:rPr>
        <w:t>- Sau đại thắng mùa Xuân năm 1975, đất nước ta bước vào một kỷ nguyên mới: Tổ quốc hoàn toàn độc lập, thống nhất, quá độ đi lên chủ nghĩa xã hội. Để thực hiện bước quá độ này, rất nhiều nhiệm vụ được Đảng đặt ra nhưng nhiệm vụ đầu tiên, bức thiết nhất là lãnh đạo thống nhất nước nhà về mặt nhà nước. Cụ thể là thống nhất hai chính quyền khác nhau ở hai miền là Chính phủ Việt Nam Dân chủ Cộng hòa ở miền Bắc và Chính phủ cách mạng lâm thời Cộng hòa miền Nam Việt Nam ở miền Nam.</w:t>
      </w:r>
      <w:r w:rsidRPr="00FD6E0A">
        <w:rPr>
          <w:sz w:val="24"/>
          <w:szCs w:val="24"/>
        </w:rPr>
        <w:br/>
        <w:t>- Hội nghị lần thứ 24 Ban Chấp hành Trung ương Đảng khóa III (8-1975) đưa ra chủ trương:  Miền Bắc phải tiếp tục đẩy mạnh sự nghiệp xây dựng chủ nghĩa xã hội và hoàn thiện quan hệ sản xuất xã hội chủ nghĩa; Miền Nam phải đồng thời tiến hành cải tạo xã hội chủ nghĩa và xây dựng chủ nghĩa xã hội</w:t>
      </w:r>
      <w:r w:rsidRPr="00FD6E0A">
        <w:rPr>
          <w:sz w:val="24"/>
          <w:szCs w:val="24"/>
        </w:rPr>
        <w:br/>
        <w:t>- , ngày 27-10-1975, Ủy ban Thường vụ Quốc hội nước Việt Nam Dân chủ Cộng hòa đã họp phiên đặc biệt để bàn chủ trương, biện pháp thống nhất nước nhà về mặt nhà nước, cử đoàn đại biểu miền Bắc gồm 25 thành viên do đồng chí Trường Chinh làm trưởng đoàn để hiệp thương với đoàn đại biểu miền Nam.</w:t>
      </w:r>
      <w:r w:rsidRPr="00FD6E0A">
        <w:rPr>
          <w:sz w:val="24"/>
          <w:szCs w:val="24"/>
        </w:rPr>
        <w:br/>
        <w:t>- Ngày 5 và 6-11-1975, tại Sài Gòn , đã họp hội nghị liên tịch và cử đoàn đại biểu miền Nam gồm 25 thành viên do đồng chí Phạm Hùng dẫn đầu để hiệp thương với đoàn đại biểu miền Bắc.</w:t>
      </w:r>
      <w:r w:rsidRPr="00FD6E0A">
        <w:rPr>
          <w:sz w:val="24"/>
          <w:szCs w:val="24"/>
        </w:rPr>
        <w:br/>
        <w:t xml:space="preserve">- Từ ngày 15 đến ngày 21-11-1975, Hội nghị Hiệp thương chính trị của hai đoàn đại biểu Bắc, Nam đã họp tại Sài Gòn , khẳng định tầm quan trọng của việc thống nhất về mặt Nhà Nước và tổ chức tổng tuyển cử. </w:t>
      </w:r>
      <w:r w:rsidRPr="00FD6E0A">
        <w:rPr>
          <w:sz w:val="24"/>
          <w:szCs w:val="24"/>
        </w:rPr>
        <w:br/>
        <w:t>, ngày 25-4-1976, cuộc Tổng tuyển cử bầu Quốc hội chung của nước Việt Nam thống nhất được tiến hành dưới sự lãnh đạo của Đảng theo nguyên tắc dân chủ, phổ thông, bình đẳng, trực tiếp và bỏ phiếu kín. và diễn ra thành công, bầu ra 492 đại biểu gồm đủ các thành phần công nhân, nông dân, trí thức, các lực lượng vũ trang, các đại biểu tầng lớp thanh niên, phụ nữ, đại biểu các dân tộc ít người và các tôn giáo... trên cả nước. Thắng lợi của công việc bầu cử thể hiện ý chí đoàn kết toàn dân tộc quyết tâm thực hiện Di chúc thiêng liêng của Chủ tịch Hồ Chí Minh.</w:t>
      </w:r>
      <w:r w:rsidRPr="00FD6E0A">
        <w:rPr>
          <w:sz w:val="24"/>
          <w:szCs w:val="24"/>
        </w:rPr>
        <w:br/>
        <w:t>-Từ ngày 24-6 đến ngày 3-7-1976, kỳ họp thứ nhất của Quốc hội nước Việt Nam thống nhất đã họp tại Thủ đô Hà Nội , Quốc hội quyết định đặt tên nước ta là nước Cộng hoà Xã hội chủ nghĩa Việt Nam, Quốc kỳ nền đỏ sao vàng 5 cánh, Thủ đô là Hà Nội, Quốc ca là bài Tiến quân ca, Quốc huy mang dòng chữ Cộng hòa Xã hội chủ nghĩa Việt Nam, Thành phố Sài Gòn đổi tên là Thành phố Hồ Chí Minh. Quốc hội đã bầu Tôn Đức Thắng làm Chủ tịch nước; Nguyễn Lương Bằng, Nguyễn Hữu Thọ làm Phó Chủ tịch nước; Trường Chinh làm Chủ tịch Quốc hội và Phạm Văn Đồng làm Thủ tướng Chính phủ nước Cộng hòa Xã hội chủ nghĩa Việt Nam. Quốc hội đã và thành lập Ủy ban dự thảo Hiến pháp mới.</w:t>
      </w:r>
      <w:r w:rsidRPr="00FD6E0A">
        <w:rPr>
          <w:sz w:val="24"/>
          <w:szCs w:val="24"/>
        </w:rPr>
        <w:br/>
        <w:t>các tổ chức chính trị-xã hội đều được thống nhất cả nước với tên gọi mới: Mặt trận Tổ quốc Việt Nam, Đoàn Thanh niên Lao động Hồ Chí Minh, Tổng Công đoàn Việt Nam, Hội Liên hiệp Phụ nữ Việt Nam,…</w:t>
      </w:r>
    </w:p>
    <w:p w14:paraId="0FD999BB" w14:textId="3E6D8C69" w:rsidR="00725DC0" w:rsidRPr="00B063DE" w:rsidRDefault="00725DC0" w:rsidP="00FD6E0A">
      <w:pPr>
        <w:rPr>
          <w:sz w:val="28"/>
          <w:szCs w:val="28"/>
        </w:rPr>
      </w:pPr>
    </w:p>
    <w:sectPr w:rsidR="00725DC0" w:rsidRPr="00B06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59"/>
    <w:rsid w:val="00421C77"/>
    <w:rsid w:val="00514D96"/>
    <w:rsid w:val="00725DC0"/>
    <w:rsid w:val="00B063DE"/>
    <w:rsid w:val="00EB4459"/>
    <w:rsid w:val="00FD6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1491"/>
  <w15:chartTrackingRefBased/>
  <w15:docId w15:val="{F5105D5B-5843-4659-A527-CBA3DB2A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020202">
      <w:bodyDiv w:val="1"/>
      <w:marLeft w:val="0"/>
      <w:marRight w:val="0"/>
      <w:marTop w:val="0"/>
      <w:marBottom w:val="0"/>
      <w:divBdr>
        <w:top w:val="none" w:sz="0" w:space="0" w:color="auto"/>
        <w:left w:val="none" w:sz="0" w:space="0" w:color="auto"/>
        <w:bottom w:val="none" w:sz="0" w:space="0" w:color="auto"/>
        <w:right w:val="none" w:sz="0" w:space="0" w:color="auto"/>
      </w:divBdr>
    </w:div>
    <w:div w:id="132239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NGUYEN D19CN12</dc:creator>
  <cp:keywords/>
  <dc:description/>
  <cp:lastModifiedBy>PHAN HOANG NGUYEN D19CN12</cp:lastModifiedBy>
  <cp:revision>5</cp:revision>
  <dcterms:created xsi:type="dcterms:W3CDTF">2021-03-03T03:08:00Z</dcterms:created>
  <dcterms:modified xsi:type="dcterms:W3CDTF">2021-03-03T07:19:00Z</dcterms:modified>
</cp:coreProperties>
</file>