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Thông tin cơ sở xử lý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Common Detail: (tổng số API: 01)</w:t>
      </w:r>
    </w:p>
    <w:p>
      <w:pPr>
        <w:rPr>
          <w:rFonts w:hint="default"/>
          <w:i/>
          <w:iCs/>
          <w:color w:val="0000FF"/>
          <w:sz w:val="28"/>
          <w:szCs w:val="28"/>
          <w:lang w:val="en-US"/>
        </w:rPr>
      </w:pPr>
      <w:r>
        <w:rPr>
          <w:rFonts w:hint="default"/>
          <w:i/>
          <w:iCs/>
          <w:color w:val="0000FF"/>
          <w:sz w:val="28"/>
          <w:szCs w:val="28"/>
          <w:lang w:val="en-US"/>
        </w:rPr>
        <w:t>Phần không phải common: cần thêm 1 API để get ra thông tin cơ sở xử lý ?? có nên tách ra hay không? Hay gộp chung?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1. Mặc định </w:t>
      </w:r>
      <w:r>
        <w:rPr>
          <w:rFonts w:hint="default"/>
          <w:sz w:val="28"/>
          <w:szCs w:val="28"/>
          <w:u w:val="single"/>
          <w:lang w:val="en-US"/>
        </w:rPr>
        <w:t>common detail</w:t>
      </w:r>
      <w:r>
        <w:rPr>
          <w:rFonts w:hint="default"/>
          <w:sz w:val="28"/>
          <w:szCs w:val="28"/>
          <w:lang w:val="en-US"/>
        </w:rPr>
        <w:t xml:space="preserve"> này sẽ get ra các thông tin của 2 vùng này: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7960" cy="332930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Vùng ở giữa, tùy thuộc vào các cơ sở xử lý (đã được định nghĩa ở các sheet sau), ở phần này chưa cần làm. Chỉ cần làm API của phần common thôi.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Các table liên quan: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Thông tin cơ sở xử lý: </w:t>
      </w:r>
      <w:r>
        <w:rPr>
          <w:rFonts w:hint="default"/>
          <w:color w:val="0000FF"/>
          <w:sz w:val="28"/>
          <w:szCs w:val="28"/>
          <w:lang w:val="en-US"/>
        </w:rPr>
        <w:t>m_facility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Tiền nghiệm thu: </w:t>
      </w:r>
      <w:r>
        <w:rPr>
          <w:rFonts w:hint="default"/>
          <w:color w:val="0000FF"/>
          <w:sz w:val="28"/>
          <w:szCs w:val="28"/>
          <w:lang w:val="en-US"/>
        </w:rPr>
        <w:t>m_corkage_price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Tiền bán: </w:t>
      </w:r>
      <w:r>
        <w:rPr>
          <w:rFonts w:hint="default"/>
          <w:color w:val="0000FF"/>
          <w:sz w:val="28"/>
          <w:szCs w:val="28"/>
          <w:lang w:val="en-US"/>
        </w:rPr>
        <w:t>m_selling_price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Request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facility_id : int,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facility_type: String (Cần validate xem nó nằm trong 12 type cơ sở xử lý không)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Những thứ cần trả về (reponse):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Thông tin cơ sở xử lý: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Tên cơ sở xử lý: facility_name,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Thời gian nghiệm thu: weekday_start_time,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Thời gian nghiệm thu: weekday_end_time,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saturday_start_time,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saturday_end_time,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holiday_start_time,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holiday_end_time,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memo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Thông tin tiền nghiệm thu: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standard_name,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price,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price_unit_code,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price_unit_other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Thông tin tiền bán: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construction_asset_type_code (construction_asset_class),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standard_name,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price,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price_unit_code,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price_unit_other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Design API: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Định nghĩa Response data: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data: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…DetailDto&lt;T&gt; {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  <w:t>...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  <w:t>Private T data;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  <w:t>Private List&lt;C</w:t>
      </w:r>
      <w:r>
        <w:rPr>
          <w:rFonts w:hint="default"/>
          <w:sz w:val="28"/>
          <w:szCs w:val="28"/>
          <w:lang w:val="en-US"/>
        </w:rPr>
        <w:t>orkagePrice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&gt; </w:t>
      </w:r>
      <w:r>
        <w:rPr>
          <w:rFonts w:hint="default"/>
          <w:sz w:val="28"/>
          <w:szCs w:val="28"/>
          <w:lang w:val="en-US"/>
        </w:rPr>
        <w:t>corkagePrices;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data: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sz w:val="28"/>
          <w:szCs w:val="28"/>
          <w:lang w:val="en-US"/>
        </w:rPr>
        <w:t>facilityName: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weekdayStartTime: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weekdayEndTime: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saturdayStartTime: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saturdayEndTime: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holidayStartTime: String,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holidayEndTime: String,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memo: String,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data: { // Thông tin riêng theo từng loại cơ sở xử lý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corkagePrices: [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standardName: String,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price: String,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priceUnitCode: String,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priceUnitOther: String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],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sellingPrices: [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constructionAssetClass: String,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sz w:val="28"/>
          <w:szCs w:val="28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>standardName: String,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sz w:val="28"/>
          <w:szCs w:val="28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>price: String,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 w:val="0"/>
          <w:bCs w:val="0"/>
          <w:sz w:val="28"/>
          <w:szCs w:val="28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>priceUnitCode: String,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Times New Roman"/>
          <w:kern w:val="0"/>
          <w:sz w:val="28"/>
          <w:szCs w:val="28"/>
          <w:lang w:val="en-US" w:eastAsia="zh-CN" w:bidi="ar"/>
        </w:rPr>
        <w:t>priceUnitOther: String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>]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Kiểm tra phân quyền, check xem ROLE nào mới có quyền truy cập các API dưới đây.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/api/v1/… (access ROLE: Sân kho / Cơ sở tiếp nhận đất phát sinh ??)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Request: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Mục số 4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Response: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200: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Trả về: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ResponseDto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Data: mục số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400: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Validate: facility_type: xem có nằm trong 12 cơ sở xử lý đã được define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Check: facility_id -&gt;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không tìm thấy id cơ sở xử lý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Trả về: </w:t>
      </w:r>
      <w:r>
        <w:rPr>
          <w:rFonts w:hint="default"/>
          <w:b w:val="0"/>
          <w:bCs w:val="0"/>
          <w:sz w:val="28"/>
          <w:szCs w:val="28"/>
          <w:lang w:val="en-US"/>
        </w:rPr>
        <w:t>Message lỗi , data = {rỗng}, code: 400</w:t>
      </w: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(Có thể là không cần có 2 API dưới này, mà gộp hết lại thành 1 API ở trên)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/api/v1/tiền nghiệm thu (access ROLE: Sân kho / Cơ sở tiếp nhận đất phát sinh ??)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Request: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facility_id : int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 Response: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200: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Trả về: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ResponseDto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Với data: List &lt;Object như mục số 5 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400: </w:t>
      </w:r>
      <w:r>
        <w:rPr>
          <w:rFonts w:hint="default"/>
          <w:b w:val="0"/>
          <w:bCs w:val="0"/>
          <w:sz w:val="28"/>
          <w:szCs w:val="28"/>
          <w:lang w:val="en-US"/>
        </w:rPr>
        <w:t>check: facility_id -&gt;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không tìm thấy id cơ sở xử lý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Trả về: </w:t>
      </w:r>
      <w:r>
        <w:rPr>
          <w:rFonts w:hint="default"/>
          <w:b w:val="0"/>
          <w:bCs w:val="0"/>
          <w:sz w:val="28"/>
          <w:szCs w:val="28"/>
          <w:lang w:val="en-US"/>
        </w:rPr>
        <w:t>Message lỗi không tồn tại facility_id, data = {rỗng}, code: 400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---------------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/api/v1/tiền bán (access ROLE: Sân kho / Cơ sở tiếp nhận đất phát sinh ??)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Request: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facility_id : int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 Response: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200: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Trả về: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ResponseDto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Với data: List &lt;Object như mục số 5 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400: </w:t>
      </w:r>
      <w:r>
        <w:rPr>
          <w:rFonts w:hint="default"/>
          <w:b w:val="0"/>
          <w:bCs w:val="0"/>
          <w:sz w:val="28"/>
          <w:szCs w:val="28"/>
          <w:lang w:val="en-US"/>
        </w:rPr>
        <w:t>check: facility_id -&gt;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không tìm thấy id cơ sở xử lý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Trả về: </w:t>
      </w:r>
      <w:r>
        <w:rPr>
          <w:rFonts w:hint="default"/>
          <w:b w:val="0"/>
          <w:bCs w:val="0"/>
          <w:sz w:val="28"/>
          <w:szCs w:val="28"/>
          <w:lang w:val="en-US"/>
        </w:rPr>
        <w:t>Message lỗi không tồn tại facility_id, data = {rỗng}, code: 400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------------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------------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QA: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Có phải mặc định sort theo </w:t>
      </w:r>
      <w:r>
        <w:rPr>
          <w:rFonts w:hint="default"/>
          <w:color w:val="0000FF"/>
          <w:sz w:val="28"/>
          <w:szCs w:val="28"/>
          <w:lang w:val="en-US"/>
        </w:rPr>
        <w:t>facility_id</w:t>
      </w:r>
      <w:r>
        <w:rPr>
          <w:rFonts w:hint="default"/>
          <w:sz w:val="28"/>
          <w:szCs w:val="28"/>
          <w:lang w:val="en-US"/>
        </w:rPr>
        <w:t xml:space="preserve"> hay trường nào không 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Vì đây là xem detail của 1 cơ sở xử lý -&gt; không có sort.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Loại cơ sở xử lý: </w:t>
      </w:r>
      <w:r>
        <w:rPr>
          <w:rFonts w:hint="default"/>
          <w:color w:val="0000FF"/>
          <w:sz w:val="28"/>
          <w:szCs w:val="28"/>
          <w:lang w:val="en-US"/>
        </w:rPr>
        <w:t>facility_type</w:t>
      </w:r>
      <w:r>
        <w:rPr>
          <w:rFonts w:hint="default"/>
          <w:sz w:val="28"/>
          <w:szCs w:val="28"/>
          <w:lang w:val="en-US"/>
        </w:rPr>
        <w:t xml:space="preserve"> gồm có những loại nào? Được định nghĩa trong file tài liệu nào?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12 loại cơ sở xử lý, tương ứng với 12 màn hình.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Loại cơ sở xử lý </w:t>
      </w:r>
      <w:r>
        <w:rPr>
          <w:rFonts w:hint="default"/>
          <w:color w:val="0000FF"/>
          <w:sz w:val="28"/>
          <w:szCs w:val="28"/>
          <w:lang w:val="en-US"/>
        </w:rPr>
        <w:t xml:space="preserve">facility_type </w:t>
      </w:r>
      <w:r>
        <w:rPr>
          <w:rFonts w:hint="default"/>
          <w:color w:val="auto"/>
          <w:sz w:val="28"/>
          <w:szCs w:val="28"/>
          <w:lang w:val="en-US"/>
        </w:rPr>
        <w:t>được ký hiệu như thế nào? (1,2,3, … ?)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Bdr>
          <w:bottom w:val="single" w:color="auto" w:sz="4" w:space="0"/>
        </w:pBd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Cơ sở xử lý: Chất thải xây dựng CoAS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CoAsDto: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itemConcrete,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itemAsphalt,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itemOther,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itemOtherName,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license,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siteArea,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processingPerDay,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processingPerHour,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operatingDays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Logic code chỗ check loại cơ sở xử lý để build data trả về: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If(isCoAs(type))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coAsService.getDetail(facility_id, facility_type);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 else if(…)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// các type khác tương tự như vậy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Hoặc có thể tách riêng cái này ra thành 1 API riêng biệt, so với API common.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BB0AEA"/>
    <w:multiLevelType w:val="singleLevel"/>
    <w:tmpl w:val="DEBB0A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2FF2A8"/>
    <w:multiLevelType w:val="singleLevel"/>
    <w:tmpl w:val="E12FF2A8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06C52D71"/>
    <w:multiLevelType w:val="singleLevel"/>
    <w:tmpl w:val="06C52D7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F2551B5"/>
    <w:multiLevelType w:val="singleLevel"/>
    <w:tmpl w:val="7F2551B5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32BA"/>
    <w:rsid w:val="0190659F"/>
    <w:rsid w:val="028F06C1"/>
    <w:rsid w:val="032E4D47"/>
    <w:rsid w:val="049E0421"/>
    <w:rsid w:val="04B922CF"/>
    <w:rsid w:val="04DF2D7C"/>
    <w:rsid w:val="050B6856"/>
    <w:rsid w:val="051F1C74"/>
    <w:rsid w:val="05277080"/>
    <w:rsid w:val="060C3E7B"/>
    <w:rsid w:val="070C0DEF"/>
    <w:rsid w:val="072C42D2"/>
    <w:rsid w:val="07F12D96"/>
    <w:rsid w:val="08A03E34"/>
    <w:rsid w:val="09D467AF"/>
    <w:rsid w:val="0A072481"/>
    <w:rsid w:val="0A567C82"/>
    <w:rsid w:val="0A5A448A"/>
    <w:rsid w:val="0A871AD6"/>
    <w:rsid w:val="0B4E3A9D"/>
    <w:rsid w:val="0B5A402C"/>
    <w:rsid w:val="0BD33CF6"/>
    <w:rsid w:val="0D781E29"/>
    <w:rsid w:val="0EA3280F"/>
    <w:rsid w:val="0F9E17AE"/>
    <w:rsid w:val="107D6C1D"/>
    <w:rsid w:val="11CD3FC1"/>
    <w:rsid w:val="12604834"/>
    <w:rsid w:val="128D43FF"/>
    <w:rsid w:val="12BB03C6"/>
    <w:rsid w:val="1300693C"/>
    <w:rsid w:val="130D01D0"/>
    <w:rsid w:val="13781A7E"/>
    <w:rsid w:val="14576EEE"/>
    <w:rsid w:val="14787422"/>
    <w:rsid w:val="154C2C7E"/>
    <w:rsid w:val="163B0388"/>
    <w:rsid w:val="178B7795"/>
    <w:rsid w:val="17B346F1"/>
    <w:rsid w:val="18A74BFE"/>
    <w:rsid w:val="18A90101"/>
    <w:rsid w:val="18E40881"/>
    <w:rsid w:val="193D63F7"/>
    <w:rsid w:val="195F43AD"/>
    <w:rsid w:val="1A264176"/>
    <w:rsid w:val="1A406F1E"/>
    <w:rsid w:val="1AFA79D1"/>
    <w:rsid w:val="1B982D53"/>
    <w:rsid w:val="1BAD7475"/>
    <w:rsid w:val="1BB36E00"/>
    <w:rsid w:val="1BD141B1"/>
    <w:rsid w:val="1BFD04F9"/>
    <w:rsid w:val="1C3715D7"/>
    <w:rsid w:val="1C4466EF"/>
    <w:rsid w:val="1C60279C"/>
    <w:rsid w:val="1D353A79"/>
    <w:rsid w:val="1DA41B2E"/>
    <w:rsid w:val="1DB268C5"/>
    <w:rsid w:val="1E004446"/>
    <w:rsid w:val="1E6E4A7A"/>
    <w:rsid w:val="1FBA251E"/>
    <w:rsid w:val="1FEA19E8"/>
    <w:rsid w:val="210A78C1"/>
    <w:rsid w:val="21920595"/>
    <w:rsid w:val="21BF3EED"/>
    <w:rsid w:val="22993850"/>
    <w:rsid w:val="238115CF"/>
    <w:rsid w:val="23B1211E"/>
    <w:rsid w:val="23CE5E4B"/>
    <w:rsid w:val="25A70F54"/>
    <w:rsid w:val="26035DEB"/>
    <w:rsid w:val="263C7249"/>
    <w:rsid w:val="26897349"/>
    <w:rsid w:val="26900ED2"/>
    <w:rsid w:val="27054714"/>
    <w:rsid w:val="27547D16"/>
    <w:rsid w:val="27BA54BC"/>
    <w:rsid w:val="28061D38"/>
    <w:rsid w:val="28387F89"/>
    <w:rsid w:val="283D7C94"/>
    <w:rsid w:val="29151EF5"/>
    <w:rsid w:val="2AA0747E"/>
    <w:rsid w:val="2B4C5398"/>
    <w:rsid w:val="2B4D2E1A"/>
    <w:rsid w:val="2B784A89"/>
    <w:rsid w:val="2BCE466D"/>
    <w:rsid w:val="2BD8717A"/>
    <w:rsid w:val="2BDE4907"/>
    <w:rsid w:val="2CE65139"/>
    <w:rsid w:val="2CEF21C5"/>
    <w:rsid w:val="2D7968A6"/>
    <w:rsid w:val="2DBF1599"/>
    <w:rsid w:val="2DCD6330"/>
    <w:rsid w:val="2DD87F45"/>
    <w:rsid w:val="2DE95C61"/>
    <w:rsid w:val="2E365D60"/>
    <w:rsid w:val="2E393461"/>
    <w:rsid w:val="2E7632C6"/>
    <w:rsid w:val="30413836"/>
    <w:rsid w:val="30C70618"/>
    <w:rsid w:val="30E111C1"/>
    <w:rsid w:val="31701D2A"/>
    <w:rsid w:val="31765E32"/>
    <w:rsid w:val="31B8211E"/>
    <w:rsid w:val="3295408B"/>
    <w:rsid w:val="334A28B5"/>
    <w:rsid w:val="33C643FD"/>
    <w:rsid w:val="344A2458"/>
    <w:rsid w:val="34702697"/>
    <w:rsid w:val="34C346A0"/>
    <w:rsid w:val="35455B73"/>
    <w:rsid w:val="35B00AA5"/>
    <w:rsid w:val="35DA3E68"/>
    <w:rsid w:val="366F7BDE"/>
    <w:rsid w:val="36851D82"/>
    <w:rsid w:val="376129EA"/>
    <w:rsid w:val="383C7DCF"/>
    <w:rsid w:val="3A3B7894"/>
    <w:rsid w:val="3A6A3C67"/>
    <w:rsid w:val="3AA1633F"/>
    <w:rsid w:val="3BB52984"/>
    <w:rsid w:val="3C992BF7"/>
    <w:rsid w:val="3CDE36EB"/>
    <w:rsid w:val="3D53112B"/>
    <w:rsid w:val="3DA556B2"/>
    <w:rsid w:val="3DC271E1"/>
    <w:rsid w:val="3E453F37"/>
    <w:rsid w:val="3E65226D"/>
    <w:rsid w:val="3EEF43D0"/>
    <w:rsid w:val="3F3B31CA"/>
    <w:rsid w:val="411E6BE3"/>
    <w:rsid w:val="41674A59"/>
    <w:rsid w:val="4229039A"/>
    <w:rsid w:val="426F0B0E"/>
    <w:rsid w:val="427D7E24"/>
    <w:rsid w:val="42B92207"/>
    <w:rsid w:val="43536B83"/>
    <w:rsid w:val="448736FC"/>
    <w:rsid w:val="448A4681"/>
    <w:rsid w:val="44D5127D"/>
    <w:rsid w:val="46CD5B35"/>
    <w:rsid w:val="47496783"/>
    <w:rsid w:val="47884091"/>
    <w:rsid w:val="493417A6"/>
    <w:rsid w:val="498615B1"/>
    <w:rsid w:val="49877032"/>
    <w:rsid w:val="49AB04EC"/>
    <w:rsid w:val="4A2758B7"/>
    <w:rsid w:val="4A8E6560"/>
    <w:rsid w:val="4ADA535A"/>
    <w:rsid w:val="4C210EF5"/>
    <w:rsid w:val="4D24529F"/>
    <w:rsid w:val="4DAC647D"/>
    <w:rsid w:val="4E20643C"/>
    <w:rsid w:val="4E260345"/>
    <w:rsid w:val="4ED66E64"/>
    <w:rsid w:val="4F8A5A0E"/>
    <w:rsid w:val="503A452D"/>
    <w:rsid w:val="513A40D0"/>
    <w:rsid w:val="51694C1F"/>
    <w:rsid w:val="523D047A"/>
    <w:rsid w:val="525B20EC"/>
    <w:rsid w:val="52C206D3"/>
    <w:rsid w:val="534F15BC"/>
    <w:rsid w:val="53B931EA"/>
    <w:rsid w:val="53DF5628"/>
    <w:rsid w:val="53FE2659"/>
    <w:rsid w:val="54213B13"/>
    <w:rsid w:val="5462237E"/>
    <w:rsid w:val="547E551D"/>
    <w:rsid w:val="56607C45"/>
    <w:rsid w:val="567C046F"/>
    <w:rsid w:val="568A0A89"/>
    <w:rsid w:val="57227D03"/>
    <w:rsid w:val="576461EE"/>
    <w:rsid w:val="59AD4E2E"/>
    <w:rsid w:val="59B5223B"/>
    <w:rsid w:val="59F477A1"/>
    <w:rsid w:val="5AC445F6"/>
    <w:rsid w:val="5B7E72A8"/>
    <w:rsid w:val="5B8C1E41"/>
    <w:rsid w:val="5C0C7E11"/>
    <w:rsid w:val="5C0D5892"/>
    <w:rsid w:val="5CBF56B6"/>
    <w:rsid w:val="5D0C1038"/>
    <w:rsid w:val="5E1E4379"/>
    <w:rsid w:val="5E230800"/>
    <w:rsid w:val="5E5C1C5F"/>
    <w:rsid w:val="5EC32908"/>
    <w:rsid w:val="5F076875"/>
    <w:rsid w:val="60AD7EAA"/>
    <w:rsid w:val="60D80CEE"/>
    <w:rsid w:val="611D7264"/>
    <w:rsid w:val="621B0081"/>
    <w:rsid w:val="62B555C7"/>
    <w:rsid w:val="634001E3"/>
    <w:rsid w:val="63B32720"/>
    <w:rsid w:val="63B401A2"/>
    <w:rsid w:val="644E4B1D"/>
    <w:rsid w:val="6505684A"/>
    <w:rsid w:val="65AC02DD"/>
    <w:rsid w:val="6619508D"/>
    <w:rsid w:val="66601085"/>
    <w:rsid w:val="67364560"/>
    <w:rsid w:val="67570318"/>
    <w:rsid w:val="67C044C4"/>
    <w:rsid w:val="680571B7"/>
    <w:rsid w:val="68500530"/>
    <w:rsid w:val="687C5E53"/>
    <w:rsid w:val="689D451E"/>
    <w:rsid w:val="68EC3C32"/>
    <w:rsid w:val="6967357B"/>
    <w:rsid w:val="698718B2"/>
    <w:rsid w:val="698C1452"/>
    <w:rsid w:val="6A075683"/>
    <w:rsid w:val="6A090B86"/>
    <w:rsid w:val="6A4609EB"/>
    <w:rsid w:val="6ADA345D"/>
    <w:rsid w:val="6AE01AE3"/>
    <w:rsid w:val="6B6433C1"/>
    <w:rsid w:val="6BE31711"/>
    <w:rsid w:val="6C673EE9"/>
    <w:rsid w:val="6CB73433"/>
    <w:rsid w:val="6CCA2908"/>
    <w:rsid w:val="6DCD4AB5"/>
    <w:rsid w:val="6DEF4C69"/>
    <w:rsid w:val="6E004F03"/>
    <w:rsid w:val="6E6B7E36"/>
    <w:rsid w:val="6F33787F"/>
    <w:rsid w:val="6F422098"/>
    <w:rsid w:val="6F830903"/>
    <w:rsid w:val="6FAB07C2"/>
    <w:rsid w:val="6FF7503E"/>
    <w:rsid w:val="71034277"/>
    <w:rsid w:val="710B4BFA"/>
    <w:rsid w:val="716A4F20"/>
    <w:rsid w:val="732B2982"/>
    <w:rsid w:val="74666E87"/>
    <w:rsid w:val="75450A73"/>
    <w:rsid w:val="757C314C"/>
    <w:rsid w:val="76016C28"/>
    <w:rsid w:val="7603432A"/>
    <w:rsid w:val="76AB70C1"/>
    <w:rsid w:val="76D214FF"/>
    <w:rsid w:val="76F27835"/>
    <w:rsid w:val="77792F92"/>
    <w:rsid w:val="778C41B1"/>
    <w:rsid w:val="779F53D0"/>
    <w:rsid w:val="78304CBF"/>
    <w:rsid w:val="78A42BAC"/>
    <w:rsid w:val="79D31AEC"/>
    <w:rsid w:val="7B8749B6"/>
    <w:rsid w:val="7CCE0550"/>
    <w:rsid w:val="7D202558"/>
    <w:rsid w:val="7D2334DD"/>
    <w:rsid w:val="7D5E45BC"/>
    <w:rsid w:val="7D7541E1"/>
    <w:rsid w:val="7E4313B6"/>
    <w:rsid w:val="7E541651"/>
    <w:rsid w:val="7EC06781"/>
    <w:rsid w:val="7F6F781F"/>
    <w:rsid w:val="7FAB1C02"/>
    <w:rsid w:val="7FE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2023-04-16T10:19:00Z</dcterms:created>
  <dc:creator>ADMIN</dc:creator>
  <cp:lastModifiedBy>Nguyễn Phi Tân-B19DCCN573</cp:lastModifiedBy>
  <dcterms:modified xsi:type="dcterms:W3CDTF">2023-04-16T12:47:38Z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D3FB0DD09A384C35A9D8FEA5762AB36F</vt:lpwstr>
  </property>
</Properties>
</file>