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/>
          <w:sz w:val="28"/>
          <w:szCs w:val="28"/>
          <w:highlight w:val="lightGray"/>
          <w:lang w:val="en-US"/>
        </w:rPr>
      </w:pPr>
      <w:r>
        <w:rPr>
          <w:rFonts w:hint="default" w:ascii="Calibri" w:hAnsi="Calibri"/>
          <w:sz w:val="28"/>
          <w:szCs w:val="28"/>
          <w:highlight w:val="lightGray"/>
          <w:lang w:val="en-US"/>
        </w:rPr>
        <w:t>Cần tìm hiểu thêm:</w:t>
      </w:r>
    </w:p>
    <w:p>
      <w:pPr>
        <w:rPr>
          <w:rFonts w:hint="default" w:ascii="Calibri" w:hAnsi="Calibri"/>
          <w:sz w:val="28"/>
          <w:szCs w:val="28"/>
          <w:highlight w:val="none"/>
          <w:lang w:val="en-US"/>
        </w:rPr>
      </w:pPr>
      <w:r>
        <w:rPr>
          <w:rFonts w:hint="default" w:ascii="Calibri" w:hAnsi="Calibri"/>
          <w:sz w:val="28"/>
          <w:szCs w:val="28"/>
          <w:highlight w:val="none"/>
          <w:lang w:val="en-US"/>
        </w:rPr>
        <w:t>+ its()</w:t>
      </w:r>
    </w:p>
    <w:p>
      <w:pPr>
        <w:rPr>
          <w:rFonts w:hint="default" w:ascii="Calibri" w:hAnsi="Calibri"/>
          <w:sz w:val="28"/>
          <w:szCs w:val="28"/>
          <w:highlight w:val="none"/>
          <w:lang w:val="en-US"/>
        </w:rPr>
      </w:pPr>
      <w:r>
        <w:rPr>
          <w:rFonts w:hint="default" w:ascii="Calibri" w:hAnsi="Calibri"/>
          <w:sz w:val="28"/>
          <w:szCs w:val="28"/>
          <w:highlight w:val="none"/>
          <w:lang w:val="en-US"/>
        </w:rPr>
        <w:t>+ wrap()</w:t>
      </w:r>
    </w:p>
    <w:p>
      <w:pPr>
        <w:rPr>
          <w:rFonts w:hint="default" w:ascii="Calibri" w:hAnsi="Calibri"/>
          <w:sz w:val="28"/>
          <w:szCs w:val="28"/>
          <w:highlight w:val="none"/>
          <w:lang w:val="en-US"/>
        </w:rPr>
      </w:pPr>
      <w:r>
        <w:rPr>
          <w:rFonts w:hint="default" w:ascii="Calibri" w:hAnsi="Calibri"/>
          <w:sz w:val="28"/>
          <w:szCs w:val="28"/>
          <w:highlight w:val="none"/>
          <w:lang w:val="en-US"/>
        </w:rPr>
        <w:t>+ and()</w:t>
      </w:r>
    </w:p>
    <w:p>
      <w:pPr>
        <w:rPr>
          <w:rFonts w:hint="default" w:ascii="Calibri" w:hAnsi="Calibri"/>
          <w:sz w:val="28"/>
          <w:szCs w:val="28"/>
          <w:highlight w:val="none"/>
          <w:lang w:val="en-US"/>
        </w:rPr>
      </w:pPr>
      <w:r>
        <w:rPr>
          <w:rFonts w:hint="default" w:ascii="Calibri" w:hAnsi="Calibri"/>
          <w:sz w:val="28"/>
          <w:szCs w:val="28"/>
          <w:highlight w:val="none"/>
          <w:lang w:val="en-US"/>
        </w:rPr>
        <w:t>+ describe()</w:t>
      </w:r>
    </w:p>
    <w:p>
      <w:pPr>
        <w:rPr>
          <w:rFonts w:hint="default" w:ascii="Calibri" w:hAnsi="Calibri"/>
          <w:sz w:val="28"/>
          <w:szCs w:val="28"/>
          <w:highlight w:val="none"/>
          <w:lang w:val="en-US"/>
        </w:rPr>
      </w:pPr>
      <w:r>
        <w:rPr>
          <w:rFonts w:hint="default" w:ascii="Calibri" w:hAnsi="Calibri"/>
          <w:sz w:val="28"/>
          <w:szCs w:val="28"/>
          <w:highlight w:val="none"/>
          <w:lang w:val="en-US"/>
        </w:rPr>
        <w:t>+ Tìm hiểu ý nghĩa của các chai như: include, …</w:t>
      </w:r>
      <w:bookmarkStart w:id="0" w:name="_GoBack"/>
      <w:bookmarkEnd w:id="0"/>
    </w:p>
    <w:p>
      <w:pPr>
        <w:rPr>
          <w:rFonts w:hint="default" w:ascii="Calibri" w:hAnsi="Calibri"/>
          <w:sz w:val="28"/>
          <w:szCs w:val="28"/>
          <w:highlight w:val="none"/>
          <w:lang w:val="en-US"/>
        </w:rPr>
      </w:pPr>
    </w:p>
    <w:p>
      <w:pPr>
        <w:rPr>
          <w:rFonts w:hint="default" w:ascii="Calibri" w:hAnsi="Calibri"/>
          <w:sz w:val="28"/>
          <w:szCs w:val="28"/>
          <w:highlight w:val="lightGray"/>
        </w:rPr>
      </w:pPr>
    </w:p>
    <w:p>
      <w:pPr>
        <w:rPr>
          <w:rFonts w:hint="default" w:ascii="Calibri" w:hAnsi="Calibri"/>
          <w:sz w:val="28"/>
          <w:szCs w:val="28"/>
          <w:highlight w:val="lightGray"/>
        </w:rPr>
      </w:pPr>
    </w:p>
    <w:p>
      <w:pPr>
        <w:rPr>
          <w:rFonts w:hint="default" w:ascii="Calibri" w:hAnsi="Calibri"/>
          <w:sz w:val="28"/>
          <w:szCs w:val="28"/>
          <w:highlight w:val="lightGray"/>
        </w:rPr>
      </w:pPr>
      <w:r>
        <w:rPr>
          <w:rFonts w:hint="default" w:ascii="Calibri" w:hAnsi="Calibri"/>
          <w:sz w:val="28"/>
          <w:szCs w:val="28"/>
          <w:highlight w:val="lightGray"/>
        </w:rPr>
        <w:t>E2E Testing: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+ Test web navigation (đường dẫn web)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+ Test DOM querying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+ Writing assertions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  <w:highlight w:val="lightGray"/>
        </w:rPr>
      </w:pPr>
      <w:r>
        <w:rPr>
          <w:rFonts w:hint="default" w:ascii="Calibri" w:hAnsi="Calibri"/>
          <w:sz w:val="28"/>
          <w:szCs w:val="28"/>
          <w:highlight w:val="lightGray"/>
        </w:rPr>
        <w:t>Write a real test: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1. Visit a web page.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2. Query for an element.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3. Interact with that element.</w:t>
      </w:r>
    </w:p>
    <w:p>
      <w:pPr>
        <w:rPr>
          <w:rFonts w:hint="default" w:ascii="Calibri" w:hAnsi="Calibri"/>
          <w:sz w:val="28"/>
          <w:szCs w:val="28"/>
        </w:rPr>
      </w:pPr>
      <w:r>
        <w:rPr>
          <w:rFonts w:hint="default" w:ascii="Calibri" w:hAnsi="Calibri"/>
          <w:sz w:val="28"/>
          <w:szCs w:val="28"/>
        </w:rPr>
        <w:t>4. Assert about the content on the page.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sz w:val="28"/>
          <w:szCs w:val="28"/>
          <w:highlight w:val="lightGray"/>
          <w:lang w:val="en-US"/>
        </w:rPr>
      </w:pPr>
      <w:r>
        <w:rPr>
          <w:rFonts w:hint="default" w:ascii="Calibri" w:hAnsi="Calibri"/>
          <w:sz w:val="28"/>
          <w:szCs w:val="28"/>
          <w:highlight w:val="lightGray"/>
          <w:lang w:val="en-US"/>
        </w:rPr>
        <w:t>- Sau khi đã run app thì chúng ta có thể tiến hành test:</w:t>
      </w:r>
    </w:p>
    <w:p>
      <w:pPr>
        <w:numPr>
          <w:ilvl w:val="0"/>
          <w:numId w:val="1"/>
        </w:numPr>
        <w:rPr>
          <w:rFonts w:hint="default" w:ascii="Calibri" w:hAnsi="Calibri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Đầu tiên chúng ta có thể test xem có thể truy cập vào url của trang web không, bằng cách truyền url cần test vào trong hàm </w:t>
      </w:r>
      <w:r>
        <w:rPr>
          <w:rFonts w:hint="default" w:ascii="Calibri" w:hAnsi="Calibri"/>
          <w:color w:val="0000FF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visit(‘url’)</w:t>
      </w:r>
    </w:p>
    <w:p>
      <w:pPr>
        <w:numPr>
          <w:numId w:val="0"/>
        </w:numPr>
        <w:rPr>
          <w:rFonts w:hint="default" w:ascii="Calibri" w:hAnsi="Calibri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alibri" w:hAnsi="Calibri"/>
          <w:sz w:val="28"/>
          <w:szCs w:val="28"/>
          <w:lang w:val="en-US"/>
        </w:rPr>
      </w:pPr>
      <w:r>
        <w:drawing>
          <wp:inline distT="0" distB="0" distL="114300" distR="114300">
            <wp:extent cx="5273040" cy="134493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>-&gt; Lưu lại, và quay trở lại Cypress, bạn có thể nhìn thấy sự thay đổi:</w:t>
      </w:r>
    </w:p>
    <w:p>
      <w:pPr>
        <w:numPr>
          <w:numId w:val="0"/>
        </w:num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ab/>
        <w:t>+ Xanh -&gt; success</w:t>
      </w:r>
    </w:p>
    <w:p>
      <w:pPr>
        <w:numPr>
          <w:numId w:val="0"/>
        </w:num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ab/>
        <w:t>+ Đỏ -&gt; fail</w:t>
      </w:r>
    </w:p>
    <w:p>
      <w:pPr>
        <w:numPr>
          <w:numId w:val="0"/>
        </w:numPr>
        <w:rPr>
          <w:rFonts w:hint="default" w:ascii="Calibri" w:hAnsi="Calibri"/>
          <w:sz w:val="28"/>
          <w:szCs w:val="28"/>
          <w:lang w:val="en-US"/>
        </w:rPr>
      </w:pPr>
    </w:p>
    <w:p>
      <w:pPr>
        <w:rPr>
          <w:rFonts w:hint="default" w:ascii="Calibri" w:hAnsi="Calibri"/>
          <w:sz w:val="28"/>
          <w:szCs w:val="28"/>
          <w:lang w:val="en-US"/>
        </w:rPr>
      </w:pPr>
      <w:r>
        <w:drawing>
          <wp:inline distT="0" distB="0" distL="114300" distR="114300">
            <wp:extent cx="5274310" cy="2944495"/>
            <wp:effectExtent l="0" t="0" r="1397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  <w:lang w:val="en-US"/>
        </w:rPr>
        <w:t xml:space="preserve">-&gt; Nếu </w:t>
      </w:r>
      <w:r>
        <w:rPr>
          <w:rFonts w:hint="default" w:ascii="Calibri" w:hAnsi="Calibri"/>
          <w:color w:val="0000FF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visit()</w:t>
      </w:r>
      <w:r>
        <w:rPr>
          <w:rFonts w:hint="default" w:ascii="Calibri" w:hAnsi="Calibri"/>
          <w:color w:val="0000FF"/>
          <w:sz w:val="28"/>
          <w:szCs w:val="28"/>
          <w:lang w:val="en-US"/>
        </w:rPr>
        <w:t xml:space="preserve"> </w:t>
      </w:r>
      <w:r>
        <w:rPr>
          <w:rFonts w:hint="default" w:ascii="Calibri" w:hAnsi="Calibri"/>
          <w:sz w:val="28"/>
          <w:szCs w:val="28"/>
          <w:lang w:val="en-US"/>
        </w:rPr>
        <w:t xml:space="preserve">thành công, sẽ thông báo </w:t>
      </w:r>
      <w:r>
        <w:rPr>
          <w:rFonts w:hint="default" w:ascii="Calibri" w:hAnsi="Calibri"/>
          <w:color w:val="00B050"/>
          <w:sz w:val="28"/>
          <w:szCs w:val="28"/>
          <w:lang w:val="en-US"/>
        </w:rPr>
        <w:t>xanh</w:t>
      </w:r>
      <w:r>
        <w:rPr>
          <w:rFonts w:hint="default" w:ascii="Calibri" w:hAnsi="Calibri"/>
          <w:sz w:val="28"/>
          <w:szCs w:val="28"/>
          <w:lang w:val="en-US"/>
        </w:rPr>
        <w:t xml:space="preserve">, mặc dù không cần viết assert. Điều này bởi nhiều lệnh của </w:t>
      </w:r>
      <w:r>
        <w:rPr>
          <w:rFonts w:hint="default" w:ascii="Calibri" w:hAnsi="Calibri"/>
          <w:color w:val="FF0000"/>
          <w:sz w:val="28"/>
          <w:szCs w:val="28"/>
          <w:lang w:val="en-US"/>
        </w:rPr>
        <w:t xml:space="preserve">Cypress </w:t>
      </w:r>
      <w:r>
        <w:rPr>
          <w:rFonts w:hint="default" w:ascii="Calibri" w:hAnsi="Calibri"/>
          <w:sz w:val="28"/>
          <w:szCs w:val="28"/>
          <w:lang w:val="en-US"/>
        </w:rPr>
        <w:t>sẽ tự động được build fail nếu không tìm thấy nội dung mà chúng muốn. Và tự build success nếu tìm thấy -&gt; Cho nên với nhiều lệnh của Cypress, chúng ta không cần viết assert.</w:t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/>
          <w:color w:val="auto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b/>
          <w:bCs/>
          <w:color w:val="auto"/>
          <w:sz w:val="28"/>
          <w:szCs w:val="28"/>
          <w:lang w:val="en-US"/>
        </w:rPr>
      </w:pPr>
      <w:r>
        <w:rPr>
          <w:rFonts w:hint="default" w:ascii="Calibri" w:hAnsi="Calibri"/>
          <w:b/>
          <w:bCs/>
          <w:color w:val="auto"/>
          <w:sz w:val="28"/>
          <w:szCs w:val="28"/>
          <w:lang w:val="en-US"/>
        </w:rPr>
        <w:t>Query vào một element:</w:t>
      </w:r>
    </w:p>
    <w:p>
      <w:pPr>
        <w:numPr>
          <w:numId w:val="0"/>
        </w:numPr>
        <w:ind w:leftChars="0"/>
        <w:rPr>
          <w:rFonts w:hint="default" w:ascii="Calibri" w:hAnsi="Calibri"/>
          <w:color w:val="auto"/>
          <w:sz w:val="28"/>
          <w:szCs w:val="28"/>
          <w:lang w:val="en-US"/>
        </w:rPr>
      </w:pPr>
      <w:r>
        <w:rPr>
          <w:rFonts w:hint="default" w:ascii="Calibri" w:hAnsi="Calibri"/>
          <w:color w:val="auto"/>
          <w:sz w:val="28"/>
          <w:szCs w:val="28"/>
          <w:lang w:val="en-US"/>
        </w:rPr>
        <w:t xml:space="preserve">- </w:t>
      </w:r>
      <w:r>
        <w:rPr>
          <w:rFonts w:hint="default" w:ascii="Calibri" w:hAnsi="Calibri"/>
          <w:color w:val="auto"/>
          <w:sz w:val="28"/>
          <w:szCs w:val="28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cy.contains()</w:t>
      </w:r>
      <w:r>
        <w:rPr>
          <w:rFonts w:hint="default" w:ascii="Calibri" w:hAnsi="Calibri"/>
          <w:color w:val="auto"/>
          <w:sz w:val="28"/>
          <w:szCs w:val="28"/>
          <w:lang w:val="en-US"/>
        </w:rPr>
        <w:t>: tìm một element theo nội dung của nó (find by content).</w:t>
      </w:r>
    </w:p>
    <w:p>
      <w:pPr>
        <w:numPr>
          <w:numId w:val="0"/>
        </w:numPr>
        <w:ind w:leftChars="0"/>
        <w:rPr>
          <w:rFonts w:hint="default" w:ascii="Calibri" w:hAnsi="Calibri"/>
          <w:color w:val="auto"/>
          <w:sz w:val="28"/>
          <w:szCs w:val="28"/>
          <w:lang w:val="en-US"/>
        </w:rPr>
      </w:pPr>
    </w:p>
    <w:p>
      <w:pPr>
        <w:rPr>
          <w:rFonts w:hint="default" w:ascii="Calibri" w:hAnsi="Calibri"/>
          <w:sz w:val="28"/>
          <w:szCs w:val="28"/>
        </w:rPr>
      </w:pPr>
      <w:r>
        <w:drawing>
          <wp:inline distT="0" distB="0" distL="114300" distR="114300">
            <wp:extent cx="5271770" cy="153416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Click an element: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- </w:t>
      </w:r>
      <w:r>
        <w:rPr>
          <w:rFonts w:hint="default" w:ascii="Calibri" w:hAnsi="Calibri" w:cs="Calibri"/>
          <w:color w:val="0070C0"/>
          <w:sz w:val="28"/>
          <w:szCs w:val="28"/>
          <w:lang w:val="en-US"/>
        </w:rPr>
        <w:t>.click()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sẽ giúp chúng ta test cho sự kiện click vào một element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- Chúng ta có thể xâu chuỗi nhiều methods như cách dưới đây: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- VD:</w:t>
      </w:r>
    </w:p>
    <w:p>
      <w:pPr>
        <w:numPr>
          <w:numId w:val="0"/>
        </w:numPr>
        <w:ind w:leftChars="0" w:firstLine="7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cy.contains(‘…’).click()</w:t>
      </w:r>
    </w:p>
    <w:p>
      <w:pPr>
        <w:numPr>
          <w:numId w:val="0"/>
        </w:numPr>
        <w:ind w:leftChars="0" w:firstLine="720" w:firstLineChars="0"/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numPr>
          <w:numId w:val="0"/>
        </w:numPr>
        <w:ind w:leftChars="0" w:firstLine="7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… etc</w:t>
      </w: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sz w:val="28"/>
          <w:szCs w:val="28"/>
          <w:lang w:val="en-US"/>
        </w:rPr>
      </w:pPr>
      <w:r>
        <w:drawing>
          <wp:inline distT="0" distB="0" distL="114300" distR="114300">
            <wp:extent cx="5273040" cy="1901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-&gt; Vì theo như ví dụ mẫu này, sau khi link “type” được click vào, sẽ chuyển sang một url mới -&gt; Bởi vậy, công việc test lúc này chính là: chúng ta sẽ đi viết assert kiểm tra xem kết quả có như mong đợi hay không. ( expected == actual ?? )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Assertions: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- Điều mà chúng ta có thể nghĩ ngay đến để assert lúc này đó chính là kiểm tra xem url có đúng như mong đợi hay không.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- </w:t>
      </w:r>
      <w:r>
        <w:rPr>
          <w:rFonts w:hint="default" w:ascii="Calibri" w:hAnsi="Calibri" w:cs="Calibri"/>
          <w:color w:val="FF0000"/>
          <w:sz w:val="28"/>
          <w:szCs w:val="28"/>
          <w:lang w:val="en-US"/>
        </w:rPr>
        <w:t xml:space="preserve">Cypress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cung cấp </w:t>
      </w:r>
      <w:r>
        <w:rPr>
          <w:rFonts w:hint="default" w:ascii="Calibri" w:hAnsi="Calibri" w:cs="Calibri"/>
          <w:color w:val="0070C0"/>
          <w:sz w:val="28"/>
          <w:szCs w:val="28"/>
          <w:lang w:val="en-US"/>
        </w:rPr>
        <w:t>.should()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method để làm việc này.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5269230" cy="24688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- Ngoài assert url ở trên ra, chúng ta hoàn toàn có thể kiểm tra thêm một vài thứ khác. (assert không giới hạn)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-&gt; Chúng ta cũng có thể sử dụng cy.get(‘classNameOfElement’) để get ra một element dựa vào class name của nó và kiểm tra (assert) một số thứ.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4631690" cy="3036570"/>
            <wp:effectExtent l="0" t="0" r="127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/>
          <w:sz w:val="28"/>
          <w:szCs w:val="28"/>
          <w:lang w:val="en-US"/>
        </w:rPr>
      </w:pPr>
      <w:r>
        <w:rPr>
          <w:rFonts w:hint="default" w:ascii="Calibri" w:hAnsi="Calibri"/>
          <w:sz w:val="28"/>
          <w:szCs w:val="28"/>
        </w:rPr>
        <w:t>// nhập dữ liệu vào ô email input</w:t>
      </w:r>
      <w:r>
        <w:rPr>
          <w:rFonts w:hint="default" w:ascii="Calibri" w:hAnsi="Calibri"/>
          <w:sz w:val="28"/>
          <w:szCs w:val="28"/>
          <w:lang w:val="en-US"/>
        </w:rPr>
        <w:t xml:space="preserve"> (đây là dữ liệu được chuẩn bị, để mình insert vào, rồi assert xem nó có đúng là cái thằng mình vừa insert hay không)</w:t>
      </w:r>
    </w:p>
    <w:p>
      <w:pPr>
        <w:rPr>
          <w:rFonts w:hint="default" w:ascii="Calibri" w:hAnsi="Calibri"/>
          <w:color w:val="0070C0"/>
          <w:sz w:val="28"/>
          <w:szCs w:val="28"/>
        </w:rPr>
      </w:pPr>
      <w:r>
        <w:rPr>
          <w:rFonts w:hint="default" w:ascii="Calibri" w:hAnsi="Calibri"/>
          <w:color w:val="0070C0"/>
          <w:sz w:val="28"/>
          <w:szCs w:val="28"/>
        </w:rPr>
        <w:t>cy.get('.action-email').type('fake@email.com')</w:t>
      </w:r>
    </w:p>
    <w:p>
      <w:pPr>
        <w:rPr>
          <w:rFonts w:hint="default" w:ascii="Calibri" w:hAnsi="Calibri"/>
          <w:color w:val="0070C0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i/>
          <w:iCs/>
          <w:sz w:val="28"/>
          <w:szCs w:val="28"/>
          <w:highlight w:val="lightGray"/>
          <w:lang w:val="en-US"/>
        </w:rPr>
        <w:t>( lệnh .type(‘content’) giúp chúng ta nhập văn bản, value vào trong element )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// assert kiểm tra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/>
          <w:color w:val="0070C0"/>
          <w:sz w:val="28"/>
          <w:szCs w:val="28"/>
          <w:lang w:val="en-US"/>
        </w:rPr>
        <w:t>cy.get('.action-email').should('have.value', 'fake@email.com')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color w:val="FF0000"/>
          <w:sz w:val="28"/>
          <w:szCs w:val="28"/>
          <w:lang w:val="en-US"/>
        </w:rPr>
      </w:pPr>
      <w:r>
        <w:rPr>
          <w:rFonts w:hint="default" w:ascii="Calibri" w:hAnsi="Calibri" w:cs="Calibri"/>
          <w:color w:val="FF0000"/>
          <w:sz w:val="28"/>
          <w:szCs w:val="28"/>
          <w:lang w:val="en-US"/>
        </w:rPr>
        <w:t xml:space="preserve">* Lưu ý: 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color w:val="FF0000"/>
          <w:sz w:val="28"/>
          <w:szCs w:val="28"/>
          <w:lang w:val="en-US"/>
        </w:rPr>
        <w:t xml:space="preserve">Không nên xâu chuỗi thêm bất kỳ thứ gì sau một action command (lệnh hành động) 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Không nên get element dựa trên className, tagName, id, textContent. Vì những điều này có thể thay đổi bằng css hoặc js.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color w:val="auto"/>
          <w:sz w:val="28"/>
          <w:szCs w:val="28"/>
          <w:highlight w:val="lightGray"/>
          <w:lang w:val="en-US"/>
        </w:rPr>
      </w:pPr>
      <w:r>
        <w:rPr>
          <w:rFonts w:hint="default" w:ascii="Calibri" w:hAnsi="Calibri" w:cs="Calibri"/>
          <w:color w:val="auto"/>
          <w:sz w:val="28"/>
          <w:szCs w:val="28"/>
          <w:highlight w:val="yellow"/>
          <w:lang w:val="en-US"/>
        </w:rPr>
        <w:t xml:space="preserve">- &gt; Nên get các element bằng cách thêm thuộc tính data-* vào trong element của bạn, và sử dụng nó cho riêng việc test Cypress. 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VD: thêm thuộc tính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ab/>
        <w:t>+ data-cy = “submit”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ab/>
        <w:t>+ data-tan = “tanTest”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ab/>
        <w:t>+ …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US"/>
        </w:rPr>
      </w:pPr>
      <w:r>
        <w:drawing>
          <wp:inline distT="0" distB="0" distL="114300" distR="114300">
            <wp:extent cx="3038475" cy="2895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5271135" cy="528955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>Link tham khảo:</w:t>
      </w:r>
      <w:r>
        <w:rPr>
          <w:rFonts w:hint="default" w:ascii="Calibri" w:hAnsi="Calibri" w:cs="Calibri"/>
          <w:i/>
          <w:iCs/>
          <w:color w:val="0070C0"/>
          <w:sz w:val="28"/>
          <w:szCs w:val="28"/>
          <w:lang w:val="en-US"/>
        </w:rPr>
        <w:t xml:space="preserve"> </w:t>
      </w:r>
      <w:r>
        <w:rPr>
          <w:rFonts w:hint="default" w:ascii="Calibri" w:hAnsi="Calibri"/>
          <w:i/>
          <w:iCs/>
          <w:color w:val="0070C0"/>
          <w:sz w:val="28"/>
          <w:szCs w:val="28"/>
          <w:lang w:val="en-US"/>
        </w:rPr>
        <w:t>https://docs.cypress.io/guides/references/best-practices#Selecting-Elements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pBdr>
          <w:bottom w:val="single" w:color="auto" w:sz="4" w:space="0"/>
        </w:pBd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color w:val="auto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color w:val="auto"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cs="Calibri"/>
          <w:color w:val="auto"/>
          <w:sz w:val="28"/>
          <w:szCs w:val="28"/>
          <w:highlight w:val="yellow"/>
          <w:lang w:val="en-US"/>
        </w:rPr>
        <w:t>+ should(chainers, value, method, callbackFn):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Vd: 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drawing>
          <wp:inline distT="0" distB="0" distL="114300" distR="114300">
            <wp:extent cx="5268595" cy="860425"/>
            <wp:effectExtent l="0" t="0" r="444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-&gt; lệnh </w:t>
      </w:r>
      <w:r>
        <w:rPr>
          <w:rFonts w:hint="default" w:ascii="Calibri" w:hAnsi="Calibri"/>
          <w:color w:val="0070C0"/>
          <w:sz w:val="28"/>
          <w:szCs w:val="28"/>
          <w:lang w:val="en-US"/>
        </w:rPr>
        <w:t xml:space="preserve">.should('not.equal', 'Jane') </w:t>
      </w:r>
      <w:r>
        <w:rPr>
          <w:rFonts w:hint="default" w:ascii="Calibri" w:hAnsi="Calibri"/>
          <w:color w:val="auto"/>
          <w:sz w:val="28"/>
          <w:szCs w:val="28"/>
          <w:lang w:val="en-US"/>
        </w:rPr>
        <w:t xml:space="preserve">hoàn toàn tương tự như cách chúng ta viết với assert như sau: </w:t>
      </w:r>
      <w:r>
        <w:rPr>
          <w:rFonts w:hint="default" w:ascii="Calibri" w:hAnsi="Calibri"/>
          <w:color w:val="0070C0"/>
          <w:sz w:val="28"/>
          <w:szCs w:val="28"/>
          <w:lang w:val="en-US"/>
        </w:rPr>
        <w:t>expect(name).to.not.equal('Jane')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/>
          <w:color w:val="0070C0"/>
          <w:sz w:val="28"/>
          <w:szCs w:val="28"/>
          <w:lang w:val="en-US"/>
        </w:rPr>
        <w:t>.should('not.equal', 'Jane') = expect(name).to.not.equal('Jane')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  <w:r>
        <w:drawing>
          <wp:inline distT="0" distB="0" distL="114300" distR="114300">
            <wp:extent cx="5265420" cy="2654935"/>
            <wp:effectExtent l="0" t="0" r="762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highlight w:val="yellow"/>
          <w:lang w:val="en-US"/>
        </w:rPr>
        <w:t xml:space="preserve">+ </w:t>
      </w:r>
      <w:r>
        <w:rPr>
          <w:rFonts w:hint="default" w:ascii="Calibri" w:hAnsi="Calibri"/>
          <w:sz w:val="28"/>
          <w:szCs w:val="28"/>
          <w:highlight w:val="yellow"/>
          <w:lang w:val="en-US"/>
        </w:rPr>
        <w:t>chai, chai-query, sinon-chai:</w:t>
      </w:r>
    </w:p>
    <w:p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Link: </w:t>
      </w:r>
      <w:r>
        <w:rPr>
          <w:rFonts w:hint="default" w:ascii="Calibri" w:hAnsi="Calibri"/>
          <w:i/>
          <w:iCs/>
          <w:color w:val="0070C0"/>
          <w:sz w:val="28"/>
          <w:szCs w:val="28"/>
          <w:lang w:val="en-US"/>
        </w:rPr>
        <w:t>https://docs.cypress.io/guides/references/assertions#Chai</w:t>
      </w: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p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9ED99E"/>
    <w:multiLevelType w:val="singleLevel"/>
    <w:tmpl w:val="DE9ED99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color w:val="FF0000"/>
      </w:rPr>
    </w:lvl>
  </w:abstractNum>
  <w:abstractNum w:abstractNumId="1">
    <w:nsid w:val="4065CE5A"/>
    <w:multiLevelType w:val="singleLevel"/>
    <w:tmpl w:val="4065CE5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433E"/>
    <w:rsid w:val="01FD58CF"/>
    <w:rsid w:val="02D149AD"/>
    <w:rsid w:val="045B44B4"/>
    <w:rsid w:val="046318C1"/>
    <w:rsid w:val="04CB21E9"/>
    <w:rsid w:val="0616478A"/>
    <w:rsid w:val="06634889"/>
    <w:rsid w:val="092B1819"/>
    <w:rsid w:val="0B087AA5"/>
    <w:rsid w:val="0BAB2B32"/>
    <w:rsid w:val="0C1237DB"/>
    <w:rsid w:val="0E681731"/>
    <w:rsid w:val="0F8D3A92"/>
    <w:rsid w:val="0FB571D5"/>
    <w:rsid w:val="0FE10EFC"/>
    <w:rsid w:val="10B33874"/>
    <w:rsid w:val="112A47B8"/>
    <w:rsid w:val="12C235D4"/>
    <w:rsid w:val="14D961C2"/>
    <w:rsid w:val="182746B0"/>
    <w:rsid w:val="1856197C"/>
    <w:rsid w:val="18B30A11"/>
    <w:rsid w:val="18E45FED"/>
    <w:rsid w:val="1CD55FDE"/>
    <w:rsid w:val="1D083EAE"/>
    <w:rsid w:val="1D0B2C34"/>
    <w:rsid w:val="1D6F4B57"/>
    <w:rsid w:val="1E4C3240"/>
    <w:rsid w:val="1E4C6AC4"/>
    <w:rsid w:val="1F117B06"/>
    <w:rsid w:val="1F340FC0"/>
    <w:rsid w:val="20A03A95"/>
    <w:rsid w:val="20A63420"/>
    <w:rsid w:val="20EC288F"/>
    <w:rsid w:val="21D65D10"/>
    <w:rsid w:val="22FA25EF"/>
    <w:rsid w:val="23443CE8"/>
    <w:rsid w:val="24D95404"/>
    <w:rsid w:val="26906CD3"/>
    <w:rsid w:val="277B2154"/>
    <w:rsid w:val="294D58D2"/>
    <w:rsid w:val="296576F6"/>
    <w:rsid w:val="2AC63E3A"/>
    <w:rsid w:val="2B102FB5"/>
    <w:rsid w:val="2BD43FF7"/>
    <w:rsid w:val="2C6F41F6"/>
    <w:rsid w:val="2C8E62CA"/>
    <w:rsid w:val="2CD755B9"/>
    <w:rsid w:val="2D105F7D"/>
    <w:rsid w:val="2DA1586C"/>
    <w:rsid w:val="2DD63770"/>
    <w:rsid w:val="2DFF6930"/>
    <w:rsid w:val="2E7867C9"/>
    <w:rsid w:val="2EA9281C"/>
    <w:rsid w:val="304944C6"/>
    <w:rsid w:val="3099554A"/>
    <w:rsid w:val="31037178"/>
    <w:rsid w:val="336A7566"/>
    <w:rsid w:val="35CF2253"/>
    <w:rsid w:val="378B382E"/>
    <w:rsid w:val="37931D11"/>
    <w:rsid w:val="380B7600"/>
    <w:rsid w:val="3860038E"/>
    <w:rsid w:val="38E73AEB"/>
    <w:rsid w:val="3A29797A"/>
    <w:rsid w:val="3A3C0B99"/>
    <w:rsid w:val="3AD96499"/>
    <w:rsid w:val="3DC03CDE"/>
    <w:rsid w:val="3DCD2FF3"/>
    <w:rsid w:val="3F2C4235"/>
    <w:rsid w:val="404104F9"/>
    <w:rsid w:val="40857CE9"/>
    <w:rsid w:val="40E24800"/>
    <w:rsid w:val="425B1E6E"/>
    <w:rsid w:val="4296514B"/>
    <w:rsid w:val="42EB2656"/>
    <w:rsid w:val="445B73B5"/>
    <w:rsid w:val="44A309C5"/>
    <w:rsid w:val="459D0CC6"/>
    <w:rsid w:val="46F956FF"/>
    <w:rsid w:val="47B47B3D"/>
    <w:rsid w:val="4838060A"/>
    <w:rsid w:val="497C541E"/>
    <w:rsid w:val="498B5A38"/>
    <w:rsid w:val="49FD6C71"/>
    <w:rsid w:val="4A83494B"/>
    <w:rsid w:val="4ACD6045"/>
    <w:rsid w:val="4E3450DC"/>
    <w:rsid w:val="4F791EF0"/>
    <w:rsid w:val="51357C48"/>
    <w:rsid w:val="552E07CD"/>
    <w:rsid w:val="56BD475C"/>
    <w:rsid w:val="57C24009"/>
    <w:rsid w:val="59BB6342"/>
    <w:rsid w:val="59EA31D2"/>
    <w:rsid w:val="5A0F1650"/>
    <w:rsid w:val="5A5E13CF"/>
    <w:rsid w:val="5C11209A"/>
    <w:rsid w:val="5C156522"/>
    <w:rsid w:val="5DA2372A"/>
    <w:rsid w:val="5E0D665D"/>
    <w:rsid w:val="5E841B1E"/>
    <w:rsid w:val="5E9C71C5"/>
    <w:rsid w:val="5FD92450"/>
    <w:rsid w:val="5FF6617D"/>
    <w:rsid w:val="60366F66"/>
    <w:rsid w:val="603749E8"/>
    <w:rsid w:val="606C7440"/>
    <w:rsid w:val="62A712E9"/>
    <w:rsid w:val="631B5A25"/>
    <w:rsid w:val="63456869"/>
    <w:rsid w:val="63A16F83"/>
    <w:rsid w:val="64ED11A3"/>
    <w:rsid w:val="66BC011A"/>
    <w:rsid w:val="670E24A3"/>
    <w:rsid w:val="67EF1790"/>
    <w:rsid w:val="68DA4C11"/>
    <w:rsid w:val="693B7234"/>
    <w:rsid w:val="69461D42"/>
    <w:rsid w:val="696C03D9"/>
    <w:rsid w:val="6DEA07E1"/>
    <w:rsid w:val="6DEB6263"/>
    <w:rsid w:val="6ECB1154"/>
    <w:rsid w:val="6EF67A1A"/>
    <w:rsid w:val="6F321DFD"/>
    <w:rsid w:val="6FAA2D41"/>
    <w:rsid w:val="6FFF5CCE"/>
    <w:rsid w:val="70D97BAF"/>
    <w:rsid w:val="72294059"/>
    <w:rsid w:val="72E5220E"/>
    <w:rsid w:val="737352F5"/>
    <w:rsid w:val="73CC4A8A"/>
    <w:rsid w:val="745B3074"/>
    <w:rsid w:val="74753C1E"/>
    <w:rsid w:val="75920B73"/>
    <w:rsid w:val="75F60897"/>
    <w:rsid w:val="782530AA"/>
    <w:rsid w:val="782D634A"/>
    <w:rsid w:val="7C0F1417"/>
    <w:rsid w:val="7DA8331F"/>
    <w:rsid w:val="7E21597E"/>
    <w:rsid w:val="7E6802F1"/>
    <w:rsid w:val="7EBE327E"/>
    <w:rsid w:val="7EC7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2023-03-20T15:18:02Z</dcterms:created>
  <dc:creator>ADMIN</dc:creator>
  <cp:lastModifiedBy>Nguyễn Phi Tân-B19DCCN573</cp:lastModifiedBy>
  <dcterms:modified xsi:type="dcterms:W3CDTF">2023-03-20T16:58:09Z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BDBCE27FDB784E2A886002067C688F3F</vt:lpwstr>
  </property>
</Properties>
</file>