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D9CA" w14:textId="77777777" w:rsidR="00157761" w:rsidRDefault="00157761"/>
    <w:sectPr w:rsidR="00157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78"/>
    <w:rsid w:val="00157761"/>
    <w:rsid w:val="003A665F"/>
    <w:rsid w:val="00492678"/>
    <w:rsid w:val="005D24F5"/>
    <w:rsid w:val="0072106F"/>
    <w:rsid w:val="008C0FF3"/>
    <w:rsid w:val="00994A25"/>
    <w:rsid w:val="00A2681E"/>
    <w:rsid w:val="00A6765B"/>
    <w:rsid w:val="00E20E12"/>
    <w:rsid w:val="00E7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6F5E"/>
  <w15:chartTrackingRefBased/>
  <w15:docId w15:val="{B166ECDC-122C-412B-860C-0C41A8A6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Nhat Nam</dc:creator>
  <cp:keywords/>
  <dc:description/>
  <cp:lastModifiedBy>Nguyen Quang Nhat Nam</cp:lastModifiedBy>
  <cp:revision>1</cp:revision>
  <dcterms:created xsi:type="dcterms:W3CDTF">2025-03-16T13:58:00Z</dcterms:created>
  <dcterms:modified xsi:type="dcterms:W3CDTF">2025-03-16T13:58:00Z</dcterms:modified>
</cp:coreProperties>
</file>