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C2278" w14:textId="0030B3BE" w:rsidR="004F3A80" w:rsidRPr="006963E2" w:rsidRDefault="006963E2" w:rsidP="001654FA">
      <w:pPr>
        <w:pStyle w:val="InstructionalTextMainTitle"/>
      </w:pPr>
      <w:bookmarkStart w:id="0" w:name="_Toc205632711"/>
      <w:r>
        <w:t>FPGA Camera</w:t>
      </w:r>
    </w:p>
    <w:p w14:paraId="51B3422A" w14:textId="39F631F2" w:rsidR="00D504E6" w:rsidRPr="006963E2" w:rsidRDefault="00D504E6" w:rsidP="00D504E6">
      <w:pPr>
        <w:pStyle w:val="Title"/>
      </w:pPr>
      <w:proofErr w:type="spellStart"/>
      <w:r>
        <w:rPr>
          <w:lang w:val="vi"/>
        </w:rPr>
        <w:t>Tài</w:t>
      </w:r>
      <w:proofErr w:type="spellEnd"/>
      <w:r>
        <w:rPr>
          <w:lang w:val="vi"/>
        </w:rPr>
        <w:t xml:space="preserve"> </w:t>
      </w:r>
      <w:proofErr w:type="spellStart"/>
      <w:r>
        <w:rPr>
          <w:lang w:val="vi"/>
        </w:rPr>
        <w:t>liệu</w:t>
      </w:r>
      <w:proofErr w:type="spellEnd"/>
      <w:r>
        <w:rPr>
          <w:lang w:val="vi"/>
        </w:rPr>
        <w:t xml:space="preserve"> </w:t>
      </w:r>
      <w:proofErr w:type="spellStart"/>
      <w:r w:rsidR="006963E2">
        <w:t>Thiết</w:t>
      </w:r>
      <w:proofErr w:type="spellEnd"/>
      <w:r w:rsidR="006963E2">
        <w:t xml:space="preserve"> </w:t>
      </w:r>
      <w:proofErr w:type="spellStart"/>
      <w:r w:rsidR="006963E2">
        <w:t>Kế</w:t>
      </w:r>
      <w:proofErr w:type="spellEnd"/>
    </w:p>
    <w:p w14:paraId="64FE26AA" w14:textId="32972328" w:rsidR="00FD45C9" w:rsidRPr="00FA1BF4" w:rsidRDefault="00FD45C9" w:rsidP="00BA4FCE">
      <w:pPr>
        <w:pStyle w:val="Title"/>
        <w:spacing w:before="960" w:after="960"/>
      </w:pPr>
    </w:p>
    <w:p w14:paraId="051E26B2" w14:textId="13A90363" w:rsidR="004F3A80" w:rsidRPr="006963E2" w:rsidRDefault="006963E2" w:rsidP="00DF6735">
      <w:pPr>
        <w:pStyle w:val="InstructionalTextTitle2"/>
      </w:pPr>
      <w:r>
        <w:t>27/04/2021</w:t>
      </w:r>
    </w:p>
    <w:p w14:paraId="70BF3375" w14:textId="4EBAFC82" w:rsidR="00F7216E" w:rsidRPr="006963E2" w:rsidRDefault="00F7216E" w:rsidP="00F7216E">
      <w:pPr>
        <w:pStyle w:val="Title2"/>
      </w:pPr>
      <w:r>
        <w:rPr>
          <w:lang w:val="vi"/>
        </w:rPr>
        <w:t>Phiên</w:t>
      </w:r>
      <w:r w:rsidR="006963E2">
        <w:t xml:space="preserve"> </w:t>
      </w:r>
      <w:proofErr w:type="spellStart"/>
      <w:r w:rsidR="006963E2">
        <w:t>Bản</w:t>
      </w:r>
      <w:proofErr w:type="spellEnd"/>
      <w:r>
        <w:rPr>
          <w:lang w:val="vi"/>
        </w:rPr>
        <w:t xml:space="preserve"> </w:t>
      </w:r>
      <w:r w:rsidR="006963E2">
        <w:rPr>
          <w:b w:val="0"/>
          <w:i/>
          <w:color w:val="0000FF"/>
          <w:sz w:val="22"/>
          <w:szCs w:val="22"/>
        </w:rPr>
        <w:t>1.0</w:t>
      </w:r>
    </w:p>
    <w:p w14:paraId="2676323D" w14:textId="77777777" w:rsidR="006963E2" w:rsidRDefault="006963E2" w:rsidP="00922D53">
      <w:pPr>
        <w:pStyle w:val="Title2"/>
        <w:rPr>
          <w:lang w:val="vi"/>
        </w:rPr>
      </w:pPr>
    </w:p>
    <w:p w14:paraId="74C6AF99" w14:textId="77777777" w:rsidR="006963E2" w:rsidRDefault="006963E2" w:rsidP="00922D53">
      <w:pPr>
        <w:pStyle w:val="Title2"/>
        <w:rPr>
          <w:lang w:val="vi"/>
        </w:rPr>
      </w:pPr>
    </w:p>
    <w:p w14:paraId="3B595F0C" w14:textId="77777777" w:rsidR="006963E2" w:rsidRDefault="006963E2" w:rsidP="00922D53">
      <w:pPr>
        <w:pStyle w:val="Title2"/>
        <w:rPr>
          <w:lang w:val="vi"/>
        </w:rPr>
      </w:pPr>
    </w:p>
    <w:p w14:paraId="10D80106" w14:textId="77777777" w:rsidR="006963E2" w:rsidRDefault="006963E2" w:rsidP="00922D53">
      <w:pPr>
        <w:pStyle w:val="Title2"/>
        <w:rPr>
          <w:lang w:val="vi"/>
        </w:rPr>
      </w:pPr>
    </w:p>
    <w:p w14:paraId="641FA857" w14:textId="77777777" w:rsidR="006963E2" w:rsidRDefault="006963E2" w:rsidP="00922D53">
      <w:pPr>
        <w:pStyle w:val="Title2"/>
        <w:rPr>
          <w:lang w:val="vi"/>
        </w:rPr>
      </w:pPr>
    </w:p>
    <w:p w14:paraId="22E01AA2" w14:textId="77777777" w:rsidR="006963E2" w:rsidRDefault="006963E2" w:rsidP="00922D53">
      <w:pPr>
        <w:pStyle w:val="Title2"/>
        <w:rPr>
          <w:lang w:val="vi"/>
        </w:rPr>
      </w:pPr>
    </w:p>
    <w:p w14:paraId="34EF28F5" w14:textId="77777777" w:rsidR="006963E2" w:rsidRDefault="006963E2" w:rsidP="00922D53">
      <w:pPr>
        <w:pStyle w:val="Title2"/>
        <w:rPr>
          <w:lang w:val="vi"/>
        </w:rPr>
      </w:pPr>
    </w:p>
    <w:p w14:paraId="4EA6761B" w14:textId="77777777" w:rsidR="006963E2" w:rsidRDefault="006963E2" w:rsidP="00922D53">
      <w:pPr>
        <w:pStyle w:val="Title2"/>
        <w:rPr>
          <w:lang w:val="vi"/>
        </w:rPr>
      </w:pPr>
    </w:p>
    <w:p w14:paraId="257BA1EC" w14:textId="77777777" w:rsidR="006963E2" w:rsidRDefault="006963E2" w:rsidP="00922D53">
      <w:pPr>
        <w:pStyle w:val="Title2"/>
        <w:rPr>
          <w:lang w:val="vi"/>
        </w:rPr>
      </w:pPr>
    </w:p>
    <w:p w14:paraId="74245B13" w14:textId="77777777" w:rsidR="006963E2" w:rsidRDefault="006963E2" w:rsidP="00922D53">
      <w:pPr>
        <w:pStyle w:val="Title2"/>
        <w:rPr>
          <w:lang w:val="vi"/>
        </w:rPr>
      </w:pPr>
    </w:p>
    <w:p w14:paraId="363EEB81" w14:textId="77777777" w:rsidR="006963E2" w:rsidRDefault="006963E2" w:rsidP="00922D53">
      <w:pPr>
        <w:pStyle w:val="Title2"/>
        <w:rPr>
          <w:lang w:val="vi"/>
        </w:rPr>
      </w:pPr>
    </w:p>
    <w:p w14:paraId="1D35DCB1" w14:textId="77777777" w:rsidR="006963E2" w:rsidRDefault="006963E2" w:rsidP="00922D53">
      <w:pPr>
        <w:pStyle w:val="Title2"/>
        <w:rPr>
          <w:lang w:val="vi"/>
        </w:rPr>
      </w:pPr>
    </w:p>
    <w:p w14:paraId="268F7BAD" w14:textId="6C7C1346" w:rsidR="006963E2" w:rsidRDefault="006963E2" w:rsidP="006963E2">
      <w:pPr>
        <w:pStyle w:val="Title2"/>
        <w:tabs>
          <w:tab w:val="left" w:pos="672"/>
        </w:tabs>
        <w:jc w:val="left"/>
        <w:rPr>
          <w:lang w:val="vi"/>
        </w:rPr>
      </w:pPr>
      <w:r>
        <w:rPr>
          <w:lang w:val="vi"/>
        </w:rPr>
        <w:tab/>
      </w:r>
    </w:p>
    <w:p w14:paraId="135E7B0D" w14:textId="366046F8" w:rsidR="00AD4E85" w:rsidRDefault="00922D53" w:rsidP="00922D53">
      <w:pPr>
        <w:pStyle w:val="Title2"/>
      </w:pPr>
      <w:proofErr w:type="spellStart"/>
      <w:r>
        <w:rPr>
          <w:lang w:val="vi"/>
        </w:rPr>
        <w:lastRenderedPageBreak/>
        <w:t>Lịch</w:t>
      </w:r>
      <w:proofErr w:type="spellEnd"/>
      <w:r>
        <w:rPr>
          <w:lang w:val="vi"/>
        </w:rPr>
        <w:t xml:space="preserve"> </w:t>
      </w:r>
      <w:proofErr w:type="spellStart"/>
      <w:r>
        <w:rPr>
          <w:lang w:val="vi"/>
        </w:rPr>
        <w:t>sử</w:t>
      </w:r>
      <w:proofErr w:type="spellEnd"/>
      <w:r>
        <w:rPr>
          <w:lang w:val="vi"/>
        </w:rPr>
        <w:t xml:space="preserve"> </w:t>
      </w:r>
      <w:proofErr w:type="spellStart"/>
      <w:r>
        <w:rPr>
          <w:lang w:val="vi"/>
        </w:rPr>
        <w:t>sửa</w:t>
      </w:r>
      <w:proofErr w:type="spellEnd"/>
      <w:r>
        <w:rPr>
          <w:lang w:val="vi"/>
        </w:rPr>
        <w:t xml:space="preserve"> </w:t>
      </w:r>
      <w:proofErr w:type="spellStart"/>
      <w:r>
        <w:rPr>
          <w:lang w:val="vi"/>
        </w:rPr>
        <w:t>đổi</w:t>
      </w:r>
      <w:proofErr w:type="spellEnd"/>
    </w:p>
    <w:p w14:paraId="2AA364C9" w14:textId="77777777" w:rsidR="008B5388" w:rsidRPr="008B5388" w:rsidRDefault="008B5388" w:rsidP="008B5388">
      <w:pPr>
        <w:pStyle w:val="BodyText"/>
      </w:pPr>
      <w:r w:rsidRPr="008B5388">
        <w:rPr>
          <w:lang w:val="vi"/>
        </w:rPr>
        <w:t>Lưu ý: Chu kỳ lịch sử sửa đổi bắt đầu sau khi thay đổi hoặc cải tiến được yêu cầu sau khi tài liệu đặc tả yêu cầu đã được căn cứ.</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Lịch sử sửa đổi hiển thị hiện vật ngày được tạo hoặc sửa đổi, số phiên bản, mô tả và tác giả."/>
      </w:tblPr>
      <w:tblGrid>
        <w:gridCol w:w="1528"/>
        <w:gridCol w:w="892"/>
        <w:gridCol w:w="4142"/>
        <w:gridCol w:w="2788"/>
      </w:tblGrid>
      <w:tr w:rsidR="004F3A80" w:rsidRPr="005068FD" w14:paraId="77E3A5C2" w14:textId="77777777" w:rsidTr="009976DD">
        <w:trPr>
          <w:cantSplit/>
          <w:tblHeader/>
        </w:trPr>
        <w:tc>
          <w:tcPr>
            <w:tcW w:w="907" w:type="pct"/>
            <w:shd w:val="clear" w:color="auto" w:fill="F2F2F2"/>
          </w:tcPr>
          <w:p w14:paraId="595E3C4C" w14:textId="77777777" w:rsidR="004F3A80" w:rsidRPr="005068FD" w:rsidRDefault="004F3A80" w:rsidP="0004636C">
            <w:pPr>
              <w:pStyle w:val="TableHeading"/>
            </w:pPr>
            <w:bookmarkStart w:id="1" w:name="ColumnTitle_01"/>
            <w:bookmarkEnd w:id="1"/>
            <w:r w:rsidRPr="005068FD">
              <w:rPr>
                <w:lang w:val="vi"/>
              </w:rPr>
              <w:t>Ngày</w:t>
            </w:r>
          </w:p>
        </w:tc>
        <w:tc>
          <w:tcPr>
            <w:tcW w:w="567" w:type="pct"/>
            <w:shd w:val="clear" w:color="auto" w:fill="F2F2F2"/>
          </w:tcPr>
          <w:p w14:paraId="0F3C222E" w14:textId="77777777" w:rsidR="004F3A80" w:rsidRPr="005068FD" w:rsidRDefault="004F3A80" w:rsidP="0004636C">
            <w:pPr>
              <w:pStyle w:val="TableHeading"/>
            </w:pPr>
            <w:r w:rsidRPr="005068FD">
              <w:rPr>
                <w:lang w:val="vi"/>
              </w:rPr>
              <w:t>Phiên bản</w:t>
            </w:r>
          </w:p>
        </w:tc>
        <w:tc>
          <w:tcPr>
            <w:tcW w:w="2305" w:type="pct"/>
            <w:shd w:val="clear" w:color="auto" w:fill="F2F2F2"/>
          </w:tcPr>
          <w:p w14:paraId="10F7E7C6" w14:textId="77777777" w:rsidR="004F3A80" w:rsidRPr="005068FD" w:rsidRDefault="004F3A80" w:rsidP="0004636C">
            <w:pPr>
              <w:pStyle w:val="TableHeading"/>
            </w:pPr>
            <w:r w:rsidRPr="005068FD">
              <w:rPr>
                <w:lang w:val="vi"/>
              </w:rPr>
              <w:t>Mô tả</w:t>
            </w:r>
          </w:p>
        </w:tc>
        <w:tc>
          <w:tcPr>
            <w:tcW w:w="1221" w:type="pct"/>
            <w:shd w:val="clear" w:color="auto" w:fill="F2F2F2"/>
          </w:tcPr>
          <w:p w14:paraId="11835F17" w14:textId="77777777" w:rsidR="004F3A80" w:rsidRPr="005068FD" w:rsidRDefault="004F3A80" w:rsidP="0004636C">
            <w:pPr>
              <w:pStyle w:val="TableHeading"/>
            </w:pPr>
            <w:r w:rsidRPr="005068FD">
              <w:rPr>
                <w:lang w:val="vi"/>
              </w:rPr>
              <w:t>Tác giả</w:t>
            </w:r>
          </w:p>
        </w:tc>
      </w:tr>
      <w:tr w:rsidR="004F3A80" w14:paraId="3A13C821" w14:textId="77777777" w:rsidTr="009976DD">
        <w:trPr>
          <w:cantSplit/>
        </w:trPr>
        <w:tc>
          <w:tcPr>
            <w:tcW w:w="907" w:type="pct"/>
          </w:tcPr>
          <w:p w14:paraId="735AEA5A" w14:textId="183C7EAF" w:rsidR="004F3A80" w:rsidRPr="005068FD" w:rsidRDefault="006963E2" w:rsidP="0004636C">
            <w:pPr>
              <w:pStyle w:val="TableText"/>
            </w:pPr>
            <w:r>
              <w:t>04/27/2021</w:t>
            </w:r>
          </w:p>
        </w:tc>
        <w:tc>
          <w:tcPr>
            <w:tcW w:w="567" w:type="pct"/>
          </w:tcPr>
          <w:p w14:paraId="01DD67AD" w14:textId="621F4F68" w:rsidR="004F3A80" w:rsidRDefault="006963E2" w:rsidP="0004636C">
            <w:pPr>
              <w:pStyle w:val="TableText"/>
            </w:pPr>
            <w:r>
              <w:t>1.0</w:t>
            </w:r>
          </w:p>
        </w:tc>
        <w:tc>
          <w:tcPr>
            <w:tcW w:w="2305" w:type="pct"/>
          </w:tcPr>
          <w:p w14:paraId="25DEF765" w14:textId="45260FA7" w:rsidR="004F3A80" w:rsidRDefault="006963E2" w:rsidP="0004636C">
            <w:pPr>
              <w:pStyle w:val="TableText"/>
            </w:pPr>
            <w:proofErr w:type="spellStart"/>
            <w:r>
              <w:t>Tạo</w:t>
            </w:r>
            <w:proofErr w:type="spellEnd"/>
            <w:r>
              <w:t xml:space="preserve"> </w:t>
            </w:r>
            <w:proofErr w:type="spellStart"/>
            <w:r>
              <w:t>mới</w:t>
            </w:r>
            <w:proofErr w:type="spellEnd"/>
          </w:p>
        </w:tc>
        <w:tc>
          <w:tcPr>
            <w:tcW w:w="1221" w:type="pct"/>
          </w:tcPr>
          <w:p w14:paraId="75C5A339" w14:textId="61F2D2ED" w:rsidR="004F3A80" w:rsidRDefault="006963E2" w:rsidP="0004636C">
            <w:pPr>
              <w:pStyle w:val="TableText"/>
            </w:pPr>
            <w:proofErr w:type="spellStart"/>
            <w:r>
              <w:t>Tiến</w:t>
            </w:r>
            <w:proofErr w:type="spellEnd"/>
            <w:r>
              <w:t xml:space="preserve"> </w:t>
            </w:r>
            <w:proofErr w:type="spellStart"/>
            <w:r>
              <w:t>Trần</w:t>
            </w:r>
            <w:proofErr w:type="spellEnd"/>
            <w:r>
              <w:t xml:space="preserve"> tientran26794@gmail.com</w:t>
            </w:r>
          </w:p>
        </w:tc>
      </w:tr>
      <w:tr w:rsidR="004F3A80" w14:paraId="1FD5040E" w14:textId="77777777" w:rsidTr="009976DD">
        <w:trPr>
          <w:cantSplit/>
        </w:trPr>
        <w:tc>
          <w:tcPr>
            <w:tcW w:w="907" w:type="pct"/>
          </w:tcPr>
          <w:p w14:paraId="23F16EBC" w14:textId="77777777" w:rsidR="004F3A80" w:rsidRDefault="004F3A80" w:rsidP="0004636C">
            <w:pPr>
              <w:pStyle w:val="TableText"/>
            </w:pPr>
          </w:p>
        </w:tc>
        <w:tc>
          <w:tcPr>
            <w:tcW w:w="567" w:type="pct"/>
          </w:tcPr>
          <w:p w14:paraId="0031E67C" w14:textId="77777777" w:rsidR="004F3A80" w:rsidRDefault="004F3A80" w:rsidP="0004636C">
            <w:pPr>
              <w:pStyle w:val="TableText"/>
            </w:pPr>
          </w:p>
        </w:tc>
        <w:tc>
          <w:tcPr>
            <w:tcW w:w="2305" w:type="pct"/>
          </w:tcPr>
          <w:p w14:paraId="1563E1C4" w14:textId="77777777" w:rsidR="004F3A80" w:rsidRDefault="004F3A80" w:rsidP="0004636C">
            <w:pPr>
              <w:pStyle w:val="TableText"/>
            </w:pPr>
          </w:p>
        </w:tc>
        <w:tc>
          <w:tcPr>
            <w:tcW w:w="1221" w:type="pct"/>
          </w:tcPr>
          <w:p w14:paraId="33D8D0F5" w14:textId="77777777" w:rsidR="004F3A80" w:rsidRDefault="004F3A80" w:rsidP="0004636C">
            <w:pPr>
              <w:pStyle w:val="TableText"/>
            </w:pPr>
          </w:p>
        </w:tc>
      </w:tr>
    </w:tbl>
    <w:p w14:paraId="4D00F0DD" w14:textId="77777777" w:rsidR="00011543" w:rsidRPr="00011543" w:rsidRDefault="00011543" w:rsidP="00011543">
      <w:pPr>
        <w:pStyle w:val="BodyText"/>
      </w:pPr>
    </w:p>
    <w:p w14:paraId="38252A86" w14:textId="77777777" w:rsidR="00BF2C5A" w:rsidRDefault="00BF2C5A" w:rsidP="00011543">
      <w:pPr>
        <w:pStyle w:val="InstructionalText1"/>
      </w:pPr>
      <w:r>
        <w:br w:type="page"/>
      </w:r>
    </w:p>
    <w:p w14:paraId="04DD212A" w14:textId="77777777" w:rsidR="004F3A80" w:rsidRDefault="004F3A80" w:rsidP="00647B03">
      <w:pPr>
        <w:pStyle w:val="Title2"/>
      </w:pPr>
      <w:r>
        <w:rPr>
          <w:lang w:val="vi"/>
        </w:rPr>
        <w:lastRenderedPageBreak/>
        <w:t>Mục lục</w:t>
      </w:r>
    </w:p>
    <w:p w14:paraId="324DEA80" w14:textId="77777777" w:rsidR="00953D50" w:rsidRDefault="005F4527">
      <w:pPr>
        <w:pStyle w:val="TOC1"/>
        <w:rPr>
          <w:rFonts w:asciiTheme="minorHAnsi" w:eastAsiaTheme="minorEastAsia" w:hAnsiTheme="minorHAnsi" w:cstheme="minorBidi"/>
          <w:b w:val="0"/>
          <w:noProof/>
          <w:color w:val="auto"/>
          <w:sz w:val="22"/>
          <w:szCs w:val="22"/>
        </w:rPr>
      </w:pPr>
      <w:r>
        <w:rPr>
          <w:lang w:val="vi"/>
        </w:rPr>
        <w:fldChar w:fldCharType="begin"/>
      </w:r>
      <w:r>
        <w:rPr>
          <w:lang w:val="vi"/>
        </w:rPr>
        <w:instrText xml:space="preserve"> TOC \o "3-9" \h \z \t "Heading 1,1,Heading 2,2,Subtitle,2,Appendix 1,1" </w:instrText>
      </w:r>
      <w:r>
        <w:rPr>
          <w:lang w:val="vi"/>
        </w:rPr>
        <w:fldChar w:fldCharType="separate"/>
      </w:r>
      <w:hyperlink w:anchor="_Toc430785535" w:history="1">
        <w:r w:rsidR="00953D50" w:rsidRPr="00CE4DBF">
          <w:rPr>
            <w:rStyle w:val="Hyperlink"/>
            <w:noProof/>
            <w:lang w:val="vi"/>
          </w:rPr>
          <w:t>1.Giới th</w:t>
        </w:r>
        <w:r w:rsidR="00953D50" w:rsidRPr="00CE4DBF">
          <w:rPr>
            <w:rStyle w:val="Hyperlink"/>
            <w:noProof/>
            <w:lang w:val="vi"/>
          </w:rPr>
          <w:t>i</w:t>
        </w:r>
        <w:r w:rsidR="00953D50" w:rsidRPr="00CE4DBF">
          <w:rPr>
            <w:rStyle w:val="Hyperlink"/>
            <w:noProof/>
            <w:lang w:val="vi"/>
          </w:rPr>
          <w:t>ệ</w:t>
        </w:r>
        <w:r w:rsidR="00953D50" w:rsidRPr="00CE4DBF">
          <w:rPr>
            <w:rStyle w:val="Hyperlink"/>
            <w:noProof/>
            <w:lang w:val="vi"/>
          </w:rPr>
          <w:t>u</w:t>
        </w:r>
        <w:r w:rsidR="00953D50">
          <w:rPr>
            <w:b w:val="0"/>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_Toc430785535 \h </w:instrText>
        </w:r>
        <w:r w:rsidR="00953D50">
          <w:rPr>
            <w:noProof/>
            <w:webHidden/>
            <w:lang w:val="vi"/>
          </w:rPr>
        </w:r>
        <w:r w:rsidR="00953D50">
          <w:rPr>
            <w:noProof/>
            <w:webHidden/>
            <w:lang w:val="vi"/>
          </w:rPr>
          <w:fldChar w:fldCharType="end"/>
        </w:r>
      </w:hyperlink>
      <w:hyperlink w:anchor="_Toc430785535" w:history="1">
        <w:r w:rsidR="00953D50" w:rsidRPr="00CE4DBF">
          <w:rPr>
            <w:rStyle w:val="Hyperlink"/>
            <w:noProof/>
            <w:lang w:val="vi"/>
          </w:rPr>
          <w:t>1</w:t>
        </w:r>
        <w:r w:rsidR="00953D50">
          <w:rPr>
            <w:b w:val="0"/>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_Toc430785535 \h </w:instrText>
        </w:r>
        <w:r w:rsidR="00953D50">
          <w:rPr>
            <w:noProof/>
            <w:webHidden/>
            <w:lang w:val="vi"/>
          </w:rPr>
        </w:r>
        <w:r w:rsidR="00953D50">
          <w:rPr>
            <w:noProof/>
            <w:webHidden/>
            <w:lang w:val="vi"/>
          </w:rPr>
          <w:fldChar w:fldCharType="end"/>
        </w:r>
      </w:hyperlink>
    </w:p>
    <w:p w14:paraId="722A0AB6" w14:textId="77777777" w:rsidR="00953D50" w:rsidRDefault="00415F07">
      <w:pPr>
        <w:pStyle w:val="TOC2"/>
        <w:rPr>
          <w:rFonts w:asciiTheme="minorHAnsi" w:eastAsiaTheme="minorEastAsia" w:hAnsiTheme="minorHAnsi" w:cstheme="minorBidi"/>
          <w:noProof/>
          <w:color w:val="auto"/>
          <w:sz w:val="22"/>
          <w:szCs w:val="22"/>
        </w:rPr>
      </w:pPr>
      <w:hyperlink w:anchor="_Toc430785536" w:history="1">
        <w:r w:rsidR="00953D50" w:rsidRPr="00CE4DBF">
          <w:rPr>
            <w:rStyle w:val="Hyperlink"/>
            <w:noProof/>
            <w:lang w:val="vi"/>
          </w:rPr>
          <w:t>1.1.Mục đích</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_Toc430785536 \h </w:instrText>
        </w:r>
        <w:r w:rsidR="00953D50">
          <w:rPr>
            <w:noProof/>
            <w:webHidden/>
            <w:lang w:val="vi"/>
          </w:rPr>
        </w:r>
        <w:r w:rsidR="00953D50">
          <w:rPr>
            <w:noProof/>
            <w:webHidden/>
            <w:lang w:val="vi"/>
          </w:rPr>
          <w:fldChar w:fldCharType="end"/>
        </w:r>
      </w:hyperlink>
      <w:hyperlink w:anchor="_Toc430785536" w:history="1">
        <w:r w:rsidR="00953D50" w:rsidRPr="00CE4DBF">
          <w:rPr>
            <w:rStyle w:val="Hyperlink"/>
            <w:noProof/>
            <w:lang w:val="vi"/>
          </w:rPr>
          <w:t>1</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_Toc430785536 \h </w:instrText>
        </w:r>
        <w:r w:rsidR="00953D50">
          <w:rPr>
            <w:noProof/>
            <w:webHidden/>
            <w:lang w:val="vi"/>
          </w:rPr>
        </w:r>
        <w:r w:rsidR="00953D50">
          <w:rPr>
            <w:noProof/>
            <w:webHidden/>
            <w:lang w:val="vi"/>
          </w:rPr>
          <w:fldChar w:fldCharType="end"/>
        </w:r>
      </w:hyperlink>
    </w:p>
    <w:p w14:paraId="51E9DCA1" w14:textId="77777777" w:rsidR="00953D50" w:rsidRDefault="00415F07">
      <w:pPr>
        <w:pStyle w:val="TOC2"/>
        <w:rPr>
          <w:rFonts w:asciiTheme="minorHAnsi" w:eastAsiaTheme="minorEastAsia" w:hAnsiTheme="minorHAnsi" w:cstheme="minorBidi"/>
          <w:noProof/>
          <w:color w:val="auto"/>
          <w:sz w:val="22"/>
          <w:szCs w:val="22"/>
        </w:rPr>
      </w:pPr>
      <w:hyperlink w:anchor="_Toc430785537" w:history="1">
        <w:r w:rsidR="00953D50" w:rsidRPr="00CE4DBF">
          <w:rPr>
            <w:rStyle w:val="Hyperlink"/>
            <w:noProof/>
            <w:lang w:val="vi"/>
          </w:rPr>
          <w:t>1.2.Phạm vi</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_Toc430785537 \h </w:instrText>
        </w:r>
        <w:r w:rsidR="00953D50">
          <w:rPr>
            <w:noProof/>
            <w:webHidden/>
            <w:lang w:val="vi"/>
          </w:rPr>
        </w:r>
        <w:r w:rsidR="00953D50">
          <w:rPr>
            <w:noProof/>
            <w:webHidden/>
            <w:lang w:val="vi"/>
          </w:rPr>
          <w:fldChar w:fldCharType="end"/>
        </w:r>
      </w:hyperlink>
      <w:hyperlink w:anchor="_Toc430785537" w:history="1">
        <w:r w:rsidR="00953D50" w:rsidRPr="00CE4DBF">
          <w:rPr>
            <w:rStyle w:val="Hyperlink"/>
            <w:noProof/>
            <w:lang w:val="vi"/>
          </w:rPr>
          <w:t>1</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_Toc430785537 \h </w:instrText>
        </w:r>
        <w:r w:rsidR="00953D50">
          <w:rPr>
            <w:noProof/>
            <w:webHidden/>
            <w:lang w:val="vi"/>
          </w:rPr>
        </w:r>
        <w:r w:rsidR="00953D50">
          <w:rPr>
            <w:noProof/>
            <w:webHidden/>
            <w:lang w:val="vi"/>
          </w:rPr>
          <w:fldChar w:fldCharType="end"/>
        </w:r>
      </w:hyperlink>
    </w:p>
    <w:p w14:paraId="13C1F7B7" w14:textId="77777777" w:rsidR="00953D50" w:rsidRDefault="00415F07">
      <w:pPr>
        <w:pStyle w:val="TOC2"/>
        <w:rPr>
          <w:rFonts w:asciiTheme="minorHAnsi" w:eastAsiaTheme="minorEastAsia" w:hAnsiTheme="minorHAnsi" w:cstheme="minorBidi"/>
          <w:noProof/>
          <w:color w:val="auto"/>
          <w:sz w:val="22"/>
          <w:szCs w:val="22"/>
        </w:rPr>
      </w:pPr>
      <w:hyperlink w:anchor="_Toc430785538" w:history="1">
        <w:r w:rsidR="00953D50" w:rsidRPr="00CE4DBF">
          <w:rPr>
            <w:rStyle w:val="Hyperlink"/>
            <w:noProof/>
            <w:lang w:val="vi"/>
          </w:rPr>
          <w:t>1.3.Tài liệu tham</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_Toc430785538 \h </w:instrText>
        </w:r>
        <w:r w:rsidR="00953D50">
          <w:rPr>
            <w:noProof/>
            <w:webHidden/>
            <w:lang w:val="vi"/>
          </w:rPr>
        </w:r>
        <w:r w:rsidR="00953D50">
          <w:rPr>
            <w:noProof/>
            <w:webHidden/>
            <w:lang w:val="vi"/>
          </w:rPr>
          <w:fldChar w:fldCharType="end"/>
        </w:r>
      </w:hyperlink>
      <w:hyperlink w:anchor="_Toc430785538" w:history="1">
        <w:r w:rsidR="00953D50" w:rsidRPr="00CE4DBF">
          <w:rPr>
            <w:rStyle w:val="Hyperlink"/>
            <w:noProof/>
            <w:lang w:val="vi"/>
          </w:rPr>
          <w:t>khảo 1</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_Toc430785538 \h </w:instrText>
        </w:r>
        <w:r w:rsidR="00953D50">
          <w:rPr>
            <w:noProof/>
            <w:webHidden/>
            <w:lang w:val="vi"/>
          </w:rPr>
        </w:r>
        <w:r w:rsidR="00953D50">
          <w:rPr>
            <w:noProof/>
            <w:webHidden/>
            <w:lang w:val="vi"/>
          </w:rPr>
          <w:fldChar w:fldCharType="end"/>
        </w:r>
      </w:hyperlink>
    </w:p>
    <w:p w14:paraId="1348D830" w14:textId="77777777" w:rsidR="00953D50" w:rsidRDefault="00415F07">
      <w:pPr>
        <w:pStyle w:val="TOC1"/>
        <w:rPr>
          <w:rFonts w:asciiTheme="minorHAnsi" w:eastAsiaTheme="minorEastAsia" w:hAnsiTheme="minorHAnsi" w:cstheme="minorBidi"/>
          <w:b w:val="0"/>
          <w:noProof/>
          <w:color w:val="auto"/>
          <w:sz w:val="22"/>
          <w:szCs w:val="22"/>
        </w:rPr>
      </w:pPr>
      <w:hyperlink w:anchor="_Toc430785539" w:history="1">
        <w:r w:rsidR="00953D50" w:rsidRPr="00CE4DBF">
          <w:rPr>
            <w:rStyle w:val="Hyperlink"/>
            <w:noProof/>
            <w:lang w:val="vi"/>
          </w:rPr>
          <w:t>2.Mô tả tổng</w:t>
        </w:r>
        <w:r w:rsidR="00953D50">
          <w:rPr>
            <w:b w:val="0"/>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_Toc430785539 \h </w:instrText>
        </w:r>
        <w:r w:rsidR="00953D50">
          <w:rPr>
            <w:noProof/>
            <w:webHidden/>
            <w:lang w:val="vi"/>
          </w:rPr>
        </w:r>
        <w:r w:rsidR="00953D50">
          <w:rPr>
            <w:noProof/>
            <w:webHidden/>
            <w:lang w:val="vi"/>
          </w:rPr>
          <w:fldChar w:fldCharType="end"/>
        </w:r>
      </w:hyperlink>
      <w:hyperlink w:anchor="_Toc430785539" w:history="1">
        <w:r w:rsidR="00953D50" w:rsidRPr="00CE4DBF">
          <w:rPr>
            <w:rStyle w:val="Hyperlink"/>
            <w:noProof/>
            <w:lang w:val="vi"/>
          </w:rPr>
          <w:t>thể 1</w:t>
        </w:r>
        <w:r w:rsidR="00953D50">
          <w:rPr>
            <w:b w:val="0"/>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_Toc430785539 \h </w:instrText>
        </w:r>
        <w:r w:rsidR="00953D50">
          <w:rPr>
            <w:noProof/>
            <w:webHidden/>
            <w:lang w:val="vi"/>
          </w:rPr>
        </w:r>
        <w:r w:rsidR="00953D50">
          <w:rPr>
            <w:noProof/>
            <w:webHidden/>
            <w:lang w:val="vi"/>
          </w:rPr>
          <w:fldChar w:fldCharType="end"/>
        </w:r>
      </w:hyperlink>
    </w:p>
    <w:p w14:paraId="6C9A5F75" w14:textId="77777777" w:rsidR="00953D50" w:rsidRDefault="00415F07">
      <w:pPr>
        <w:pStyle w:val="TOC2"/>
        <w:rPr>
          <w:rFonts w:asciiTheme="minorHAnsi" w:eastAsiaTheme="minorEastAsia" w:hAnsiTheme="minorHAnsi" w:cstheme="minorBidi"/>
          <w:noProof/>
          <w:color w:val="auto"/>
          <w:sz w:val="22"/>
          <w:szCs w:val="22"/>
        </w:rPr>
      </w:pPr>
      <w:hyperlink w:anchor="_Toc430785540" w:history="1">
        <w:r w:rsidR="00953D50" w:rsidRPr="00CE4DBF">
          <w:rPr>
            <w:rStyle w:val="Hyperlink"/>
            <w:noProof/>
            <w:lang w:val="vi"/>
          </w:rPr>
          <w:t>2.1.Thông số kỹ thuật về khả năng</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_Toc430785540 \h </w:instrText>
        </w:r>
        <w:r w:rsidR="00953D50">
          <w:rPr>
            <w:noProof/>
            <w:webHidden/>
            <w:lang w:val="vi"/>
          </w:rPr>
        </w:r>
        <w:r w:rsidR="00953D50">
          <w:rPr>
            <w:noProof/>
            <w:webHidden/>
            <w:lang w:val="vi"/>
          </w:rPr>
          <w:fldChar w:fldCharType="end"/>
        </w:r>
      </w:hyperlink>
      <w:hyperlink w:anchor="_Toc430785540" w:history="1">
        <w:r w:rsidR="00953D50" w:rsidRPr="00CE4DBF">
          <w:rPr>
            <w:rStyle w:val="Hyperlink"/>
            <w:noProof/>
            <w:lang w:val="vi"/>
          </w:rPr>
          <w:t>tiếp cận 2</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_Toc430785540 \h </w:instrText>
        </w:r>
        <w:r w:rsidR="00953D50">
          <w:rPr>
            <w:noProof/>
            <w:webHidden/>
            <w:lang w:val="vi"/>
          </w:rPr>
        </w:r>
        <w:r w:rsidR="00953D50">
          <w:rPr>
            <w:noProof/>
            <w:webHidden/>
            <w:lang w:val="vi"/>
          </w:rPr>
          <w:fldChar w:fldCharType="end"/>
        </w:r>
      </w:hyperlink>
    </w:p>
    <w:p w14:paraId="794D0A48" w14:textId="77777777" w:rsidR="00953D50" w:rsidRDefault="00415F07">
      <w:pPr>
        <w:pStyle w:val="TOC2"/>
        <w:rPr>
          <w:rFonts w:asciiTheme="minorHAnsi" w:eastAsiaTheme="minorEastAsia" w:hAnsiTheme="minorHAnsi" w:cstheme="minorBidi"/>
          <w:noProof/>
          <w:color w:val="auto"/>
          <w:sz w:val="22"/>
          <w:szCs w:val="22"/>
        </w:rPr>
      </w:pPr>
      <w:hyperlink w:anchor="_Toc430785541" w:history="1">
        <w:r w:rsidR="00953D50" w:rsidRPr="00CE4DBF">
          <w:rPr>
            <w:rStyle w:val="Hyperlink"/>
            <w:noProof/>
            <w:lang w:val="vi"/>
          </w:rPr>
          <w:t>2.2.Quy tắc kinh doanh Đặc điểm</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_Toc430785541 \h </w:instrText>
        </w:r>
        <w:r w:rsidR="00953D50">
          <w:rPr>
            <w:noProof/>
            <w:webHidden/>
            <w:lang w:val="vi"/>
          </w:rPr>
        </w:r>
        <w:r w:rsidR="00953D50">
          <w:rPr>
            <w:noProof/>
            <w:webHidden/>
            <w:lang w:val="vi"/>
          </w:rPr>
          <w:fldChar w:fldCharType="end"/>
        </w:r>
      </w:hyperlink>
      <w:hyperlink w:anchor="_Toc430785541" w:history="1">
        <w:r w:rsidR="00953D50" w:rsidRPr="00CE4DBF">
          <w:rPr>
            <w:rStyle w:val="Hyperlink"/>
            <w:noProof/>
            <w:lang w:val="vi"/>
          </w:rPr>
          <w:t>kỹ thuật 2</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_Toc430785541 \h </w:instrText>
        </w:r>
        <w:r w:rsidR="00953D50">
          <w:rPr>
            <w:noProof/>
            <w:webHidden/>
            <w:lang w:val="vi"/>
          </w:rPr>
        </w:r>
        <w:r w:rsidR="00953D50">
          <w:rPr>
            <w:noProof/>
            <w:webHidden/>
            <w:lang w:val="vi"/>
          </w:rPr>
          <w:fldChar w:fldCharType="end"/>
        </w:r>
      </w:hyperlink>
    </w:p>
    <w:p w14:paraId="1B9052E3" w14:textId="77777777" w:rsidR="00953D50" w:rsidRDefault="00415F07">
      <w:pPr>
        <w:pStyle w:val="TOC2"/>
        <w:rPr>
          <w:rFonts w:asciiTheme="minorHAnsi" w:eastAsiaTheme="minorEastAsia" w:hAnsiTheme="minorHAnsi" w:cstheme="minorBidi"/>
          <w:noProof/>
          <w:color w:val="auto"/>
          <w:sz w:val="22"/>
          <w:szCs w:val="22"/>
        </w:rPr>
      </w:pPr>
      <w:hyperlink w:anchor="_Toc430785542" w:history="1">
        <w:r w:rsidR="00953D50" w:rsidRPr="00CE4DBF">
          <w:rPr>
            <w:rStyle w:val="Hyperlink"/>
            <w:noProof/>
            <w:lang w:val="vi"/>
          </w:rPr>
          <w:t>2.3.Design điểm kỹ thuật hạn chế</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_Toc430785542 \h </w:instrText>
        </w:r>
        <w:r w:rsidR="00953D50">
          <w:rPr>
            <w:noProof/>
            <w:webHidden/>
            <w:lang w:val="vi"/>
          </w:rPr>
        </w:r>
        <w:r w:rsidR="00953D50">
          <w:rPr>
            <w:noProof/>
            <w:webHidden/>
            <w:lang w:val="vi"/>
          </w:rPr>
          <w:fldChar w:fldCharType="end"/>
        </w:r>
      </w:hyperlink>
      <w:hyperlink w:anchor="_Toc430785542" w:history="1">
        <w:r w:rsidR="00953D50" w:rsidRPr="00CE4DBF">
          <w:rPr>
            <w:rStyle w:val="Hyperlink"/>
            <w:noProof/>
            <w:lang w:val="vi"/>
          </w:rPr>
          <w:t>2</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_Toc430785542 \h </w:instrText>
        </w:r>
        <w:r w:rsidR="00953D50">
          <w:rPr>
            <w:noProof/>
            <w:webHidden/>
            <w:lang w:val="vi"/>
          </w:rPr>
        </w:r>
        <w:r w:rsidR="00953D50">
          <w:rPr>
            <w:noProof/>
            <w:webHidden/>
            <w:lang w:val="vi"/>
          </w:rPr>
          <w:fldChar w:fldCharType="end"/>
        </w:r>
      </w:hyperlink>
    </w:p>
    <w:p w14:paraId="0AC88325" w14:textId="77777777" w:rsidR="00953D50" w:rsidRDefault="00415F07">
      <w:pPr>
        <w:pStyle w:val="TOC2"/>
        <w:rPr>
          <w:rFonts w:asciiTheme="minorHAnsi" w:eastAsiaTheme="minorEastAsia" w:hAnsiTheme="minorHAnsi" w:cstheme="minorBidi"/>
          <w:noProof/>
          <w:color w:val="auto"/>
          <w:sz w:val="22"/>
          <w:szCs w:val="22"/>
        </w:rPr>
      </w:pPr>
      <w:hyperlink w:anchor="_Toc430785543" w:history="1">
        <w:r w:rsidR="00953D50" w:rsidRPr="00CE4DBF">
          <w:rPr>
            <w:rStyle w:val="Hyperlink"/>
            <w:noProof/>
            <w:lang w:val="vi"/>
          </w:rPr>
          <w:t>2.4.Đặc điểm kỹ thuật phục hồi sau thảm</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_Toc430785543 \h </w:instrText>
        </w:r>
        <w:r w:rsidR="00953D50">
          <w:rPr>
            <w:noProof/>
            <w:webHidden/>
            <w:lang w:val="vi"/>
          </w:rPr>
        </w:r>
        <w:r w:rsidR="00953D50">
          <w:rPr>
            <w:noProof/>
            <w:webHidden/>
            <w:lang w:val="vi"/>
          </w:rPr>
          <w:fldChar w:fldCharType="end"/>
        </w:r>
      </w:hyperlink>
      <w:hyperlink w:anchor="_Toc430785543" w:history="1">
        <w:r w:rsidR="00953D50" w:rsidRPr="00CE4DBF">
          <w:rPr>
            <w:rStyle w:val="Hyperlink"/>
            <w:noProof/>
            <w:lang w:val="vi"/>
          </w:rPr>
          <w:t>họa 2</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_Toc430785543 \h </w:instrText>
        </w:r>
        <w:r w:rsidR="00953D50">
          <w:rPr>
            <w:noProof/>
            <w:webHidden/>
            <w:lang w:val="vi"/>
          </w:rPr>
        </w:r>
        <w:r w:rsidR="00953D50">
          <w:rPr>
            <w:noProof/>
            <w:webHidden/>
            <w:lang w:val="vi"/>
          </w:rPr>
          <w:fldChar w:fldCharType="end"/>
        </w:r>
      </w:hyperlink>
    </w:p>
    <w:p w14:paraId="495BCA27" w14:textId="77777777" w:rsidR="00953D50" w:rsidRDefault="00415F07">
      <w:pPr>
        <w:pStyle w:val="TOC2"/>
        <w:rPr>
          <w:rFonts w:asciiTheme="minorHAnsi" w:eastAsiaTheme="minorEastAsia" w:hAnsiTheme="minorHAnsi" w:cstheme="minorBidi"/>
          <w:noProof/>
          <w:color w:val="auto"/>
          <w:sz w:val="22"/>
          <w:szCs w:val="22"/>
        </w:rPr>
      </w:pPr>
      <w:hyperlink w:anchor="_Toc430785544" w:history="1">
        <w:r w:rsidR="00953D50" w:rsidRPr="00CE4DBF">
          <w:rPr>
            <w:rStyle w:val="Hyperlink"/>
            <w:noProof/>
            <w:lang w:val="vi"/>
          </w:rPr>
          <w:t>2.5.Thông số kỹ thuật tài</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_Toc430785544 \h </w:instrText>
        </w:r>
        <w:r w:rsidR="00953D50">
          <w:rPr>
            <w:noProof/>
            <w:webHidden/>
            <w:lang w:val="vi"/>
          </w:rPr>
        </w:r>
        <w:r w:rsidR="00953D50">
          <w:rPr>
            <w:noProof/>
            <w:webHidden/>
            <w:lang w:val="vi"/>
          </w:rPr>
          <w:fldChar w:fldCharType="end"/>
        </w:r>
      </w:hyperlink>
      <w:hyperlink w:anchor="_Toc430785544" w:history="1">
        <w:r w:rsidR="00953D50" w:rsidRPr="00CE4DBF">
          <w:rPr>
            <w:rStyle w:val="Hyperlink"/>
            <w:noProof/>
            <w:lang w:val="vi"/>
          </w:rPr>
          <w:t>liệu 2</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_Toc430785544 \h </w:instrText>
        </w:r>
        <w:r w:rsidR="00953D50">
          <w:rPr>
            <w:noProof/>
            <w:webHidden/>
            <w:lang w:val="vi"/>
          </w:rPr>
        </w:r>
        <w:r w:rsidR="00953D50">
          <w:rPr>
            <w:noProof/>
            <w:webHidden/>
            <w:lang w:val="vi"/>
          </w:rPr>
          <w:fldChar w:fldCharType="end"/>
        </w:r>
      </w:hyperlink>
    </w:p>
    <w:p w14:paraId="61671E58" w14:textId="77777777" w:rsidR="00953D50" w:rsidRDefault="00415F07">
      <w:pPr>
        <w:pStyle w:val="TOC2"/>
        <w:rPr>
          <w:rFonts w:asciiTheme="minorHAnsi" w:eastAsiaTheme="minorEastAsia" w:hAnsiTheme="minorHAnsi" w:cstheme="minorBidi"/>
          <w:noProof/>
          <w:color w:val="auto"/>
          <w:sz w:val="22"/>
          <w:szCs w:val="22"/>
        </w:rPr>
      </w:pPr>
      <w:hyperlink w:anchor="_Toc430785545" w:history="1">
        <w:r w:rsidR="00953D50" w:rsidRPr="00CE4DBF">
          <w:rPr>
            <w:rStyle w:val="Hyperlink"/>
            <w:noProof/>
            <w:lang w:val="vi"/>
          </w:rPr>
          <w:t>2.6.Thông số kỹ thuật chức</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_Toc430785545 \h </w:instrText>
        </w:r>
        <w:r w:rsidR="00953D50">
          <w:rPr>
            <w:noProof/>
            <w:webHidden/>
            <w:lang w:val="vi"/>
          </w:rPr>
        </w:r>
        <w:r w:rsidR="00953D50">
          <w:rPr>
            <w:noProof/>
            <w:webHidden/>
            <w:lang w:val="vi"/>
          </w:rPr>
          <w:fldChar w:fldCharType="end"/>
        </w:r>
      </w:hyperlink>
      <w:hyperlink w:anchor="_Toc430785545" w:history="1">
        <w:r w:rsidR="00953D50" w:rsidRPr="00CE4DBF">
          <w:rPr>
            <w:rStyle w:val="Hyperlink"/>
            <w:noProof/>
            <w:lang w:val="vi"/>
          </w:rPr>
          <w:t>năng 3</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_Toc430785545 \h </w:instrText>
        </w:r>
        <w:r w:rsidR="00953D50">
          <w:rPr>
            <w:noProof/>
            <w:webHidden/>
            <w:lang w:val="vi"/>
          </w:rPr>
        </w:r>
        <w:r w:rsidR="00953D50">
          <w:rPr>
            <w:noProof/>
            <w:webHidden/>
            <w:lang w:val="vi"/>
          </w:rPr>
          <w:fldChar w:fldCharType="end"/>
        </w:r>
      </w:hyperlink>
    </w:p>
    <w:p w14:paraId="4C04108D" w14:textId="77777777" w:rsidR="00953D50" w:rsidRDefault="00415F07">
      <w:pPr>
        <w:pStyle w:val="TOC2"/>
        <w:rPr>
          <w:rFonts w:asciiTheme="minorHAnsi" w:eastAsiaTheme="minorEastAsia" w:hAnsiTheme="minorHAnsi" w:cstheme="minorBidi"/>
          <w:noProof/>
          <w:color w:val="auto"/>
          <w:sz w:val="22"/>
          <w:szCs w:val="22"/>
        </w:rPr>
      </w:pPr>
      <w:hyperlink w:anchor="_Toc430785546" w:history="1">
        <w:r w:rsidR="00953D50" w:rsidRPr="00CE4DBF">
          <w:rPr>
            <w:rStyle w:val="Hyperlink"/>
            <w:noProof/>
            <w:lang w:val="vi"/>
          </w:rPr>
          <w:t>2.7.Thông số kỹ thuật giao diện người dùng đồ họa (GUI)</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_Toc430785546 \h </w:instrText>
        </w:r>
        <w:r w:rsidR="00953D50">
          <w:rPr>
            <w:noProof/>
            <w:webHidden/>
            <w:lang w:val="vi"/>
          </w:rPr>
        </w:r>
        <w:r w:rsidR="00953D50">
          <w:rPr>
            <w:noProof/>
            <w:webHidden/>
            <w:lang w:val="vi"/>
          </w:rPr>
          <w:fldChar w:fldCharType="end"/>
        </w:r>
      </w:hyperlink>
      <w:hyperlink w:anchor="_Toc430785546" w:history="1">
        <w:r w:rsidR="00953D50" w:rsidRPr="00CE4DBF">
          <w:rPr>
            <w:rStyle w:val="Hyperlink"/>
            <w:noProof/>
            <w:lang w:val="vi"/>
          </w:rPr>
          <w:t>3</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_Toc430785546 \h </w:instrText>
        </w:r>
        <w:r w:rsidR="00953D50">
          <w:rPr>
            <w:noProof/>
            <w:webHidden/>
            <w:lang w:val="vi"/>
          </w:rPr>
        </w:r>
        <w:r w:rsidR="00953D50">
          <w:rPr>
            <w:noProof/>
            <w:webHidden/>
            <w:lang w:val="vi"/>
          </w:rPr>
          <w:fldChar w:fldCharType="end"/>
        </w:r>
      </w:hyperlink>
    </w:p>
    <w:p w14:paraId="52FBD15B" w14:textId="77777777" w:rsidR="00953D50" w:rsidRDefault="00415F07">
      <w:pPr>
        <w:pStyle w:val="TOC2"/>
        <w:rPr>
          <w:rFonts w:asciiTheme="minorHAnsi" w:eastAsiaTheme="minorEastAsia" w:hAnsiTheme="minorHAnsi" w:cstheme="minorBidi"/>
          <w:noProof/>
          <w:color w:val="auto"/>
          <w:sz w:val="22"/>
          <w:szCs w:val="22"/>
        </w:rPr>
      </w:pPr>
      <w:hyperlink w:anchor="_Toc430785547" w:history="1">
        <w:r w:rsidR="00953D50" w:rsidRPr="00CE4DBF">
          <w:rPr>
            <w:rStyle w:val="Hyperlink"/>
            <w:noProof/>
            <w:lang w:val="vi"/>
          </w:rPr>
          <w:t>2.8.Thông số kỹ thuật đa phân chia</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_Toc430785547 \h </w:instrText>
        </w:r>
        <w:r w:rsidR="00953D50">
          <w:rPr>
            <w:noProof/>
            <w:webHidden/>
            <w:lang w:val="vi"/>
          </w:rPr>
        </w:r>
        <w:r w:rsidR="00953D50">
          <w:rPr>
            <w:noProof/>
            <w:webHidden/>
            <w:lang w:val="vi"/>
          </w:rPr>
          <w:fldChar w:fldCharType="end"/>
        </w:r>
      </w:hyperlink>
      <w:hyperlink w:anchor="_Toc430785547" w:history="1">
        <w:r w:rsidR="00953D50" w:rsidRPr="00CE4DBF">
          <w:rPr>
            <w:rStyle w:val="Hyperlink"/>
            <w:noProof/>
            <w:lang w:val="vi"/>
          </w:rPr>
          <w:t>3</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_Toc430785547 \h </w:instrText>
        </w:r>
        <w:r w:rsidR="00953D50">
          <w:rPr>
            <w:noProof/>
            <w:webHidden/>
            <w:lang w:val="vi"/>
          </w:rPr>
        </w:r>
        <w:r w:rsidR="00953D50">
          <w:rPr>
            <w:noProof/>
            <w:webHidden/>
            <w:lang w:val="vi"/>
          </w:rPr>
          <w:fldChar w:fldCharType="end"/>
        </w:r>
      </w:hyperlink>
    </w:p>
    <w:p w14:paraId="219B6BA0" w14:textId="77777777" w:rsidR="00953D50" w:rsidRDefault="00415F07">
      <w:pPr>
        <w:pStyle w:val="TOC2"/>
        <w:rPr>
          <w:rFonts w:asciiTheme="minorHAnsi" w:eastAsiaTheme="minorEastAsia" w:hAnsiTheme="minorHAnsi" w:cstheme="minorBidi"/>
          <w:noProof/>
          <w:color w:val="auto"/>
          <w:sz w:val="22"/>
          <w:szCs w:val="22"/>
        </w:rPr>
      </w:pPr>
      <w:hyperlink w:anchor="_Toc430785548" w:history="1">
        <w:r w:rsidR="00953D50" w:rsidRPr="00CE4DBF">
          <w:rPr>
            <w:rStyle w:val="Hyperlink"/>
            <w:noProof/>
            <w:lang w:val="vi"/>
          </w:rPr>
          <w:t>2.9.Thông số kỹ thuật hiệu</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_Toc430785548 \h </w:instrText>
        </w:r>
        <w:r w:rsidR="00953D50">
          <w:rPr>
            <w:noProof/>
            <w:webHidden/>
            <w:lang w:val="vi"/>
          </w:rPr>
        </w:r>
        <w:r w:rsidR="00953D50">
          <w:rPr>
            <w:noProof/>
            <w:webHidden/>
            <w:lang w:val="vi"/>
          </w:rPr>
          <w:fldChar w:fldCharType="end"/>
        </w:r>
      </w:hyperlink>
      <w:hyperlink w:anchor="_Toc430785548" w:history="1">
        <w:r w:rsidR="00953D50" w:rsidRPr="00CE4DBF">
          <w:rPr>
            <w:rStyle w:val="Hyperlink"/>
            <w:noProof/>
            <w:lang w:val="vi"/>
          </w:rPr>
          <w:t>suất 4</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_Toc430785548 \h </w:instrText>
        </w:r>
        <w:r w:rsidR="00953D50">
          <w:rPr>
            <w:noProof/>
            <w:webHidden/>
            <w:lang w:val="vi"/>
          </w:rPr>
        </w:r>
        <w:r w:rsidR="00953D50">
          <w:rPr>
            <w:noProof/>
            <w:webHidden/>
            <w:lang w:val="vi"/>
          </w:rPr>
          <w:fldChar w:fldCharType="end"/>
        </w:r>
      </w:hyperlink>
    </w:p>
    <w:p w14:paraId="627C8B40" w14:textId="77777777" w:rsidR="00953D50" w:rsidRDefault="00415F07">
      <w:pPr>
        <w:pStyle w:val="TOC2"/>
        <w:rPr>
          <w:rFonts w:asciiTheme="minorHAnsi" w:eastAsiaTheme="minorEastAsia" w:hAnsiTheme="minorHAnsi" w:cstheme="minorBidi"/>
          <w:noProof/>
          <w:color w:val="auto"/>
          <w:sz w:val="22"/>
          <w:szCs w:val="22"/>
        </w:rPr>
      </w:pPr>
      <w:hyperlink w:anchor="_Toc430785549" w:history="1">
        <w:r w:rsidR="00953D50" w:rsidRPr="00CE4DBF">
          <w:rPr>
            <w:rStyle w:val="Hyperlink"/>
            <w:noProof/>
            <w:lang w:val="vi"/>
          </w:rPr>
          <w:t>2.10.Chất lượng Thuộc tính Đặc điểm kỹ</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_Toc430785549 \h </w:instrText>
        </w:r>
        <w:r w:rsidR="00953D50">
          <w:rPr>
            <w:noProof/>
            <w:webHidden/>
            <w:lang w:val="vi"/>
          </w:rPr>
        </w:r>
        <w:r w:rsidR="00953D50">
          <w:rPr>
            <w:noProof/>
            <w:webHidden/>
            <w:lang w:val="vi"/>
          </w:rPr>
          <w:fldChar w:fldCharType="end"/>
        </w:r>
      </w:hyperlink>
      <w:hyperlink w:anchor="_Toc430785549" w:history="1">
        <w:r w:rsidR="00953D50" w:rsidRPr="00CE4DBF">
          <w:rPr>
            <w:rStyle w:val="Hyperlink"/>
            <w:noProof/>
            <w:lang w:val="vi"/>
          </w:rPr>
          <w:t>thuật 4</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_Toc430785549 \h </w:instrText>
        </w:r>
        <w:r w:rsidR="00953D50">
          <w:rPr>
            <w:noProof/>
            <w:webHidden/>
            <w:lang w:val="vi"/>
          </w:rPr>
        </w:r>
        <w:r w:rsidR="00953D50">
          <w:rPr>
            <w:noProof/>
            <w:webHidden/>
            <w:lang w:val="vi"/>
          </w:rPr>
          <w:fldChar w:fldCharType="end"/>
        </w:r>
      </w:hyperlink>
    </w:p>
    <w:p w14:paraId="5EF703F2" w14:textId="77777777" w:rsidR="00953D50" w:rsidRDefault="00415F07">
      <w:pPr>
        <w:pStyle w:val="TOC2"/>
        <w:rPr>
          <w:rFonts w:asciiTheme="minorHAnsi" w:eastAsiaTheme="minorEastAsia" w:hAnsiTheme="minorHAnsi" w:cstheme="minorBidi"/>
          <w:noProof/>
          <w:color w:val="auto"/>
          <w:sz w:val="22"/>
          <w:szCs w:val="22"/>
        </w:rPr>
      </w:pPr>
      <w:hyperlink w:anchor="_Toc430785550" w:history="1">
        <w:r w:rsidR="00953D50" w:rsidRPr="00CE4DBF">
          <w:rPr>
            <w:rStyle w:val="Hyperlink"/>
            <w:noProof/>
            <w:lang w:val="vi"/>
          </w:rPr>
          <w:t>2.11.Thông số kỹ thuật độ tin</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_Toc430785550 \h </w:instrText>
        </w:r>
        <w:r w:rsidR="00953D50">
          <w:rPr>
            <w:noProof/>
            <w:webHidden/>
            <w:lang w:val="vi"/>
          </w:rPr>
        </w:r>
        <w:r w:rsidR="00953D50">
          <w:rPr>
            <w:noProof/>
            <w:webHidden/>
            <w:lang w:val="vi"/>
          </w:rPr>
          <w:fldChar w:fldCharType="end"/>
        </w:r>
      </w:hyperlink>
      <w:hyperlink w:anchor="_Toc430785550" w:history="1">
        <w:r w:rsidR="00953D50" w:rsidRPr="00CE4DBF">
          <w:rPr>
            <w:rStyle w:val="Hyperlink"/>
            <w:noProof/>
            <w:lang w:val="vi"/>
          </w:rPr>
          <w:t>cậy 4</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_Toc430785550 \h </w:instrText>
        </w:r>
        <w:r w:rsidR="00953D50">
          <w:rPr>
            <w:noProof/>
            <w:webHidden/>
            <w:lang w:val="vi"/>
          </w:rPr>
        </w:r>
        <w:r w:rsidR="00953D50">
          <w:rPr>
            <w:noProof/>
            <w:webHidden/>
            <w:lang w:val="vi"/>
          </w:rPr>
          <w:fldChar w:fldCharType="end"/>
        </w:r>
      </w:hyperlink>
    </w:p>
    <w:p w14:paraId="455F31C2" w14:textId="77777777" w:rsidR="00953D50" w:rsidRDefault="00415F07">
      <w:pPr>
        <w:pStyle w:val="TOC2"/>
        <w:rPr>
          <w:rFonts w:asciiTheme="minorHAnsi" w:eastAsiaTheme="minorEastAsia" w:hAnsiTheme="minorHAnsi" w:cstheme="minorBidi"/>
          <w:noProof/>
          <w:color w:val="auto"/>
          <w:sz w:val="22"/>
          <w:szCs w:val="22"/>
        </w:rPr>
      </w:pPr>
      <w:hyperlink w:anchor="_Toc430785551" w:history="1">
        <w:r w:rsidR="00953D50" w:rsidRPr="00CE4DBF">
          <w:rPr>
            <w:rStyle w:val="Hyperlink"/>
            <w:noProof/>
            <w:lang w:val="vi"/>
          </w:rPr>
          <w:t>2.12.Tích hợp phạm</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_Toc430785551 \h </w:instrText>
        </w:r>
        <w:r w:rsidR="00953D50">
          <w:rPr>
            <w:noProof/>
            <w:webHidden/>
            <w:lang w:val="vi"/>
          </w:rPr>
        </w:r>
        <w:r w:rsidR="00953D50">
          <w:rPr>
            <w:noProof/>
            <w:webHidden/>
            <w:lang w:val="vi"/>
          </w:rPr>
          <w:fldChar w:fldCharType="end"/>
        </w:r>
      </w:hyperlink>
      <w:hyperlink w:anchor="_Toc430785551" w:history="1">
        <w:r w:rsidR="00953D50" w:rsidRPr="00CE4DBF">
          <w:rPr>
            <w:rStyle w:val="Hyperlink"/>
            <w:noProof/>
            <w:lang w:val="vi"/>
          </w:rPr>
          <w:t>vi 5</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_Toc430785551 \h </w:instrText>
        </w:r>
        <w:r w:rsidR="00953D50">
          <w:rPr>
            <w:noProof/>
            <w:webHidden/>
            <w:lang w:val="vi"/>
          </w:rPr>
        </w:r>
        <w:r w:rsidR="00953D50">
          <w:rPr>
            <w:noProof/>
            <w:webHidden/>
            <w:lang w:val="vi"/>
          </w:rPr>
          <w:fldChar w:fldCharType="end"/>
        </w:r>
      </w:hyperlink>
    </w:p>
    <w:p w14:paraId="7004A6F5" w14:textId="77777777" w:rsidR="00953D50" w:rsidRDefault="00415F07">
      <w:pPr>
        <w:pStyle w:val="TOC2"/>
        <w:rPr>
          <w:rFonts w:asciiTheme="minorHAnsi" w:eastAsiaTheme="minorEastAsia" w:hAnsiTheme="minorHAnsi" w:cstheme="minorBidi"/>
          <w:noProof/>
          <w:color w:val="auto"/>
          <w:sz w:val="22"/>
          <w:szCs w:val="22"/>
        </w:rPr>
      </w:pPr>
      <w:hyperlink w:anchor="_Toc430785552" w:history="1">
        <w:r w:rsidR="00953D50" w:rsidRPr="00CE4DBF">
          <w:rPr>
            <w:rStyle w:val="Hyperlink"/>
            <w:noProof/>
            <w:lang w:val="vi"/>
          </w:rPr>
          <w:t>2.13.Thông số kỹ thuật bảo</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_Toc430785552 \h </w:instrText>
        </w:r>
        <w:r w:rsidR="00953D50">
          <w:rPr>
            <w:noProof/>
            <w:webHidden/>
            <w:lang w:val="vi"/>
          </w:rPr>
        </w:r>
        <w:r w:rsidR="00953D50">
          <w:rPr>
            <w:noProof/>
            <w:webHidden/>
            <w:lang w:val="vi"/>
          </w:rPr>
          <w:fldChar w:fldCharType="end"/>
        </w:r>
      </w:hyperlink>
      <w:hyperlink w:anchor="_Toc430785552" w:history="1">
        <w:r w:rsidR="00953D50" w:rsidRPr="00CE4DBF">
          <w:rPr>
            <w:rStyle w:val="Hyperlink"/>
            <w:noProof/>
            <w:lang w:val="vi"/>
          </w:rPr>
          <w:t>mật 5</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_Toc430785552 \h </w:instrText>
        </w:r>
        <w:r w:rsidR="00953D50">
          <w:rPr>
            <w:noProof/>
            <w:webHidden/>
            <w:lang w:val="vi"/>
          </w:rPr>
        </w:r>
        <w:r w:rsidR="00953D50">
          <w:rPr>
            <w:noProof/>
            <w:webHidden/>
            <w:lang w:val="vi"/>
          </w:rPr>
          <w:fldChar w:fldCharType="end"/>
        </w:r>
      </w:hyperlink>
    </w:p>
    <w:p w14:paraId="7D85E9C7" w14:textId="77777777" w:rsidR="00953D50" w:rsidRDefault="00415F07">
      <w:pPr>
        <w:pStyle w:val="TOC2"/>
        <w:rPr>
          <w:rFonts w:asciiTheme="minorHAnsi" w:eastAsiaTheme="minorEastAsia" w:hAnsiTheme="minorHAnsi" w:cstheme="minorBidi"/>
          <w:noProof/>
          <w:color w:val="auto"/>
          <w:sz w:val="22"/>
          <w:szCs w:val="22"/>
        </w:rPr>
      </w:pPr>
      <w:hyperlink w:anchor="_Toc430785553" w:history="1">
        <w:r w:rsidR="00953D50" w:rsidRPr="00CE4DBF">
          <w:rPr>
            <w:rStyle w:val="Hyperlink"/>
            <w:noProof/>
            <w:lang w:val="vi"/>
          </w:rPr>
          <w:t>2.14.Tính năng hệ</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_Toc430785553 \h </w:instrText>
        </w:r>
        <w:r w:rsidR="00953D50">
          <w:rPr>
            <w:noProof/>
            <w:webHidden/>
            <w:lang w:val="vi"/>
          </w:rPr>
        </w:r>
        <w:r w:rsidR="00953D50">
          <w:rPr>
            <w:noProof/>
            <w:webHidden/>
            <w:lang w:val="vi"/>
          </w:rPr>
          <w:fldChar w:fldCharType="end"/>
        </w:r>
      </w:hyperlink>
      <w:hyperlink w:anchor="_Toc430785553" w:history="1">
        <w:r w:rsidR="00953D50" w:rsidRPr="00CE4DBF">
          <w:rPr>
            <w:rStyle w:val="Hyperlink"/>
            <w:noProof/>
            <w:lang w:val="vi"/>
          </w:rPr>
          <w:t>thống 5</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_Toc430785553 \h </w:instrText>
        </w:r>
        <w:r w:rsidR="00953D50">
          <w:rPr>
            <w:noProof/>
            <w:webHidden/>
            <w:lang w:val="vi"/>
          </w:rPr>
        </w:r>
        <w:r w:rsidR="00953D50">
          <w:rPr>
            <w:noProof/>
            <w:webHidden/>
            <w:lang w:val="vi"/>
          </w:rPr>
          <w:fldChar w:fldCharType="end"/>
        </w:r>
      </w:hyperlink>
    </w:p>
    <w:p w14:paraId="15668356" w14:textId="77777777" w:rsidR="00953D50" w:rsidRDefault="00415F07">
      <w:pPr>
        <w:pStyle w:val="TOC2"/>
        <w:rPr>
          <w:rFonts w:asciiTheme="minorHAnsi" w:eastAsiaTheme="minorEastAsia" w:hAnsiTheme="minorHAnsi" w:cstheme="minorBidi"/>
          <w:noProof/>
          <w:color w:val="auto"/>
          <w:sz w:val="22"/>
          <w:szCs w:val="22"/>
        </w:rPr>
      </w:pPr>
      <w:hyperlink w:anchor="_Toc430785554" w:history="1">
        <w:r w:rsidR="00953D50" w:rsidRPr="00CE4DBF">
          <w:rPr>
            <w:rStyle w:val="Hyperlink"/>
            <w:noProof/>
            <w:lang w:val="vi"/>
          </w:rPr>
          <w:t>2.15.Thông số kỹ thuật khả năng sử</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_Toc430785554 \h </w:instrText>
        </w:r>
        <w:r w:rsidR="00953D50">
          <w:rPr>
            <w:noProof/>
            <w:webHidden/>
            <w:lang w:val="vi"/>
          </w:rPr>
        </w:r>
        <w:r w:rsidR="00953D50">
          <w:rPr>
            <w:noProof/>
            <w:webHidden/>
            <w:lang w:val="vi"/>
          </w:rPr>
          <w:fldChar w:fldCharType="end"/>
        </w:r>
      </w:hyperlink>
      <w:hyperlink w:anchor="_Toc430785554" w:history="1">
        <w:r w:rsidR="00953D50" w:rsidRPr="00CE4DBF">
          <w:rPr>
            <w:rStyle w:val="Hyperlink"/>
            <w:noProof/>
            <w:lang w:val="vi"/>
          </w:rPr>
          <w:t>dụng 5</w:t>
        </w:r>
        <w:r w:rsidR="00953D50">
          <w:rPr>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_Toc430785554 \h </w:instrText>
        </w:r>
        <w:r w:rsidR="00953D50">
          <w:rPr>
            <w:noProof/>
            <w:webHidden/>
            <w:lang w:val="vi"/>
          </w:rPr>
        </w:r>
        <w:r w:rsidR="00953D50">
          <w:rPr>
            <w:noProof/>
            <w:webHidden/>
            <w:lang w:val="vi"/>
          </w:rPr>
          <w:fldChar w:fldCharType="end"/>
        </w:r>
      </w:hyperlink>
    </w:p>
    <w:p w14:paraId="18C94074" w14:textId="77777777" w:rsidR="00953D50" w:rsidRDefault="00415F07">
      <w:pPr>
        <w:pStyle w:val="TOC1"/>
        <w:rPr>
          <w:rFonts w:asciiTheme="minorHAnsi" w:eastAsiaTheme="minorEastAsia" w:hAnsiTheme="minorHAnsi" w:cstheme="minorBidi"/>
          <w:b w:val="0"/>
          <w:noProof/>
          <w:color w:val="auto"/>
          <w:sz w:val="22"/>
          <w:szCs w:val="22"/>
        </w:rPr>
      </w:pPr>
      <w:hyperlink w:anchor="_Toc430785555" w:history="1">
        <w:r w:rsidR="00953D50" w:rsidRPr="00CE4DBF">
          <w:rPr>
            <w:rStyle w:val="Hyperlink"/>
            <w:noProof/>
            <w:lang w:val="vi"/>
          </w:rPr>
          <w:t>3. Mua linh kiện</w:t>
        </w:r>
        <w:r w:rsidR="00953D50">
          <w:rPr>
            <w:b w:val="0"/>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_Toc430785555 \h </w:instrText>
        </w:r>
        <w:r w:rsidR="00953D50">
          <w:rPr>
            <w:noProof/>
            <w:webHidden/>
            <w:lang w:val="vi"/>
          </w:rPr>
        </w:r>
        <w:r w:rsidR="00953D50">
          <w:rPr>
            <w:noProof/>
            <w:webHidden/>
            <w:lang w:val="vi"/>
          </w:rPr>
          <w:fldChar w:fldCharType="end"/>
        </w:r>
      </w:hyperlink>
      <w:hyperlink w:anchor="_Toc430785555" w:history="1">
        <w:r w:rsidR="00953D50" w:rsidRPr="00CE4DBF">
          <w:rPr>
            <w:rStyle w:val="Hyperlink"/>
            <w:noProof/>
            <w:lang w:val="vi"/>
          </w:rPr>
          <w:t>6</w:t>
        </w:r>
        <w:r w:rsidR="00953D50">
          <w:rPr>
            <w:b w:val="0"/>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_Toc430785555 \h </w:instrText>
        </w:r>
        <w:r w:rsidR="00953D50">
          <w:rPr>
            <w:noProof/>
            <w:webHidden/>
            <w:lang w:val="vi"/>
          </w:rPr>
        </w:r>
        <w:r w:rsidR="00953D50">
          <w:rPr>
            <w:noProof/>
            <w:webHidden/>
            <w:lang w:val="vi"/>
          </w:rPr>
          <w:fldChar w:fldCharType="end"/>
        </w:r>
      </w:hyperlink>
    </w:p>
    <w:p w14:paraId="7BBA5D2E" w14:textId="77777777" w:rsidR="00953D50" w:rsidRDefault="00415F07">
      <w:pPr>
        <w:pStyle w:val="TOC1"/>
        <w:rPr>
          <w:rFonts w:asciiTheme="minorHAnsi" w:eastAsiaTheme="minorEastAsia" w:hAnsiTheme="minorHAnsi" w:cstheme="minorBidi"/>
          <w:b w:val="0"/>
          <w:noProof/>
          <w:color w:val="auto"/>
          <w:sz w:val="22"/>
          <w:szCs w:val="22"/>
        </w:rPr>
      </w:pPr>
      <w:hyperlink w:anchor="_Toc430785556" w:history="1">
        <w:r w:rsidR="00953D50" w:rsidRPr="00CE4DBF">
          <w:rPr>
            <w:rStyle w:val="Hyperlink"/>
            <w:noProof/>
            <w:lang w:val="vi"/>
          </w:rPr>
          <w:t>4.Ước tính</w:t>
        </w:r>
        <w:r w:rsidR="00953D50">
          <w:rPr>
            <w:b w:val="0"/>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_Toc430785556 \h </w:instrText>
        </w:r>
        <w:r w:rsidR="00953D50">
          <w:rPr>
            <w:noProof/>
            <w:webHidden/>
            <w:lang w:val="vi"/>
          </w:rPr>
        </w:r>
        <w:r w:rsidR="00953D50">
          <w:rPr>
            <w:noProof/>
            <w:webHidden/>
            <w:lang w:val="vi"/>
          </w:rPr>
          <w:fldChar w:fldCharType="end"/>
        </w:r>
      </w:hyperlink>
      <w:hyperlink w:anchor="_Toc430785556" w:history="1">
        <w:r w:rsidR="00953D50" w:rsidRPr="00CE4DBF">
          <w:rPr>
            <w:rStyle w:val="Hyperlink"/>
            <w:noProof/>
            <w:lang w:val="vi"/>
          </w:rPr>
          <w:t>6</w:t>
        </w:r>
        <w:r w:rsidR="00953D50">
          <w:rPr>
            <w:b w:val="0"/>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_Toc430785556 \h </w:instrText>
        </w:r>
        <w:r w:rsidR="00953D50">
          <w:rPr>
            <w:noProof/>
            <w:webHidden/>
            <w:lang w:val="vi"/>
          </w:rPr>
        </w:r>
        <w:r w:rsidR="00953D50">
          <w:rPr>
            <w:noProof/>
            <w:webHidden/>
            <w:lang w:val="vi"/>
          </w:rPr>
          <w:fldChar w:fldCharType="end"/>
        </w:r>
      </w:hyperlink>
    </w:p>
    <w:p w14:paraId="3795B302" w14:textId="77777777" w:rsidR="00953D50" w:rsidRDefault="00415F07">
      <w:pPr>
        <w:pStyle w:val="TOC1"/>
        <w:rPr>
          <w:rFonts w:asciiTheme="minorHAnsi" w:eastAsiaTheme="minorEastAsia" w:hAnsiTheme="minorHAnsi" w:cstheme="minorBidi"/>
          <w:b w:val="0"/>
          <w:noProof/>
          <w:color w:val="auto"/>
          <w:sz w:val="22"/>
          <w:szCs w:val="22"/>
        </w:rPr>
      </w:pPr>
      <w:hyperlink w:anchor="_Toc430785557" w:history="1">
        <w:r w:rsidR="00953D50" w:rsidRPr="00CE4DBF">
          <w:rPr>
            <w:rStyle w:val="Hyperlink"/>
            <w:noProof/>
            <w:lang w:val="vi"/>
          </w:rPr>
          <w:t>5.Chữ ký phê duyệt</w:t>
        </w:r>
        <w:r w:rsidR="00953D50">
          <w:rPr>
            <w:b w:val="0"/>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_Toc430785557 \h </w:instrText>
        </w:r>
        <w:r w:rsidR="00953D50">
          <w:rPr>
            <w:noProof/>
            <w:webHidden/>
            <w:lang w:val="vi"/>
          </w:rPr>
        </w:r>
        <w:r w:rsidR="00953D50">
          <w:rPr>
            <w:noProof/>
            <w:webHidden/>
            <w:lang w:val="vi"/>
          </w:rPr>
          <w:fldChar w:fldCharType="end"/>
        </w:r>
      </w:hyperlink>
      <w:hyperlink w:anchor="_Toc430785557" w:history="1">
        <w:r w:rsidR="00953D50" w:rsidRPr="00CE4DBF">
          <w:rPr>
            <w:rStyle w:val="Hyperlink"/>
            <w:noProof/>
            <w:lang w:val="vi"/>
          </w:rPr>
          <w:t>8</w:t>
        </w:r>
        <w:r w:rsidR="00953D50">
          <w:rPr>
            <w:b w:val="0"/>
            <w:noProof/>
            <w:color w:val="auto"/>
            <w:sz w:val="22"/>
            <w:szCs w:val="22"/>
            <w:lang w:val="vi"/>
          </w:rPr>
          <w:tab/>
        </w:r>
        <w:r w:rsidR="00953D50">
          <w:rPr>
            <w:noProof/>
            <w:webHidden/>
            <w:lang w:val="vi"/>
          </w:rPr>
          <w:tab/>
        </w:r>
        <w:r w:rsidR="00953D50">
          <w:rPr>
            <w:noProof/>
            <w:webHidden/>
            <w:lang w:val="vi"/>
          </w:rPr>
          <w:fldChar w:fldCharType="begin"/>
        </w:r>
        <w:r w:rsidR="00953D50">
          <w:rPr>
            <w:noProof/>
            <w:webHidden/>
            <w:lang w:val="vi"/>
          </w:rPr>
          <w:instrText xml:space="preserve"> PAGEREF _Toc430785557 \h </w:instrText>
        </w:r>
        <w:r w:rsidR="00953D50">
          <w:rPr>
            <w:noProof/>
            <w:webHidden/>
            <w:lang w:val="vi"/>
          </w:rPr>
        </w:r>
        <w:r w:rsidR="00953D50">
          <w:rPr>
            <w:noProof/>
            <w:webHidden/>
            <w:lang w:val="vi"/>
          </w:rPr>
          <w:fldChar w:fldCharType="end"/>
        </w:r>
      </w:hyperlink>
    </w:p>
    <w:p w14:paraId="050132F7" w14:textId="77777777" w:rsidR="00953D50" w:rsidRDefault="00415F07">
      <w:pPr>
        <w:pStyle w:val="TOC1"/>
        <w:rPr>
          <w:rFonts w:asciiTheme="minorHAnsi" w:eastAsiaTheme="minorEastAsia" w:hAnsiTheme="minorHAnsi" w:cstheme="minorBidi"/>
          <w:b w:val="0"/>
          <w:noProof/>
          <w:color w:val="auto"/>
          <w:sz w:val="22"/>
          <w:szCs w:val="22"/>
        </w:rPr>
      </w:pPr>
      <w:hyperlink w:anchor="_Toc430785558" w:history="1">
        <w:r w:rsidR="00953D50" w:rsidRPr="00CE4DBF">
          <w:rPr>
            <w:rStyle w:val="Hyperlink"/>
            <w:noProof/>
            <w:lang w:val="vi"/>
          </w:rPr>
          <w:t>Phụ lục A: Yêu cầu phi chức năng</w:t>
        </w:r>
        <w:r w:rsidR="00953D50">
          <w:rPr>
            <w:noProof/>
            <w:webHidden/>
            <w:lang w:val="vi"/>
          </w:rPr>
          <w:tab/>
        </w:r>
        <w:r w:rsidR="00953D50">
          <w:rPr>
            <w:noProof/>
            <w:webHidden/>
            <w:lang w:val="vi"/>
          </w:rPr>
          <w:fldChar w:fldCharType="begin"/>
        </w:r>
        <w:r w:rsidR="00953D50">
          <w:rPr>
            <w:noProof/>
            <w:webHidden/>
            <w:lang w:val="vi"/>
          </w:rPr>
          <w:instrText xml:space="preserve"> PAGEREF _Toc430785558 \h </w:instrText>
        </w:r>
        <w:r w:rsidR="00953D50">
          <w:rPr>
            <w:noProof/>
            <w:webHidden/>
            <w:lang w:val="vi"/>
          </w:rPr>
        </w:r>
        <w:r w:rsidR="00953D50">
          <w:rPr>
            <w:noProof/>
            <w:webHidden/>
            <w:lang w:val="vi"/>
          </w:rPr>
          <w:fldChar w:fldCharType="end"/>
        </w:r>
      </w:hyperlink>
      <w:hyperlink w:anchor="_Toc430785558" w:history="1">
        <w:r w:rsidR="00953D50" w:rsidRPr="00CE4DBF">
          <w:rPr>
            <w:rStyle w:val="Hyperlink"/>
            <w:noProof/>
            <w:lang w:val="vi"/>
          </w:rPr>
          <w:t>9</w:t>
        </w:r>
        <w:r w:rsidR="00953D50">
          <w:rPr>
            <w:noProof/>
            <w:webHidden/>
            <w:lang w:val="vi"/>
          </w:rPr>
          <w:tab/>
        </w:r>
        <w:r w:rsidR="00953D50">
          <w:rPr>
            <w:noProof/>
            <w:webHidden/>
            <w:lang w:val="vi"/>
          </w:rPr>
          <w:fldChar w:fldCharType="begin"/>
        </w:r>
        <w:r w:rsidR="00953D50">
          <w:rPr>
            <w:noProof/>
            <w:webHidden/>
            <w:lang w:val="vi"/>
          </w:rPr>
          <w:instrText xml:space="preserve"> PAGEREF _Toc430785558 \h </w:instrText>
        </w:r>
        <w:r w:rsidR="00953D50">
          <w:rPr>
            <w:noProof/>
            <w:webHidden/>
            <w:lang w:val="vi"/>
          </w:rPr>
        </w:r>
        <w:r w:rsidR="00953D50">
          <w:rPr>
            <w:noProof/>
            <w:webHidden/>
            <w:lang w:val="vi"/>
          </w:rPr>
          <w:fldChar w:fldCharType="end"/>
        </w:r>
      </w:hyperlink>
    </w:p>
    <w:p w14:paraId="1A0CDC0A" w14:textId="77777777" w:rsidR="004F3A80" w:rsidRDefault="005F4527" w:rsidP="009B06CC">
      <w:pPr>
        <w:pStyle w:val="TOC1"/>
        <w:sectPr w:rsidR="004F3A80" w:rsidSect="00F56AC1">
          <w:footerReference w:type="default" r:id="rId11"/>
          <w:pgSz w:w="12240" w:h="15840" w:code="1"/>
          <w:pgMar w:top="1440" w:right="1440" w:bottom="1440" w:left="1440" w:header="720" w:footer="720" w:gutter="0"/>
          <w:pgNumType w:fmt="lowerRoman"/>
          <w:cols w:space="720"/>
          <w:docGrid w:linePitch="360"/>
        </w:sectPr>
      </w:pPr>
      <w:r>
        <w:fldChar w:fldCharType="end"/>
      </w:r>
    </w:p>
    <w:bookmarkEnd w:id="0"/>
    <w:p w14:paraId="7A6228D9" w14:textId="77777777" w:rsidR="00F41862" w:rsidRDefault="00F41862" w:rsidP="00F41862">
      <w:pPr>
        <w:pStyle w:val="BodyText"/>
      </w:pPr>
    </w:p>
    <w:p w14:paraId="22C5F609" w14:textId="77777777" w:rsidR="00D74721" w:rsidRDefault="00D74721" w:rsidP="00D74721">
      <w:pPr>
        <w:pStyle w:val="Heading1"/>
      </w:pPr>
      <w:bookmarkStart w:id="2" w:name="_Toc430785535"/>
      <w:r>
        <w:rPr>
          <w:lang w:val="vi"/>
        </w:rPr>
        <w:t>Giới thiệu</w:t>
      </w:r>
      <w:bookmarkEnd w:id="2"/>
    </w:p>
    <w:p w14:paraId="70A826B1" w14:textId="2710A345" w:rsidR="00415F07" w:rsidRPr="00415F07" w:rsidRDefault="00415F07" w:rsidP="00D74721">
      <w:pPr>
        <w:pStyle w:val="InstructionalText1"/>
      </w:pPr>
      <w:proofErr w:type="spellStart"/>
      <w:r>
        <w:t>Tài</w:t>
      </w:r>
      <w:proofErr w:type="spellEnd"/>
      <w:r>
        <w:t xml:space="preserve"> </w:t>
      </w:r>
      <w:proofErr w:type="spellStart"/>
      <w:r>
        <w:t>liệu</w:t>
      </w:r>
      <w:proofErr w:type="spellEnd"/>
      <w:r>
        <w:t xml:space="preserve"> </w:t>
      </w:r>
      <w:proofErr w:type="spellStart"/>
      <w:r>
        <w:t>đặc</w:t>
      </w:r>
      <w:proofErr w:type="spellEnd"/>
      <w:r>
        <w:t xml:space="preserve"> </w:t>
      </w:r>
      <w:proofErr w:type="spellStart"/>
      <w:r>
        <w:t>tả</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cho</w:t>
      </w:r>
      <w:proofErr w:type="spellEnd"/>
      <w:r>
        <w:t xml:space="preserve"> </w:t>
      </w:r>
      <w:proofErr w:type="spellStart"/>
      <w:r>
        <w:t>dự</w:t>
      </w:r>
      <w:proofErr w:type="spellEnd"/>
      <w:r>
        <w:t xml:space="preserve"> </w:t>
      </w:r>
      <w:proofErr w:type="spellStart"/>
      <w:r>
        <w:t>án</w:t>
      </w:r>
      <w:proofErr w:type="spellEnd"/>
      <w:r>
        <w:t xml:space="preserve"> Live Camera Edge Detection </w:t>
      </w:r>
      <w:proofErr w:type="spellStart"/>
      <w:r>
        <w:t>sử</w:t>
      </w:r>
      <w:proofErr w:type="spellEnd"/>
      <w:r>
        <w:t xml:space="preserve"> </w:t>
      </w:r>
      <w:proofErr w:type="spellStart"/>
      <w:r>
        <w:t>dụng</w:t>
      </w:r>
      <w:proofErr w:type="spellEnd"/>
      <w:r>
        <w:t xml:space="preserve"> kit </w:t>
      </w:r>
      <w:proofErr w:type="spellStart"/>
      <w:r>
        <w:t>fpga</w:t>
      </w:r>
      <w:proofErr w:type="spellEnd"/>
      <w:r>
        <w:t xml:space="preserve"> Xilinx </w:t>
      </w:r>
      <w:proofErr w:type="spellStart"/>
      <w:r>
        <w:t>minized</w:t>
      </w:r>
      <w:proofErr w:type="spellEnd"/>
      <w:r>
        <w:t xml:space="preserve">. </w:t>
      </w:r>
    </w:p>
    <w:p w14:paraId="74215686" w14:textId="4FE9DF42" w:rsidR="00D74721" w:rsidRDefault="00D74721" w:rsidP="00D74721">
      <w:pPr>
        <w:pStyle w:val="Heading2"/>
      </w:pPr>
      <w:bookmarkStart w:id="3" w:name="_Toc430785536"/>
      <w:proofErr w:type="spellStart"/>
      <w:r>
        <w:rPr>
          <w:lang w:val="vi"/>
        </w:rPr>
        <w:t>Mục</w:t>
      </w:r>
      <w:proofErr w:type="spellEnd"/>
      <w:r>
        <w:rPr>
          <w:lang w:val="vi"/>
        </w:rPr>
        <w:t xml:space="preserve"> </w:t>
      </w:r>
      <w:proofErr w:type="spellStart"/>
      <w:r>
        <w:rPr>
          <w:lang w:val="vi"/>
        </w:rPr>
        <w:t>đích</w:t>
      </w:r>
      <w:bookmarkEnd w:id="3"/>
      <w:proofErr w:type="spellEnd"/>
    </w:p>
    <w:p w14:paraId="3E014BC4" w14:textId="614D0C0D" w:rsidR="00D74721" w:rsidRDefault="00415F07" w:rsidP="00D74721">
      <w:pPr>
        <w:pStyle w:val="InstructionalText1"/>
      </w:pP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cách</w:t>
      </w:r>
      <w:proofErr w:type="spellEnd"/>
      <w:r>
        <w:t xml:space="preserve"> </w:t>
      </w:r>
      <w:proofErr w:type="spellStart"/>
      <w:r>
        <w:t>thức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nhóm</w:t>
      </w:r>
      <w:proofErr w:type="spellEnd"/>
      <w:r>
        <w:t xml:space="preserve"> </w:t>
      </w:r>
      <w:proofErr w:type="spellStart"/>
      <w:r>
        <w:t>về</w:t>
      </w:r>
      <w:proofErr w:type="spellEnd"/>
      <w:r>
        <w:t xml:space="preserve"> </w:t>
      </w:r>
      <w:proofErr w:type="spellStart"/>
      <w:r>
        <w:t>dự</w:t>
      </w:r>
      <w:proofErr w:type="spellEnd"/>
      <w:r>
        <w:t xml:space="preserve"> </w:t>
      </w:r>
      <w:proofErr w:type="spellStart"/>
      <w:r>
        <w:t>án</w:t>
      </w:r>
      <w:proofErr w:type="spellEnd"/>
      <w:r>
        <w:t>.</w:t>
      </w:r>
    </w:p>
    <w:p w14:paraId="70A00D13" w14:textId="77777777" w:rsidR="00D74721" w:rsidRDefault="00D74721" w:rsidP="00D74721">
      <w:pPr>
        <w:pStyle w:val="Heading2"/>
      </w:pPr>
      <w:bookmarkStart w:id="4" w:name="_Toc430785537"/>
      <w:proofErr w:type="spellStart"/>
      <w:r>
        <w:rPr>
          <w:lang w:val="vi"/>
        </w:rPr>
        <w:t>Phạm</w:t>
      </w:r>
      <w:proofErr w:type="spellEnd"/>
      <w:r>
        <w:rPr>
          <w:lang w:val="vi"/>
        </w:rPr>
        <w:t xml:space="preserve"> vi</w:t>
      </w:r>
      <w:bookmarkEnd w:id="4"/>
    </w:p>
    <w:p w14:paraId="4722799A" w14:textId="694373D0" w:rsidR="00D74721" w:rsidRDefault="00415F07" w:rsidP="00D74721">
      <w:pPr>
        <w:pStyle w:val="InstructionalText1"/>
      </w:pPr>
      <w:proofErr w:type="spellStart"/>
      <w:r>
        <w:t>Mở</w:t>
      </w:r>
      <w:proofErr w:type="spellEnd"/>
      <w:r w:rsidR="00D74721">
        <w:rPr>
          <w:lang w:val="vi"/>
        </w:rPr>
        <w:t xml:space="preserve">. </w:t>
      </w:r>
    </w:p>
    <w:p w14:paraId="109FF1C6" w14:textId="77777777" w:rsidR="00D74721" w:rsidRDefault="00D74721" w:rsidP="00D74721">
      <w:pPr>
        <w:pStyle w:val="Heading2"/>
      </w:pPr>
      <w:bookmarkStart w:id="5" w:name="_Toc430785538"/>
      <w:r>
        <w:rPr>
          <w:lang w:val="vi"/>
        </w:rPr>
        <w:t xml:space="preserve">Tham </w:t>
      </w:r>
      <w:proofErr w:type="spellStart"/>
      <w:r>
        <w:rPr>
          <w:lang w:val="vi"/>
        </w:rPr>
        <w:t>khảo</w:t>
      </w:r>
      <w:bookmarkEnd w:id="5"/>
      <w:proofErr w:type="spellEnd"/>
    </w:p>
    <w:p w14:paraId="034E59AB" w14:textId="18A25501" w:rsidR="00415F07" w:rsidRDefault="00415F07" w:rsidP="00415F07">
      <w:pPr>
        <w:pStyle w:val="InstructionalText1"/>
      </w:pP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
    <w:p w14:paraId="7FEE2381" w14:textId="5E029B2A" w:rsidR="00415F07" w:rsidRDefault="002F4E96" w:rsidP="006C1887">
      <w:pPr>
        <w:pStyle w:val="BodyText"/>
        <w:numPr>
          <w:ilvl w:val="0"/>
          <w:numId w:val="25"/>
        </w:numPr>
      </w:pPr>
      <w:r>
        <w:t xml:space="preserve">[1] </w:t>
      </w:r>
      <w:hyperlink r:id="rId12" w:history="1">
        <w:r w:rsidRPr="00655DD6">
          <w:rPr>
            <w:rStyle w:val="Hyperlink"/>
          </w:rPr>
          <w:t>http://www.dejazzer.com/eigenpi/digital_camera/digital_camera.html</w:t>
        </w:r>
      </w:hyperlink>
    </w:p>
    <w:p w14:paraId="0CC048B1" w14:textId="1023CE48" w:rsidR="00415F07" w:rsidRDefault="002F4E96" w:rsidP="006C1887">
      <w:pPr>
        <w:pStyle w:val="BodyText"/>
        <w:numPr>
          <w:ilvl w:val="0"/>
          <w:numId w:val="25"/>
        </w:numPr>
      </w:pPr>
      <w:r>
        <w:t xml:space="preserve">[2] </w:t>
      </w:r>
      <w:hyperlink r:id="rId13" w:history="1">
        <w:r w:rsidRPr="00655DD6">
          <w:rPr>
            <w:rStyle w:val="Hyperlink"/>
          </w:rPr>
          <w:t>https://www.avnet.com/wps/portal/us/products/avnet-boards/avnet-board-families/minized/</w:t>
        </w:r>
      </w:hyperlink>
    </w:p>
    <w:p w14:paraId="2B539BB4" w14:textId="26F0F7B0" w:rsidR="00415F07" w:rsidRDefault="002F4E96" w:rsidP="006C1887">
      <w:pPr>
        <w:pStyle w:val="BodyText"/>
        <w:numPr>
          <w:ilvl w:val="0"/>
          <w:numId w:val="25"/>
        </w:numPr>
      </w:pPr>
      <w:r>
        <w:t xml:space="preserve">[3] </w:t>
      </w:r>
      <w:hyperlink r:id="rId14" w:history="1">
        <w:r w:rsidRPr="00655DD6">
          <w:rPr>
            <w:rStyle w:val="Hyperlink"/>
          </w:rPr>
          <w:t>https://www.hackster.io/dhq/fpga-camera-edge-detection-02dce2</w:t>
        </w:r>
      </w:hyperlink>
    </w:p>
    <w:p w14:paraId="44DCFA93" w14:textId="77777777" w:rsidR="00415F07" w:rsidRPr="00415F07" w:rsidRDefault="00415F07" w:rsidP="00415F07">
      <w:pPr>
        <w:pStyle w:val="BodyText"/>
        <w:ind w:left="720"/>
      </w:pPr>
    </w:p>
    <w:p w14:paraId="35C5BBD3" w14:textId="77777777" w:rsidR="00D74721" w:rsidRDefault="00D74721" w:rsidP="00D74721">
      <w:pPr>
        <w:pStyle w:val="BodyText"/>
      </w:pPr>
    </w:p>
    <w:p w14:paraId="7DC35A13" w14:textId="77777777" w:rsidR="00D74721" w:rsidRDefault="00D74721" w:rsidP="0079383C">
      <w:pPr>
        <w:pStyle w:val="Heading1"/>
      </w:pPr>
      <w:bookmarkStart w:id="6" w:name="_Toc430785539"/>
      <w:r>
        <w:rPr>
          <w:lang w:val="vi"/>
        </w:rPr>
        <w:t>Mô tả tổng thể</w:t>
      </w:r>
      <w:bookmarkEnd w:id="6"/>
    </w:p>
    <w:p w14:paraId="4A639598" w14:textId="53CEF5B7" w:rsidR="00D74721" w:rsidRPr="002F4E96" w:rsidRDefault="002F4E96" w:rsidP="0079383C">
      <w:pPr>
        <w:pStyle w:val="InstructionalText1"/>
      </w:pPr>
      <w:proofErr w:type="spellStart"/>
      <w:r>
        <w:t>Hệ</w:t>
      </w:r>
      <w:proofErr w:type="spellEnd"/>
      <w:r>
        <w:t xml:space="preserve"> </w:t>
      </w:r>
      <w:proofErr w:type="spellStart"/>
      <w:r>
        <w:t>thống</w:t>
      </w:r>
      <w:proofErr w:type="spellEnd"/>
      <w:r>
        <w:t xml:space="preserve"> </w:t>
      </w:r>
      <w:proofErr w:type="spellStart"/>
      <w:r>
        <w:t>fpga</w:t>
      </w:r>
      <w:proofErr w:type="spellEnd"/>
      <w:r>
        <w:t xml:space="preserve"> camera edge detection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tảng</w:t>
      </w:r>
      <w:proofErr w:type="spellEnd"/>
      <w:r>
        <w:t xml:space="preserve"> Xilinx </w:t>
      </w:r>
      <w:proofErr w:type="spellStart"/>
      <w:r>
        <w:t>zynq</w:t>
      </w:r>
      <w:proofErr w:type="spellEnd"/>
      <w:r>
        <w:t xml:space="preserve"> </w:t>
      </w:r>
      <w:proofErr w:type="spellStart"/>
      <w:r>
        <w:t>fpga</w:t>
      </w:r>
      <w:proofErr w:type="spellEnd"/>
      <w:r>
        <w:t xml:space="preserve"> </w:t>
      </w:r>
      <w:r w:rsidR="00226DAE">
        <w:t xml:space="preserve">[2][3] </w:t>
      </w:r>
      <w:r>
        <w:t xml:space="preserve">bao </w:t>
      </w:r>
      <w:proofErr w:type="spellStart"/>
      <w:r>
        <w:t>gồm</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hardware </w:t>
      </w:r>
      <w:proofErr w:type="spellStart"/>
      <w:r>
        <w:t>như</w:t>
      </w:r>
      <w:proofErr w:type="spellEnd"/>
      <w:r>
        <w:t xml:space="preserve"> </w:t>
      </w:r>
      <w:proofErr w:type="spellStart"/>
      <w:r>
        <w:t>sau</w:t>
      </w:r>
      <w:proofErr w:type="spellEnd"/>
      <w:r>
        <w:t>:</w:t>
      </w:r>
    </w:p>
    <w:p w14:paraId="5A597CA3" w14:textId="52567663" w:rsidR="00D74721" w:rsidRPr="002F4E96" w:rsidRDefault="00226DAE" w:rsidP="006C1887">
      <w:pPr>
        <w:pStyle w:val="InstructionalBullet1"/>
        <w:numPr>
          <w:ilvl w:val="0"/>
          <w:numId w:val="26"/>
        </w:numPr>
      </w:pPr>
      <w:r>
        <w:t xml:space="preserve">Avnet </w:t>
      </w:r>
      <w:proofErr w:type="spellStart"/>
      <w:r>
        <w:t>minized</w:t>
      </w:r>
      <w:proofErr w:type="spellEnd"/>
      <w:r>
        <w:t xml:space="preserve"> kit </w:t>
      </w:r>
      <w:proofErr w:type="spellStart"/>
      <w:r>
        <w:t>fpga</w:t>
      </w:r>
      <w:proofErr w:type="spellEnd"/>
    </w:p>
    <w:p w14:paraId="360F5168" w14:textId="589B89D6" w:rsidR="00D74721" w:rsidRPr="002F4E96" w:rsidRDefault="00226DAE" w:rsidP="006C1887">
      <w:pPr>
        <w:pStyle w:val="InstructionalBullet1"/>
        <w:numPr>
          <w:ilvl w:val="0"/>
          <w:numId w:val="26"/>
        </w:numPr>
      </w:pPr>
      <w:r w:rsidRPr="00226DAE">
        <w:t>OV7670 Camera</w:t>
      </w:r>
    </w:p>
    <w:p w14:paraId="04B2D49B" w14:textId="06E4CA97" w:rsidR="00D74721" w:rsidRPr="002F4E96" w:rsidRDefault="00226DAE" w:rsidP="006C1887">
      <w:pPr>
        <w:pStyle w:val="InstructionalBullet1"/>
        <w:numPr>
          <w:ilvl w:val="0"/>
          <w:numId w:val="26"/>
        </w:numPr>
      </w:pPr>
      <w:r>
        <w:t xml:space="preserve">VGA </w:t>
      </w:r>
      <w:proofErr w:type="spellStart"/>
      <w:r>
        <w:t>Pmod</w:t>
      </w:r>
      <w:proofErr w:type="spellEnd"/>
    </w:p>
    <w:p w14:paraId="3D5CB5DD" w14:textId="1FA0A624" w:rsidR="00226DAE" w:rsidRDefault="00226DAE" w:rsidP="0079383C">
      <w:pPr>
        <w:pStyle w:val="InstructionalText1"/>
      </w:pPr>
      <w:proofErr w:type="spellStart"/>
      <w:r>
        <w:t>Về</w:t>
      </w:r>
      <w:proofErr w:type="spellEnd"/>
      <w:r>
        <w:t xml:space="preserve"> </w:t>
      </w:r>
      <w:proofErr w:type="spellStart"/>
      <w:r>
        <w:t>phần</w:t>
      </w:r>
      <w:proofErr w:type="spellEnd"/>
      <w:r>
        <w:t xml:space="preserve"> </w:t>
      </w:r>
      <w:proofErr w:type="spellStart"/>
      <w:r>
        <w:t>mềm</w:t>
      </w:r>
      <w:proofErr w:type="spellEnd"/>
      <w:r>
        <w:t>:</w:t>
      </w:r>
    </w:p>
    <w:p w14:paraId="71127A2F" w14:textId="3AAB133A" w:rsidR="00226DAE" w:rsidRDefault="00226DAE" w:rsidP="006C1887">
      <w:pPr>
        <w:pStyle w:val="InstructionalBullet1"/>
        <w:numPr>
          <w:ilvl w:val="0"/>
          <w:numId w:val="26"/>
        </w:numPr>
      </w:pPr>
      <w:proofErr w:type="spellStart"/>
      <w:r w:rsidRPr="00226DAE">
        <w:t>Vivado</w:t>
      </w:r>
      <w:proofErr w:type="spellEnd"/>
      <w:r w:rsidRPr="00226DAE">
        <w:t xml:space="preserve"> </w:t>
      </w:r>
      <w:r>
        <w:t>2019.1</w:t>
      </w:r>
    </w:p>
    <w:p w14:paraId="244153DB" w14:textId="0C2C3C89" w:rsidR="00226DAE" w:rsidRPr="00226DAE" w:rsidRDefault="00226DAE" w:rsidP="006C1887">
      <w:pPr>
        <w:pStyle w:val="InstructionalBullet1"/>
        <w:numPr>
          <w:ilvl w:val="0"/>
          <w:numId w:val="26"/>
        </w:numPr>
      </w:pPr>
      <w:r>
        <w:t>Xilinx SDK 2019.1</w:t>
      </w:r>
    </w:p>
    <w:p w14:paraId="142F3D03" w14:textId="7545F85B" w:rsidR="00D74721" w:rsidRDefault="007B3BED" w:rsidP="0079383C">
      <w:pPr>
        <w:pStyle w:val="Heading2"/>
      </w:pPr>
      <w:proofErr w:type="spellStart"/>
      <w:r>
        <w:t>Tổng</w:t>
      </w:r>
      <w:proofErr w:type="spellEnd"/>
      <w:r>
        <w:t xml:space="preserve"> </w:t>
      </w:r>
      <w:proofErr w:type="spellStart"/>
      <w:r>
        <w:t>quan</w:t>
      </w:r>
      <w:proofErr w:type="spellEnd"/>
      <w:r>
        <w:t xml:space="preserve"> </w:t>
      </w:r>
      <w:proofErr w:type="spellStart"/>
      <w:r>
        <w:t>s</w:t>
      </w:r>
      <w:r w:rsidR="00226DAE">
        <w:t>ơ</w:t>
      </w:r>
      <w:proofErr w:type="spellEnd"/>
      <w:r w:rsidR="00226DAE">
        <w:t xml:space="preserve"> </w:t>
      </w:r>
      <w:proofErr w:type="spellStart"/>
      <w:r w:rsidR="00226DAE">
        <w:t>đồ</w:t>
      </w:r>
      <w:proofErr w:type="spellEnd"/>
      <w:r w:rsidR="00226DAE">
        <w:t xml:space="preserve"> </w:t>
      </w:r>
      <w:proofErr w:type="spellStart"/>
      <w:r w:rsidR="00226DAE">
        <w:t>khối</w:t>
      </w:r>
      <w:proofErr w:type="spellEnd"/>
    </w:p>
    <w:p w14:paraId="73446105" w14:textId="77777777" w:rsidR="00D74721" w:rsidRDefault="00D74721" w:rsidP="0079383C">
      <w:pPr>
        <w:pStyle w:val="InstructionalText1"/>
      </w:pPr>
      <w:r>
        <w:rPr>
          <w:lang w:val="vi"/>
        </w:rPr>
        <w:t xml:space="preserve">Chi </w:t>
      </w:r>
      <w:proofErr w:type="spellStart"/>
      <w:r>
        <w:rPr>
          <w:lang w:val="vi"/>
        </w:rPr>
        <w:t>tiết</w:t>
      </w:r>
      <w:proofErr w:type="spellEnd"/>
      <w:r>
        <w:rPr>
          <w:lang w:val="vi"/>
        </w:rPr>
        <w:t xml:space="preserve"> </w:t>
      </w:r>
      <w:proofErr w:type="spellStart"/>
      <w:r>
        <w:rPr>
          <w:lang w:val="vi"/>
        </w:rPr>
        <w:t>các</w:t>
      </w:r>
      <w:proofErr w:type="spellEnd"/>
      <w:r>
        <w:rPr>
          <w:lang w:val="vi"/>
        </w:rPr>
        <w:t xml:space="preserve"> tiêu chuẩn nhóm làm việc nhóm đối tượng tuân thủ và bối cảnh lâm sàng 508 cần thiết (CCOW) cần thiết để tiếp cận (các) sản phẩm phần mềm liên quan.</w:t>
      </w:r>
    </w:p>
    <w:p w14:paraId="214B0138" w14:textId="21C8AA79" w:rsidR="00D74721" w:rsidRDefault="00D74721" w:rsidP="007B3BED">
      <w:pPr>
        <w:pStyle w:val="Heading3"/>
      </w:pPr>
      <w:bookmarkStart w:id="7" w:name="_Toc430785541"/>
      <w:proofErr w:type="spellStart"/>
      <w:r>
        <w:rPr>
          <w:lang w:val="vi"/>
        </w:rPr>
        <w:t>Đặc</w:t>
      </w:r>
      <w:proofErr w:type="spellEnd"/>
      <w:r>
        <w:rPr>
          <w:lang w:val="vi"/>
        </w:rPr>
        <w:t xml:space="preserve"> </w:t>
      </w:r>
      <w:proofErr w:type="spellStart"/>
      <w:r>
        <w:rPr>
          <w:lang w:val="vi"/>
        </w:rPr>
        <w:t>điểm</w:t>
      </w:r>
      <w:proofErr w:type="spellEnd"/>
      <w:r>
        <w:rPr>
          <w:lang w:val="vi"/>
        </w:rPr>
        <w:t xml:space="preserve"> </w:t>
      </w:r>
      <w:proofErr w:type="spellStart"/>
      <w:r>
        <w:rPr>
          <w:lang w:val="vi"/>
        </w:rPr>
        <w:t>kỹ</w:t>
      </w:r>
      <w:proofErr w:type="spellEnd"/>
      <w:r>
        <w:rPr>
          <w:lang w:val="vi"/>
        </w:rPr>
        <w:t xml:space="preserve"> </w:t>
      </w:r>
      <w:proofErr w:type="spellStart"/>
      <w:r>
        <w:rPr>
          <w:lang w:val="vi"/>
        </w:rPr>
        <w:t>thuật</w:t>
      </w:r>
      <w:proofErr w:type="spellEnd"/>
      <w:r>
        <w:rPr>
          <w:lang w:val="vi"/>
        </w:rPr>
        <w:t xml:space="preserve"> </w:t>
      </w:r>
      <w:bookmarkEnd w:id="7"/>
      <w:proofErr w:type="spellStart"/>
      <w:r w:rsidR="007B3BED">
        <w:t>của</w:t>
      </w:r>
      <w:proofErr w:type="spellEnd"/>
      <w:r w:rsidR="007B3BED">
        <w:t xml:space="preserve"> camera ov7670</w:t>
      </w:r>
    </w:p>
    <w:p w14:paraId="2A409B55" w14:textId="0764935A" w:rsidR="00D37A15" w:rsidRDefault="00D37A15" w:rsidP="00D37A15">
      <w:pPr>
        <w:pStyle w:val="BodyText"/>
      </w:pPr>
      <w:r>
        <w:t xml:space="preserve">Module CMOS OV7670 </w:t>
      </w:r>
      <w:proofErr w:type="spellStart"/>
      <w:r>
        <w:t>là</w:t>
      </w:r>
      <w:proofErr w:type="spellEnd"/>
      <w:r>
        <w:t xml:space="preserve"> camera </w:t>
      </w:r>
      <w:proofErr w:type="spellStart"/>
      <w:r>
        <w:t>cung</w:t>
      </w:r>
      <w:proofErr w:type="spellEnd"/>
      <w:r>
        <w:t xml:space="preserve"> </w:t>
      </w:r>
      <w:proofErr w:type="spellStart"/>
      <w:r>
        <w:t>cấp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về</w:t>
      </w:r>
      <w:proofErr w:type="spellEnd"/>
      <w:r>
        <w:t xml:space="preserve"> VGA</w:t>
      </w:r>
      <w:r w:rsidR="00661CE7">
        <w:t xml:space="preserve"> </w:t>
      </w:r>
      <w:proofErr w:type="spellStart"/>
      <w:r w:rsidR="00661CE7">
        <w:t>chuẩn</w:t>
      </w:r>
      <w:proofErr w:type="spellEnd"/>
      <w:r w:rsidR="00661CE7">
        <w:t xml:space="preserve"> </w:t>
      </w:r>
      <w:proofErr w:type="spellStart"/>
      <w:r w:rsidR="00661CE7">
        <w:t>ouput</w:t>
      </w:r>
      <w:proofErr w:type="spellEnd"/>
      <w:r w:rsidR="00661CE7">
        <w:t xml:space="preserve"> RGB/YUV</w:t>
      </w:r>
      <w:r>
        <w:t xml:space="preserve"> </w:t>
      </w:r>
      <w:proofErr w:type="spellStart"/>
      <w:r>
        <w:t>và</w:t>
      </w:r>
      <w:proofErr w:type="spellEnd"/>
      <w:r>
        <w:t xml:space="preserve"> </w:t>
      </w:r>
      <w:proofErr w:type="spellStart"/>
      <w:r>
        <w:t>xử</w:t>
      </w:r>
      <w:proofErr w:type="spellEnd"/>
      <w:r>
        <w:t xml:space="preserve"> </w:t>
      </w:r>
      <w:proofErr w:type="spellStart"/>
      <w:r>
        <w:t>lý</w:t>
      </w:r>
      <w:proofErr w:type="spellEnd"/>
      <w:r>
        <w:t xml:space="preserve"> </w:t>
      </w:r>
      <w:proofErr w:type="spellStart"/>
      <w:r>
        <w:t>ảnh</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truyền</w:t>
      </w:r>
      <w:proofErr w:type="spellEnd"/>
      <w:r>
        <w:t xml:space="preserve"> </w:t>
      </w:r>
      <w:proofErr w:type="spellStart"/>
      <w:r w:rsidR="00AA26D0">
        <w:t>hình</w:t>
      </w:r>
      <w:proofErr w:type="spellEnd"/>
      <w:r w:rsidR="00AA26D0">
        <w:t xml:space="preserve"> </w:t>
      </w:r>
      <w:proofErr w:type="spellStart"/>
      <w:r w:rsidR="00AA26D0">
        <w:t>ảnh</w:t>
      </w:r>
      <w:proofErr w:type="spellEnd"/>
      <w:r w:rsidR="00AA26D0">
        <w:t xml:space="preserve"> </w:t>
      </w:r>
      <w:proofErr w:type="spellStart"/>
      <w:r w:rsidR="00AA26D0">
        <w:t>có</w:t>
      </w:r>
      <w:proofErr w:type="spellEnd"/>
      <w:r w:rsidR="00AA26D0">
        <w:t xml:space="preserve"> </w:t>
      </w:r>
      <w:proofErr w:type="spellStart"/>
      <w:r w:rsidR="00AA26D0">
        <w:t>thể</w:t>
      </w:r>
      <w:proofErr w:type="spellEnd"/>
      <w:r w:rsidR="00AA26D0">
        <w:t xml:space="preserve"> </w:t>
      </w:r>
      <w:proofErr w:type="spellStart"/>
      <w:r w:rsidR="00AA26D0">
        <w:t>đạt</w:t>
      </w:r>
      <w:proofErr w:type="spellEnd"/>
      <w:r w:rsidR="00AA26D0">
        <w:t xml:space="preserve"> </w:t>
      </w:r>
      <w:proofErr w:type="spellStart"/>
      <w:r w:rsidR="00AA26D0">
        <w:t>đến</w:t>
      </w:r>
      <w:proofErr w:type="spellEnd"/>
      <w:r w:rsidR="00AA26D0">
        <w:t xml:space="preserve"> 30 (fps) </w:t>
      </w:r>
      <w:proofErr w:type="spellStart"/>
      <w:r w:rsidR="00AA26D0">
        <w:t>khung</w:t>
      </w:r>
      <w:proofErr w:type="spellEnd"/>
      <w:r w:rsidR="00AA26D0">
        <w:t xml:space="preserve"> </w:t>
      </w:r>
      <w:proofErr w:type="spellStart"/>
      <w:r w:rsidR="00AA26D0">
        <w:t>hình</w:t>
      </w:r>
      <w:proofErr w:type="spellEnd"/>
      <w:r w:rsidR="00AA26D0">
        <w:t xml:space="preserve"> </w:t>
      </w:r>
      <w:proofErr w:type="spellStart"/>
      <w:r w:rsidR="00AA26D0">
        <w:t>trên</w:t>
      </w:r>
      <w:proofErr w:type="spellEnd"/>
      <w:r w:rsidR="00AA26D0">
        <w:t xml:space="preserve"> </w:t>
      </w:r>
      <w:proofErr w:type="spellStart"/>
      <w:r w:rsidR="00AA26D0">
        <w:t>giây</w:t>
      </w:r>
      <w:proofErr w:type="spellEnd"/>
      <w:r w:rsidR="00AA26D0">
        <w:t xml:space="preserve">. </w:t>
      </w:r>
      <w:proofErr w:type="spellStart"/>
      <w:r w:rsidR="00AA26D0">
        <w:t>Trình</w:t>
      </w:r>
      <w:proofErr w:type="spellEnd"/>
      <w:r w:rsidR="00AA26D0">
        <w:t xml:space="preserve"> </w:t>
      </w:r>
      <w:proofErr w:type="spellStart"/>
      <w:r w:rsidR="00AA26D0">
        <w:t>điều</w:t>
      </w:r>
      <w:proofErr w:type="spellEnd"/>
      <w:r w:rsidR="00AA26D0">
        <w:t xml:space="preserve"> </w:t>
      </w:r>
      <w:proofErr w:type="spellStart"/>
      <w:r w:rsidR="00AA26D0">
        <w:lastRenderedPageBreak/>
        <w:t>khiển</w:t>
      </w:r>
      <w:proofErr w:type="spellEnd"/>
      <w:r w:rsidR="00AA26D0">
        <w:t xml:space="preserve"> </w:t>
      </w:r>
      <w:proofErr w:type="spellStart"/>
      <w:r w:rsidR="00AA26D0">
        <w:t>thiết</w:t>
      </w:r>
      <w:proofErr w:type="spellEnd"/>
      <w:r w:rsidR="00AA26D0">
        <w:t xml:space="preserve"> </w:t>
      </w:r>
      <w:proofErr w:type="spellStart"/>
      <w:r w:rsidR="00AA26D0">
        <w:t>bị</w:t>
      </w:r>
      <w:proofErr w:type="spellEnd"/>
      <w:r w:rsidR="00AA26D0">
        <w:t xml:space="preserve"> </w:t>
      </w:r>
      <w:proofErr w:type="spellStart"/>
      <w:r w:rsidR="00AA26D0">
        <w:t>thông</w:t>
      </w:r>
      <w:proofErr w:type="spellEnd"/>
      <w:r w:rsidR="00AA26D0">
        <w:t xml:space="preserve"> </w:t>
      </w:r>
      <w:proofErr w:type="gramStart"/>
      <w:r w:rsidR="00AA26D0">
        <w:t xml:space="preserve">qua  </w:t>
      </w:r>
      <w:proofErr w:type="spellStart"/>
      <w:r w:rsidR="00AA26D0">
        <w:t>chuẩn</w:t>
      </w:r>
      <w:proofErr w:type="spellEnd"/>
      <w:proofErr w:type="gramEnd"/>
      <w:r w:rsidR="00AA26D0">
        <w:t xml:space="preserve"> </w:t>
      </w:r>
      <w:proofErr w:type="spellStart"/>
      <w:r w:rsidR="00AA26D0">
        <w:t>giao</w:t>
      </w:r>
      <w:proofErr w:type="spellEnd"/>
      <w:r w:rsidR="00AA26D0">
        <w:t xml:space="preserve"> </w:t>
      </w:r>
      <w:proofErr w:type="spellStart"/>
      <w:r w:rsidR="00AA26D0">
        <w:t>tiếp</w:t>
      </w:r>
      <w:proofErr w:type="spellEnd"/>
      <w:r w:rsidR="00AA26D0">
        <w:t xml:space="preserve"> SCCB (Serial camera control bus). </w:t>
      </w:r>
      <w:proofErr w:type="spellStart"/>
      <w:r w:rsidR="00A21590">
        <w:t>Thông</w:t>
      </w:r>
      <w:proofErr w:type="spellEnd"/>
      <w:r w:rsidR="00A21590">
        <w:t xml:space="preserve"> tin </w:t>
      </w:r>
      <w:proofErr w:type="spellStart"/>
      <w:r w:rsidR="00A21590">
        <w:t>kỹ</w:t>
      </w:r>
      <w:proofErr w:type="spellEnd"/>
      <w:r w:rsidR="00A21590">
        <w:t xml:space="preserve"> </w:t>
      </w:r>
      <w:proofErr w:type="spellStart"/>
      <w:r w:rsidR="00A21590">
        <w:t>thuật</w:t>
      </w:r>
      <w:proofErr w:type="spellEnd"/>
      <w:r w:rsidR="00A21590">
        <w:t xml:space="preserve"> chi </w:t>
      </w:r>
      <w:proofErr w:type="spellStart"/>
      <w:r w:rsidR="00A21590">
        <w:t>tiết</w:t>
      </w:r>
      <w:proofErr w:type="spellEnd"/>
      <w:r w:rsidR="00A21590">
        <w:t xml:space="preserve"> </w:t>
      </w:r>
      <w:proofErr w:type="spellStart"/>
      <w:r w:rsidR="00A21590">
        <w:t>như</w:t>
      </w:r>
      <w:proofErr w:type="spellEnd"/>
      <w:r w:rsidR="00A21590">
        <w:t xml:space="preserve"> </w:t>
      </w:r>
      <w:proofErr w:type="spellStart"/>
      <w:r w:rsidR="00A21590">
        <w:t>sau</w:t>
      </w:r>
      <w:proofErr w:type="spellEnd"/>
      <w:r w:rsidR="00A21590">
        <w:t xml:space="preserve">. </w:t>
      </w:r>
    </w:p>
    <w:p w14:paraId="0B64B1D6" w14:textId="77777777" w:rsidR="00A21590" w:rsidRDefault="00A21590" w:rsidP="00A21590">
      <w:pPr>
        <w:pStyle w:val="BodyText"/>
      </w:pPr>
      <w:r>
        <w:t> Resolution 640x480 VGA</w:t>
      </w:r>
    </w:p>
    <w:p w14:paraId="439B6BD2" w14:textId="77777777" w:rsidR="00A21590" w:rsidRDefault="00A21590" w:rsidP="00A21590">
      <w:pPr>
        <w:pStyle w:val="BodyText"/>
      </w:pPr>
      <w:r>
        <w:t> Output support for Raw RGB, RGB (GRB 4:2:2, RGB565/555/444), YUV (4:2:2) and</w:t>
      </w:r>
    </w:p>
    <w:p w14:paraId="3C842870" w14:textId="77777777" w:rsidR="00A21590" w:rsidRDefault="00A21590" w:rsidP="00A21590">
      <w:pPr>
        <w:pStyle w:val="BodyText"/>
      </w:pPr>
      <w:proofErr w:type="spellStart"/>
      <w:r>
        <w:t>YCbCr</w:t>
      </w:r>
      <w:proofErr w:type="spellEnd"/>
      <w:r>
        <w:t xml:space="preserve"> (4:2:2) formats</w:t>
      </w:r>
    </w:p>
    <w:p w14:paraId="56C2A1B9" w14:textId="77777777" w:rsidR="00A21590" w:rsidRDefault="00A21590" w:rsidP="00A21590">
      <w:pPr>
        <w:pStyle w:val="BodyText"/>
      </w:pPr>
      <w:r>
        <w:t> Standard SCCB interface compatible with I2C interface</w:t>
      </w:r>
    </w:p>
    <w:p w14:paraId="03C31AD7" w14:textId="77777777" w:rsidR="00A21590" w:rsidRDefault="00A21590" w:rsidP="00A21590">
      <w:pPr>
        <w:pStyle w:val="BodyText"/>
      </w:pPr>
      <w:r>
        <w:t xml:space="preserve"> Supports image sizes: VGA, CIF, and any size scaling down from CIF to </w:t>
      </w:r>
      <w:proofErr w:type="gramStart"/>
      <w:r>
        <w:t>40x30</w:t>
      </w:r>
      <w:proofErr w:type="gramEnd"/>
    </w:p>
    <w:p w14:paraId="6EE95B68" w14:textId="77777777" w:rsidR="00A21590" w:rsidRDefault="00A21590" w:rsidP="00A21590">
      <w:pPr>
        <w:pStyle w:val="BodyText"/>
      </w:pPr>
      <w:r>
        <w:t xml:space="preserve"> </w:t>
      </w:r>
      <w:proofErr w:type="spellStart"/>
      <w:r>
        <w:t>VarioPixel</w:t>
      </w:r>
      <w:proofErr w:type="spellEnd"/>
      <w:r>
        <w:t>® method for sub-sampling</w:t>
      </w:r>
    </w:p>
    <w:p w14:paraId="0964928E" w14:textId="77777777" w:rsidR="00A21590" w:rsidRDefault="00A21590" w:rsidP="00A21590">
      <w:pPr>
        <w:pStyle w:val="BodyText"/>
      </w:pPr>
      <w:r>
        <w:t xml:space="preserve"> Automatic image control functions including: </w:t>
      </w:r>
      <w:proofErr w:type="gramStart"/>
      <w:r>
        <w:t>Automatic</w:t>
      </w:r>
      <w:proofErr w:type="gramEnd"/>
    </w:p>
    <w:p w14:paraId="7257091B" w14:textId="77777777" w:rsidR="00A21590" w:rsidRDefault="00A21590" w:rsidP="00A21590">
      <w:pPr>
        <w:pStyle w:val="BodyText"/>
      </w:pPr>
      <w:r>
        <w:t> Exposure Control (AEC), Automatic Gain Control (AGC), Automatic White Balance</w:t>
      </w:r>
    </w:p>
    <w:p w14:paraId="10054181" w14:textId="77777777" w:rsidR="00A21590" w:rsidRDefault="00A21590" w:rsidP="00A21590">
      <w:pPr>
        <w:pStyle w:val="BodyText"/>
      </w:pPr>
      <w:r>
        <w:t>(AWB), Automatic</w:t>
      </w:r>
    </w:p>
    <w:p w14:paraId="34AEAC88" w14:textId="77777777" w:rsidR="00A21590" w:rsidRDefault="00A21590" w:rsidP="00A21590">
      <w:pPr>
        <w:pStyle w:val="BodyText"/>
      </w:pPr>
      <w:r>
        <w:t> Band Filter (ABF), and Automatic Black-Level Calibration (ABLC)</w:t>
      </w:r>
    </w:p>
    <w:p w14:paraId="2C1DBFDD" w14:textId="77777777" w:rsidR="00A21590" w:rsidRDefault="00A21590" w:rsidP="00A21590">
      <w:pPr>
        <w:pStyle w:val="BodyText"/>
      </w:pPr>
      <w:r>
        <w:t> Image quality controls including color saturation, hue, gamma, sharpness (edge</w:t>
      </w:r>
    </w:p>
    <w:p w14:paraId="0C564EB1" w14:textId="77777777" w:rsidR="00A21590" w:rsidRDefault="00A21590" w:rsidP="00A21590">
      <w:pPr>
        <w:pStyle w:val="BodyText"/>
      </w:pPr>
      <w:r>
        <w:t>enhancement), and anti-blooming</w:t>
      </w:r>
    </w:p>
    <w:p w14:paraId="661581C3" w14:textId="77777777" w:rsidR="00A21590" w:rsidRDefault="00A21590" w:rsidP="00A21590">
      <w:pPr>
        <w:pStyle w:val="BodyText"/>
      </w:pPr>
      <w:r>
        <w:t xml:space="preserve"> ISP includes noise reduction and defect </w:t>
      </w:r>
      <w:proofErr w:type="gramStart"/>
      <w:r>
        <w:t>correction</w:t>
      </w:r>
      <w:proofErr w:type="gramEnd"/>
    </w:p>
    <w:p w14:paraId="62200F26" w14:textId="77777777" w:rsidR="00A21590" w:rsidRDefault="00A21590" w:rsidP="00A21590">
      <w:pPr>
        <w:pStyle w:val="BodyText"/>
      </w:pPr>
      <w:r>
        <w:t xml:space="preserve"> Supports LED and flash strobe </w:t>
      </w:r>
      <w:proofErr w:type="gramStart"/>
      <w:r>
        <w:t>mode</w:t>
      </w:r>
      <w:proofErr w:type="gramEnd"/>
    </w:p>
    <w:p w14:paraId="4CC9DB6A" w14:textId="6E8EF186" w:rsidR="007B3BED" w:rsidRDefault="007B3BED" w:rsidP="007B3BED">
      <w:pPr>
        <w:pStyle w:val="InstructionalText1"/>
        <w:rPr>
          <w:lang w:val="vi"/>
        </w:rPr>
      </w:pPr>
      <w:r>
        <w:rPr>
          <w:noProof/>
        </w:rPr>
        <w:drawing>
          <wp:inline distT="0" distB="0" distL="0" distR="0" wp14:anchorId="13242784" wp14:editId="6D0CB317">
            <wp:extent cx="306705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7050" cy="2562225"/>
                    </a:xfrm>
                    <a:prstGeom prst="rect">
                      <a:avLst/>
                    </a:prstGeom>
                  </pic:spPr>
                </pic:pic>
              </a:graphicData>
            </a:graphic>
          </wp:inline>
        </w:drawing>
      </w:r>
      <w:r>
        <w:rPr>
          <w:lang w:val="vi"/>
        </w:rPr>
        <w:t xml:space="preserve"> </w:t>
      </w:r>
    </w:p>
    <w:p w14:paraId="7CD4A267" w14:textId="3875A15D" w:rsidR="007B3BED" w:rsidRDefault="007B3BED" w:rsidP="007B3BED">
      <w:pPr>
        <w:pStyle w:val="BodyText"/>
      </w:pPr>
      <w:proofErr w:type="spellStart"/>
      <w:r>
        <w:t>Hình</w:t>
      </w:r>
      <w:proofErr w:type="spellEnd"/>
      <w:r>
        <w:t xml:space="preserve"> Schematic </w:t>
      </w:r>
      <w:proofErr w:type="spellStart"/>
      <w:r>
        <w:t>sơ</w:t>
      </w:r>
      <w:proofErr w:type="spellEnd"/>
      <w:r>
        <w:t xml:space="preserve"> </w:t>
      </w:r>
      <w:proofErr w:type="spellStart"/>
      <w:r>
        <w:t>đồi</w:t>
      </w:r>
      <w:proofErr w:type="spellEnd"/>
      <w:r>
        <w:t xml:space="preserve"> </w:t>
      </w:r>
      <w:proofErr w:type="spellStart"/>
      <w:r>
        <w:t>khối</w:t>
      </w:r>
      <w:proofErr w:type="spellEnd"/>
      <w:r>
        <w:t xml:space="preserve"> </w:t>
      </w:r>
      <w:proofErr w:type="spellStart"/>
      <w:r>
        <w:t>chân</w:t>
      </w:r>
      <w:proofErr w:type="spellEnd"/>
    </w:p>
    <w:p w14:paraId="13BC3312" w14:textId="35FFFB8D" w:rsidR="00A21590" w:rsidRDefault="00A21590" w:rsidP="007B3BED">
      <w:pPr>
        <w:pStyle w:val="BodyText"/>
      </w:pPr>
    </w:p>
    <w:p w14:paraId="38622B09" w14:textId="2919D7CE" w:rsidR="00A21590" w:rsidRDefault="00A21590" w:rsidP="007B3BED">
      <w:pPr>
        <w:pStyle w:val="BodyText"/>
      </w:pPr>
    </w:p>
    <w:p w14:paraId="5F78C403" w14:textId="77777777" w:rsidR="00A21590" w:rsidRDefault="00A21590" w:rsidP="007B3BED">
      <w:pPr>
        <w:pStyle w:val="BodyText"/>
      </w:pPr>
    </w:p>
    <w:p w14:paraId="548F2532" w14:textId="1292CBEE" w:rsidR="0075559C" w:rsidRDefault="0075559C" w:rsidP="007B3BED">
      <w:pPr>
        <w:pStyle w:val="BodyText"/>
      </w:pPr>
    </w:p>
    <w:tbl>
      <w:tblPr>
        <w:tblStyle w:val="TableGrid"/>
        <w:tblW w:w="9350" w:type="dxa"/>
        <w:tblLook w:val="04A0" w:firstRow="1" w:lastRow="0" w:firstColumn="1" w:lastColumn="0" w:noHBand="0" w:noVBand="1"/>
      </w:tblPr>
      <w:tblGrid>
        <w:gridCol w:w="680"/>
        <w:gridCol w:w="2146"/>
        <w:gridCol w:w="1705"/>
        <w:gridCol w:w="2986"/>
        <w:gridCol w:w="1833"/>
      </w:tblGrid>
      <w:tr w:rsidR="0075559C" w:rsidRPr="0075559C" w14:paraId="4E4887A6" w14:textId="77777777" w:rsidTr="0075559C">
        <w:trPr>
          <w:trHeight w:val="636"/>
        </w:trPr>
        <w:tc>
          <w:tcPr>
            <w:tcW w:w="680" w:type="dxa"/>
            <w:hideMark/>
          </w:tcPr>
          <w:p w14:paraId="0C602E5C" w14:textId="77777777" w:rsidR="0075559C" w:rsidRPr="0075559C" w:rsidRDefault="0075559C" w:rsidP="0075559C">
            <w:pPr>
              <w:jc w:val="center"/>
              <w:rPr>
                <w:color w:val="000000"/>
                <w:sz w:val="24"/>
              </w:rPr>
            </w:pPr>
            <w:r w:rsidRPr="0075559C">
              <w:rPr>
                <w:color w:val="000000"/>
                <w:sz w:val="24"/>
              </w:rPr>
              <w:lastRenderedPageBreak/>
              <w:t>STT</w:t>
            </w:r>
          </w:p>
        </w:tc>
        <w:tc>
          <w:tcPr>
            <w:tcW w:w="2146" w:type="dxa"/>
            <w:hideMark/>
          </w:tcPr>
          <w:p w14:paraId="60DF3871" w14:textId="77777777" w:rsidR="0075559C" w:rsidRPr="0075559C" w:rsidRDefault="0075559C" w:rsidP="0075559C">
            <w:pPr>
              <w:jc w:val="center"/>
              <w:rPr>
                <w:color w:val="000000"/>
                <w:sz w:val="24"/>
              </w:rPr>
            </w:pPr>
            <w:proofErr w:type="spellStart"/>
            <w:r w:rsidRPr="0075559C">
              <w:rPr>
                <w:color w:val="000000"/>
                <w:sz w:val="24"/>
              </w:rPr>
              <w:t>Tên</w:t>
            </w:r>
            <w:proofErr w:type="spellEnd"/>
            <w:r w:rsidRPr="0075559C">
              <w:rPr>
                <w:color w:val="000000"/>
                <w:sz w:val="24"/>
              </w:rPr>
              <w:t xml:space="preserve"> </w:t>
            </w:r>
            <w:proofErr w:type="spellStart"/>
            <w:r w:rsidRPr="0075559C">
              <w:rPr>
                <w:color w:val="000000"/>
                <w:sz w:val="24"/>
              </w:rPr>
              <w:t>Chân</w:t>
            </w:r>
            <w:proofErr w:type="spellEnd"/>
          </w:p>
        </w:tc>
        <w:tc>
          <w:tcPr>
            <w:tcW w:w="1705" w:type="dxa"/>
            <w:hideMark/>
          </w:tcPr>
          <w:p w14:paraId="6E8529A7" w14:textId="77777777" w:rsidR="0075559C" w:rsidRPr="0075559C" w:rsidRDefault="0075559C" w:rsidP="0075559C">
            <w:pPr>
              <w:jc w:val="center"/>
              <w:rPr>
                <w:color w:val="000000"/>
                <w:sz w:val="24"/>
              </w:rPr>
            </w:pPr>
            <w:proofErr w:type="spellStart"/>
            <w:r w:rsidRPr="0075559C">
              <w:rPr>
                <w:color w:val="000000"/>
                <w:sz w:val="24"/>
              </w:rPr>
              <w:t>Kiểu</w:t>
            </w:r>
            <w:proofErr w:type="spellEnd"/>
          </w:p>
        </w:tc>
        <w:tc>
          <w:tcPr>
            <w:tcW w:w="2986" w:type="dxa"/>
            <w:hideMark/>
          </w:tcPr>
          <w:p w14:paraId="059BED5F" w14:textId="77777777" w:rsidR="0075559C" w:rsidRPr="0075559C" w:rsidRDefault="0075559C" w:rsidP="0075559C">
            <w:pPr>
              <w:jc w:val="center"/>
              <w:rPr>
                <w:color w:val="000000"/>
                <w:sz w:val="24"/>
              </w:rPr>
            </w:pPr>
            <w:proofErr w:type="spellStart"/>
            <w:r w:rsidRPr="0075559C">
              <w:rPr>
                <w:color w:val="000000"/>
                <w:sz w:val="24"/>
              </w:rPr>
              <w:t>Đặc</w:t>
            </w:r>
            <w:proofErr w:type="spellEnd"/>
            <w:r w:rsidRPr="0075559C">
              <w:rPr>
                <w:color w:val="000000"/>
                <w:sz w:val="24"/>
              </w:rPr>
              <w:t xml:space="preserve"> </w:t>
            </w:r>
            <w:proofErr w:type="spellStart"/>
            <w:r w:rsidRPr="0075559C">
              <w:rPr>
                <w:color w:val="000000"/>
                <w:sz w:val="24"/>
              </w:rPr>
              <w:t>điểm</w:t>
            </w:r>
            <w:proofErr w:type="spellEnd"/>
          </w:p>
        </w:tc>
        <w:tc>
          <w:tcPr>
            <w:tcW w:w="1833" w:type="dxa"/>
            <w:hideMark/>
          </w:tcPr>
          <w:p w14:paraId="49EE192C" w14:textId="77777777" w:rsidR="0075559C" w:rsidRPr="0075559C" w:rsidRDefault="0075559C" w:rsidP="0075559C">
            <w:pPr>
              <w:jc w:val="center"/>
              <w:rPr>
                <w:color w:val="000000"/>
                <w:sz w:val="24"/>
              </w:rPr>
            </w:pPr>
            <w:proofErr w:type="spellStart"/>
            <w:r w:rsidRPr="0075559C">
              <w:rPr>
                <w:color w:val="000000"/>
                <w:sz w:val="24"/>
              </w:rPr>
              <w:t>Kết</w:t>
            </w:r>
            <w:proofErr w:type="spellEnd"/>
            <w:r w:rsidRPr="0075559C">
              <w:rPr>
                <w:color w:val="000000"/>
                <w:sz w:val="24"/>
              </w:rPr>
              <w:t xml:space="preserve"> </w:t>
            </w:r>
            <w:proofErr w:type="spellStart"/>
            <w:r w:rsidRPr="0075559C">
              <w:rPr>
                <w:color w:val="000000"/>
                <w:sz w:val="24"/>
              </w:rPr>
              <w:t>nối</w:t>
            </w:r>
            <w:proofErr w:type="spellEnd"/>
          </w:p>
        </w:tc>
      </w:tr>
      <w:tr w:rsidR="0075559C" w:rsidRPr="0075559C" w14:paraId="37F6E48D" w14:textId="77777777" w:rsidTr="0075559C">
        <w:trPr>
          <w:trHeight w:val="1260"/>
        </w:trPr>
        <w:tc>
          <w:tcPr>
            <w:tcW w:w="680" w:type="dxa"/>
            <w:hideMark/>
          </w:tcPr>
          <w:p w14:paraId="4F88BCE7" w14:textId="77777777" w:rsidR="0075559C" w:rsidRPr="0075559C" w:rsidRDefault="0075559C" w:rsidP="0075559C">
            <w:pPr>
              <w:jc w:val="center"/>
              <w:rPr>
                <w:color w:val="000000"/>
                <w:sz w:val="24"/>
              </w:rPr>
            </w:pPr>
            <w:r w:rsidRPr="0075559C">
              <w:rPr>
                <w:color w:val="000000"/>
                <w:sz w:val="24"/>
              </w:rPr>
              <w:t>1</w:t>
            </w:r>
          </w:p>
        </w:tc>
        <w:tc>
          <w:tcPr>
            <w:tcW w:w="2146" w:type="dxa"/>
            <w:hideMark/>
          </w:tcPr>
          <w:p w14:paraId="4BC3BC57" w14:textId="77777777" w:rsidR="0075559C" w:rsidRPr="0075559C" w:rsidRDefault="0075559C" w:rsidP="0075559C">
            <w:pPr>
              <w:jc w:val="center"/>
              <w:rPr>
                <w:color w:val="000000"/>
                <w:sz w:val="24"/>
              </w:rPr>
            </w:pPr>
            <w:r w:rsidRPr="0075559C">
              <w:rPr>
                <w:color w:val="000000"/>
                <w:sz w:val="24"/>
              </w:rPr>
              <w:t>VDD</w:t>
            </w:r>
          </w:p>
        </w:tc>
        <w:tc>
          <w:tcPr>
            <w:tcW w:w="1705" w:type="dxa"/>
            <w:hideMark/>
          </w:tcPr>
          <w:p w14:paraId="2F1D27F4" w14:textId="77777777" w:rsidR="0075559C" w:rsidRPr="0075559C" w:rsidRDefault="0075559C" w:rsidP="0075559C">
            <w:pPr>
              <w:jc w:val="center"/>
              <w:rPr>
                <w:color w:val="000000"/>
                <w:sz w:val="24"/>
              </w:rPr>
            </w:pPr>
            <w:r w:rsidRPr="0075559C">
              <w:rPr>
                <w:color w:val="000000"/>
                <w:sz w:val="24"/>
              </w:rPr>
              <w:t>Power</w:t>
            </w:r>
          </w:p>
        </w:tc>
        <w:tc>
          <w:tcPr>
            <w:tcW w:w="2986" w:type="dxa"/>
            <w:hideMark/>
          </w:tcPr>
          <w:p w14:paraId="0C928706" w14:textId="77777777" w:rsidR="0075559C" w:rsidRPr="0075559C" w:rsidRDefault="0075559C" w:rsidP="0075559C">
            <w:pPr>
              <w:jc w:val="center"/>
              <w:rPr>
                <w:color w:val="000000"/>
                <w:sz w:val="24"/>
              </w:rPr>
            </w:pPr>
            <w:r w:rsidRPr="0075559C">
              <w:rPr>
                <w:color w:val="000000"/>
                <w:sz w:val="24"/>
              </w:rPr>
              <w:t>Analog power supply</w:t>
            </w:r>
          </w:p>
        </w:tc>
        <w:tc>
          <w:tcPr>
            <w:tcW w:w="1833" w:type="dxa"/>
            <w:hideMark/>
          </w:tcPr>
          <w:p w14:paraId="6C529A50" w14:textId="77777777" w:rsidR="0075559C" w:rsidRPr="0075559C" w:rsidRDefault="0075559C" w:rsidP="0075559C">
            <w:pPr>
              <w:jc w:val="center"/>
              <w:rPr>
                <w:color w:val="000000"/>
                <w:sz w:val="24"/>
              </w:rPr>
            </w:pPr>
            <w:r w:rsidRPr="0075559C">
              <w:rPr>
                <w:color w:val="000000"/>
                <w:sz w:val="24"/>
              </w:rPr>
              <w:t xml:space="preserve">Power 3V3 </w:t>
            </w:r>
            <w:proofErr w:type="spellStart"/>
            <w:r w:rsidRPr="0075559C">
              <w:rPr>
                <w:color w:val="000000"/>
                <w:sz w:val="24"/>
              </w:rPr>
              <w:t>của</w:t>
            </w:r>
            <w:proofErr w:type="spellEnd"/>
            <w:r w:rsidRPr="0075559C">
              <w:rPr>
                <w:color w:val="000000"/>
                <w:sz w:val="24"/>
              </w:rPr>
              <w:t xml:space="preserve"> </w:t>
            </w:r>
            <w:proofErr w:type="spellStart"/>
            <w:r w:rsidRPr="0075559C">
              <w:rPr>
                <w:color w:val="000000"/>
                <w:sz w:val="24"/>
              </w:rPr>
              <w:t>minized</w:t>
            </w:r>
            <w:proofErr w:type="spellEnd"/>
            <w:r w:rsidRPr="0075559C">
              <w:rPr>
                <w:color w:val="000000"/>
                <w:sz w:val="24"/>
              </w:rPr>
              <w:t xml:space="preserve"> board</w:t>
            </w:r>
          </w:p>
        </w:tc>
      </w:tr>
      <w:tr w:rsidR="0075559C" w:rsidRPr="0075559C" w14:paraId="03144FCE" w14:textId="77777777" w:rsidTr="0075559C">
        <w:trPr>
          <w:trHeight w:val="1572"/>
        </w:trPr>
        <w:tc>
          <w:tcPr>
            <w:tcW w:w="680" w:type="dxa"/>
            <w:hideMark/>
          </w:tcPr>
          <w:p w14:paraId="15AAC7DF" w14:textId="77777777" w:rsidR="0075559C" w:rsidRPr="0075559C" w:rsidRDefault="0075559C" w:rsidP="0075559C">
            <w:pPr>
              <w:jc w:val="center"/>
              <w:rPr>
                <w:color w:val="000000"/>
                <w:sz w:val="24"/>
              </w:rPr>
            </w:pPr>
            <w:r w:rsidRPr="0075559C">
              <w:rPr>
                <w:color w:val="000000"/>
                <w:sz w:val="24"/>
              </w:rPr>
              <w:t>2</w:t>
            </w:r>
          </w:p>
        </w:tc>
        <w:tc>
          <w:tcPr>
            <w:tcW w:w="2146" w:type="dxa"/>
            <w:hideMark/>
          </w:tcPr>
          <w:p w14:paraId="53C276E6" w14:textId="77777777" w:rsidR="0075559C" w:rsidRPr="0075559C" w:rsidRDefault="0075559C" w:rsidP="0075559C">
            <w:pPr>
              <w:jc w:val="center"/>
              <w:rPr>
                <w:color w:val="000000"/>
                <w:sz w:val="24"/>
              </w:rPr>
            </w:pPr>
            <w:r w:rsidRPr="0075559C">
              <w:rPr>
                <w:color w:val="000000"/>
                <w:sz w:val="24"/>
              </w:rPr>
              <w:t>GND</w:t>
            </w:r>
          </w:p>
        </w:tc>
        <w:tc>
          <w:tcPr>
            <w:tcW w:w="1705" w:type="dxa"/>
            <w:hideMark/>
          </w:tcPr>
          <w:p w14:paraId="66583AEE" w14:textId="77777777" w:rsidR="0075559C" w:rsidRPr="0075559C" w:rsidRDefault="0075559C" w:rsidP="0075559C">
            <w:pPr>
              <w:jc w:val="center"/>
              <w:rPr>
                <w:color w:val="000000"/>
                <w:sz w:val="24"/>
              </w:rPr>
            </w:pPr>
            <w:r w:rsidRPr="0075559C">
              <w:rPr>
                <w:color w:val="000000"/>
                <w:sz w:val="24"/>
              </w:rPr>
              <w:t>Power</w:t>
            </w:r>
          </w:p>
        </w:tc>
        <w:tc>
          <w:tcPr>
            <w:tcW w:w="2986" w:type="dxa"/>
            <w:hideMark/>
          </w:tcPr>
          <w:p w14:paraId="61D9B372" w14:textId="77777777" w:rsidR="0075559C" w:rsidRPr="0075559C" w:rsidRDefault="0075559C" w:rsidP="0075559C">
            <w:pPr>
              <w:jc w:val="center"/>
              <w:rPr>
                <w:color w:val="000000"/>
                <w:sz w:val="24"/>
              </w:rPr>
            </w:pPr>
            <w:r w:rsidRPr="0075559C">
              <w:rPr>
                <w:color w:val="000000"/>
                <w:sz w:val="24"/>
              </w:rPr>
              <w:t>Analog ground</w:t>
            </w:r>
          </w:p>
        </w:tc>
        <w:tc>
          <w:tcPr>
            <w:tcW w:w="1833" w:type="dxa"/>
            <w:hideMark/>
          </w:tcPr>
          <w:p w14:paraId="77C60755" w14:textId="77777777" w:rsidR="0075559C" w:rsidRPr="0075559C" w:rsidRDefault="0075559C" w:rsidP="0075559C">
            <w:pPr>
              <w:jc w:val="center"/>
              <w:rPr>
                <w:color w:val="000000"/>
                <w:sz w:val="24"/>
              </w:rPr>
            </w:pPr>
            <w:proofErr w:type="spellStart"/>
            <w:r w:rsidRPr="0075559C">
              <w:rPr>
                <w:color w:val="000000"/>
                <w:sz w:val="24"/>
              </w:rPr>
              <w:t>Kết</w:t>
            </w:r>
            <w:proofErr w:type="spellEnd"/>
            <w:r w:rsidRPr="0075559C">
              <w:rPr>
                <w:color w:val="000000"/>
                <w:sz w:val="24"/>
              </w:rPr>
              <w:t xml:space="preserve"> </w:t>
            </w:r>
            <w:proofErr w:type="spellStart"/>
            <w:r w:rsidRPr="0075559C">
              <w:rPr>
                <w:color w:val="000000"/>
                <w:sz w:val="24"/>
              </w:rPr>
              <w:t>nối</w:t>
            </w:r>
            <w:proofErr w:type="spellEnd"/>
            <w:r w:rsidRPr="0075559C">
              <w:rPr>
                <w:color w:val="000000"/>
                <w:sz w:val="24"/>
              </w:rPr>
              <w:t xml:space="preserve"> </w:t>
            </w:r>
            <w:proofErr w:type="spellStart"/>
            <w:r w:rsidRPr="0075559C">
              <w:rPr>
                <w:color w:val="000000"/>
                <w:sz w:val="24"/>
              </w:rPr>
              <w:t>đến</w:t>
            </w:r>
            <w:proofErr w:type="spellEnd"/>
            <w:r w:rsidRPr="0075559C">
              <w:rPr>
                <w:color w:val="000000"/>
                <w:sz w:val="24"/>
              </w:rPr>
              <w:t xml:space="preserve"> </w:t>
            </w:r>
            <w:proofErr w:type="spellStart"/>
            <w:r w:rsidRPr="0075559C">
              <w:rPr>
                <w:color w:val="000000"/>
                <w:sz w:val="24"/>
              </w:rPr>
              <w:t>chân</w:t>
            </w:r>
            <w:proofErr w:type="spellEnd"/>
            <w:r w:rsidRPr="0075559C">
              <w:rPr>
                <w:color w:val="000000"/>
                <w:sz w:val="24"/>
              </w:rPr>
              <w:t xml:space="preserve"> </w:t>
            </w:r>
            <w:proofErr w:type="spellStart"/>
            <w:r w:rsidRPr="0075559C">
              <w:rPr>
                <w:color w:val="000000"/>
                <w:sz w:val="24"/>
              </w:rPr>
              <w:t>của</w:t>
            </w:r>
            <w:proofErr w:type="spellEnd"/>
            <w:r w:rsidRPr="0075559C">
              <w:rPr>
                <w:color w:val="000000"/>
                <w:sz w:val="24"/>
              </w:rPr>
              <w:t xml:space="preserve"> board </w:t>
            </w:r>
            <w:proofErr w:type="spellStart"/>
            <w:r w:rsidRPr="0075559C">
              <w:rPr>
                <w:color w:val="000000"/>
                <w:sz w:val="24"/>
              </w:rPr>
              <w:t>Minized</w:t>
            </w:r>
            <w:proofErr w:type="spellEnd"/>
          </w:p>
        </w:tc>
      </w:tr>
      <w:tr w:rsidR="0075559C" w:rsidRPr="0075559C" w14:paraId="2CF22645" w14:textId="77777777" w:rsidTr="0075559C">
        <w:trPr>
          <w:trHeight w:val="1884"/>
        </w:trPr>
        <w:tc>
          <w:tcPr>
            <w:tcW w:w="680" w:type="dxa"/>
            <w:hideMark/>
          </w:tcPr>
          <w:p w14:paraId="3D463221" w14:textId="77777777" w:rsidR="0075559C" w:rsidRPr="0075559C" w:rsidRDefault="0075559C" w:rsidP="0075559C">
            <w:pPr>
              <w:jc w:val="center"/>
              <w:rPr>
                <w:color w:val="000000"/>
                <w:sz w:val="24"/>
              </w:rPr>
            </w:pPr>
            <w:r w:rsidRPr="0075559C">
              <w:rPr>
                <w:color w:val="000000"/>
                <w:sz w:val="24"/>
              </w:rPr>
              <w:t>3</w:t>
            </w:r>
          </w:p>
        </w:tc>
        <w:tc>
          <w:tcPr>
            <w:tcW w:w="2146" w:type="dxa"/>
            <w:hideMark/>
          </w:tcPr>
          <w:p w14:paraId="48FE00D8" w14:textId="77777777" w:rsidR="0075559C" w:rsidRPr="0075559C" w:rsidRDefault="0075559C" w:rsidP="0075559C">
            <w:pPr>
              <w:jc w:val="center"/>
              <w:rPr>
                <w:color w:val="000000"/>
                <w:sz w:val="24"/>
              </w:rPr>
            </w:pPr>
            <w:r w:rsidRPr="0075559C">
              <w:rPr>
                <w:color w:val="000000"/>
                <w:sz w:val="24"/>
              </w:rPr>
              <w:t>SIO_C</w:t>
            </w:r>
          </w:p>
        </w:tc>
        <w:tc>
          <w:tcPr>
            <w:tcW w:w="1705" w:type="dxa"/>
            <w:hideMark/>
          </w:tcPr>
          <w:p w14:paraId="53733BAE" w14:textId="77777777" w:rsidR="0075559C" w:rsidRPr="0075559C" w:rsidRDefault="0075559C" w:rsidP="0075559C">
            <w:pPr>
              <w:jc w:val="center"/>
              <w:rPr>
                <w:color w:val="000000"/>
                <w:sz w:val="24"/>
              </w:rPr>
            </w:pPr>
            <w:r w:rsidRPr="0075559C">
              <w:rPr>
                <w:color w:val="000000"/>
                <w:sz w:val="24"/>
              </w:rPr>
              <w:t>Input</w:t>
            </w:r>
          </w:p>
        </w:tc>
        <w:tc>
          <w:tcPr>
            <w:tcW w:w="2986" w:type="dxa"/>
            <w:hideMark/>
          </w:tcPr>
          <w:p w14:paraId="06C55A8E" w14:textId="77777777" w:rsidR="0075559C" w:rsidRPr="0075559C" w:rsidRDefault="0075559C" w:rsidP="0075559C">
            <w:pPr>
              <w:jc w:val="center"/>
              <w:rPr>
                <w:color w:val="000000"/>
                <w:sz w:val="24"/>
              </w:rPr>
            </w:pPr>
            <w:r w:rsidRPr="0075559C">
              <w:rPr>
                <w:color w:val="000000"/>
                <w:sz w:val="24"/>
              </w:rPr>
              <w:t>SCCB serial interface clock input</w:t>
            </w:r>
          </w:p>
        </w:tc>
        <w:tc>
          <w:tcPr>
            <w:tcW w:w="1833" w:type="dxa"/>
            <w:hideMark/>
          </w:tcPr>
          <w:p w14:paraId="5C2FB2FB" w14:textId="77777777" w:rsidR="0075559C" w:rsidRPr="0075559C" w:rsidRDefault="0075559C" w:rsidP="0075559C">
            <w:pPr>
              <w:jc w:val="center"/>
              <w:rPr>
                <w:color w:val="000000"/>
                <w:sz w:val="24"/>
              </w:rPr>
            </w:pPr>
            <w:proofErr w:type="spellStart"/>
            <w:r w:rsidRPr="0075559C">
              <w:rPr>
                <w:color w:val="000000"/>
                <w:sz w:val="24"/>
              </w:rPr>
              <w:t>Minized</w:t>
            </w:r>
            <w:proofErr w:type="spellEnd"/>
            <w:r w:rsidRPr="0075559C">
              <w:rPr>
                <w:color w:val="000000"/>
                <w:sz w:val="24"/>
              </w:rPr>
              <w:t xml:space="preserve"> </w:t>
            </w:r>
            <w:proofErr w:type="spellStart"/>
            <w:r w:rsidRPr="0075559C">
              <w:rPr>
                <w:color w:val="000000"/>
                <w:sz w:val="24"/>
              </w:rPr>
              <w:t>giao</w:t>
            </w:r>
            <w:proofErr w:type="spellEnd"/>
            <w:r w:rsidRPr="0075559C">
              <w:rPr>
                <w:color w:val="000000"/>
                <w:sz w:val="24"/>
              </w:rPr>
              <w:t xml:space="preserve"> </w:t>
            </w:r>
            <w:proofErr w:type="spellStart"/>
            <w:r w:rsidRPr="0075559C">
              <w:rPr>
                <w:color w:val="000000"/>
                <w:sz w:val="24"/>
              </w:rPr>
              <w:t>tiếp</w:t>
            </w:r>
            <w:proofErr w:type="spellEnd"/>
            <w:r w:rsidRPr="0075559C">
              <w:rPr>
                <w:color w:val="000000"/>
                <w:sz w:val="24"/>
              </w:rPr>
              <w:t xml:space="preserve"> </w:t>
            </w:r>
            <w:proofErr w:type="spellStart"/>
            <w:r w:rsidRPr="0075559C">
              <w:rPr>
                <w:color w:val="000000"/>
                <w:sz w:val="24"/>
              </w:rPr>
              <w:t>điều</w:t>
            </w:r>
            <w:proofErr w:type="spellEnd"/>
            <w:r w:rsidRPr="0075559C">
              <w:rPr>
                <w:color w:val="000000"/>
                <w:sz w:val="24"/>
              </w:rPr>
              <w:t xml:space="preserve"> </w:t>
            </w:r>
            <w:proofErr w:type="spellStart"/>
            <w:r w:rsidRPr="0075559C">
              <w:rPr>
                <w:color w:val="000000"/>
                <w:sz w:val="24"/>
              </w:rPr>
              <w:t>khiển</w:t>
            </w:r>
            <w:proofErr w:type="spellEnd"/>
            <w:r w:rsidRPr="0075559C">
              <w:rPr>
                <w:color w:val="000000"/>
                <w:sz w:val="24"/>
              </w:rPr>
              <w:t xml:space="preserve"> register control</w:t>
            </w:r>
          </w:p>
        </w:tc>
      </w:tr>
      <w:tr w:rsidR="0075559C" w:rsidRPr="0075559C" w14:paraId="6217ACA4" w14:textId="77777777" w:rsidTr="0075559C">
        <w:trPr>
          <w:trHeight w:val="1884"/>
        </w:trPr>
        <w:tc>
          <w:tcPr>
            <w:tcW w:w="680" w:type="dxa"/>
            <w:hideMark/>
          </w:tcPr>
          <w:p w14:paraId="60B2EBCC" w14:textId="77777777" w:rsidR="0075559C" w:rsidRPr="0075559C" w:rsidRDefault="0075559C" w:rsidP="0075559C">
            <w:pPr>
              <w:jc w:val="center"/>
              <w:rPr>
                <w:color w:val="000000"/>
                <w:sz w:val="24"/>
              </w:rPr>
            </w:pPr>
            <w:r w:rsidRPr="0075559C">
              <w:rPr>
                <w:color w:val="000000"/>
                <w:sz w:val="24"/>
              </w:rPr>
              <w:t>4</w:t>
            </w:r>
          </w:p>
        </w:tc>
        <w:tc>
          <w:tcPr>
            <w:tcW w:w="2146" w:type="dxa"/>
            <w:hideMark/>
          </w:tcPr>
          <w:p w14:paraId="4B0CDCEE" w14:textId="77777777" w:rsidR="0075559C" w:rsidRPr="0075559C" w:rsidRDefault="0075559C" w:rsidP="0075559C">
            <w:pPr>
              <w:jc w:val="center"/>
              <w:rPr>
                <w:color w:val="000000"/>
                <w:sz w:val="24"/>
              </w:rPr>
            </w:pPr>
            <w:r w:rsidRPr="0075559C">
              <w:rPr>
                <w:color w:val="000000"/>
                <w:sz w:val="24"/>
              </w:rPr>
              <w:t>SIO_D</w:t>
            </w:r>
          </w:p>
        </w:tc>
        <w:tc>
          <w:tcPr>
            <w:tcW w:w="1705" w:type="dxa"/>
            <w:hideMark/>
          </w:tcPr>
          <w:p w14:paraId="47847EE9" w14:textId="77777777" w:rsidR="0075559C" w:rsidRPr="0075559C" w:rsidRDefault="0075559C" w:rsidP="0075559C">
            <w:pPr>
              <w:jc w:val="center"/>
              <w:rPr>
                <w:color w:val="000000"/>
                <w:sz w:val="24"/>
              </w:rPr>
            </w:pPr>
            <w:r w:rsidRPr="0075559C">
              <w:rPr>
                <w:color w:val="000000"/>
                <w:sz w:val="24"/>
              </w:rPr>
              <w:t>I/O</w:t>
            </w:r>
          </w:p>
        </w:tc>
        <w:tc>
          <w:tcPr>
            <w:tcW w:w="2986" w:type="dxa"/>
            <w:hideMark/>
          </w:tcPr>
          <w:p w14:paraId="4105926D" w14:textId="77777777" w:rsidR="0075559C" w:rsidRPr="0075559C" w:rsidRDefault="0075559C" w:rsidP="0075559C">
            <w:pPr>
              <w:jc w:val="center"/>
              <w:rPr>
                <w:color w:val="000000"/>
                <w:sz w:val="24"/>
              </w:rPr>
            </w:pPr>
            <w:r w:rsidRPr="0075559C">
              <w:rPr>
                <w:color w:val="000000"/>
                <w:sz w:val="24"/>
              </w:rPr>
              <w:t>SCCB serial interface data I/O</w:t>
            </w:r>
          </w:p>
        </w:tc>
        <w:tc>
          <w:tcPr>
            <w:tcW w:w="1833" w:type="dxa"/>
            <w:hideMark/>
          </w:tcPr>
          <w:p w14:paraId="0DCF3B03" w14:textId="77777777" w:rsidR="0075559C" w:rsidRPr="0075559C" w:rsidRDefault="0075559C" w:rsidP="0075559C">
            <w:pPr>
              <w:jc w:val="center"/>
              <w:rPr>
                <w:color w:val="000000"/>
                <w:sz w:val="24"/>
              </w:rPr>
            </w:pPr>
            <w:proofErr w:type="spellStart"/>
            <w:r w:rsidRPr="0075559C">
              <w:rPr>
                <w:color w:val="000000"/>
                <w:sz w:val="24"/>
              </w:rPr>
              <w:t>Minized</w:t>
            </w:r>
            <w:proofErr w:type="spellEnd"/>
            <w:r w:rsidRPr="0075559C">
              <w:rPr>
                <w:color w:val="000000"/>
                <w:sz w:val="24"/>
              </w:rPr>
              <w:t xml:space="preserve"> </w:t>
            </w:r>
            <w:proofErr w:type="spellStart"/>
            <w:r w:rsidRPr="0075559C">
              <w:rPr>
                <w:color w:val="000000"/>
                <w:sz w:val="24"/>
              </w:rPr>
              <w:t>giao</w:t>
            </w:r>
            <w:proofErr w:type="spellEnd"/>
            <w:r w:rsidRPr="0075559C">
              <w:rPr>
                <w:color w:val="000000"/>
                <w:sz w:val="24"/>
              </w:rPr>
              <w:t xml:space="preserve"> </w:t>
            </w:r>
            <w:proofErr w:type="spellStart"/>
            <w:r w:rsidRPr="0075559C">
              <w:rPr>
                <w:color w:val="000000"/>
                <w:sz w:val="24"/>
              </w:rPr>
              <w:t>tiếp</w:t>
            </w:r>
            <w:proofErr w:type="spellEnd"/>
            <w:r w:rsidRPr="0075559C">
              <w:rPr>
                <w:color w:val="000000"/>
                <w:sz w:val="24"/>
              </w:rPr>
              <w:t xml:space="preserve"> </w:t>
            </w:r>
            <w:proofErr w:type="spellStart"/>
            <w:r w:rsidRPr="0075559C">
              <w:rPr>
                <w:color w:val="000000"/>
                <w:sz w:val="24"/>
              </w:rPr>
              <w:t>điều</w:t>
            </w:r>
            <w:proofErr w:type="spellEnd"/>
            <w:r w:rsidRPr="0075559C">
              <w:rPr>
                <w:color w:val="000000"/>
                <w:sz w:val="24"/>
              </w:rPr>
              <w:t xml:space="preserve"> </w:t>
            </w:r>
            <w:proofErr w:type="spellStart"/>
            <w:r w:rsidRPr="0075559C">
              <w:rPr>
                <w:color w:val="000000"/>
                <w:sz w:val="24"/>
              </w:rPr>
              <w:t>khiển</w:t>
            </w:r>
            <w:proofErr w:type="spellEnd"/>
            <w:r w:rsidRPr="0075559C">
              <w:rPr>
                <w:color w:val="000000"/>
                <w:sz w:val="24"/>
              </w:rPr>
              <w:t xml:space="preserve"> register control</w:t>
            </w:r>
          </w:p>
        </w:tc>
      </w:tr>
      <w:tr w:rsidR="0075559C" w:rsidRPr="0075559C" w14:paraId="3EF2A2FB" w14:textId="77777777" w:rsidTr="0075559C">
        <w:trPr>
          <w:trHeight w:val="948"/>
        </w:trPr>
        <w:tc>
          <w:tcPr>
            <w:tcW w:w="680" w:type="dxa"/>
            <w:hideMark/>
          </w:tcPr>
          <w:p w14:paraId="41470584" w14:textId="77777777" w:rsidR="0075559C" w:rsidRPr="0075559C" w:rsidRDefault="0075559C" w:rsidP="0075559C">
            <w:pPr>
              <w:jc w:val="center"/>
              <w:rPr>
                <w:color w:val="000000"/>
                <w:sz w:val="24"/>
              </w:rPr>
            </w:pPr>
            <w:r w:rsidRPr="0075559C">
              <w:rPr>
                <w:color w:val="000000"/>
                <w:sz w:val="24"/>
              </w:rPr>
              <w:t>5</w:t>
            </w:r>
          </w:p>
        </w:tc>
        <w:tc>
          <w:tcPr>
            <w:tcW w:w="2146" w:type="dxa"/>
            <w:hideMark/>
          </w:tcPr>
          <w:p w14:paraId="5CAB6F0B" w14:textId="77777777" w:rsidR="0075559C" w:rsidRPr="0075559C" w:rsidRDefault="0075559C" w:rsidP="0075559C">
            <w:pPr>
              <w:jc w:val="center"/>
              <w:rPr>
                <w:color w:val="000000"/>
                <w:sz w:val="24"/>
              </w:rPr>
            </w:pPr>
            <w:r w:rsidRPr="0075559C">
              <w:rPr>
                <w:color w:val="000000"/>
                <w:sz w:val="24"/>
              </w:rPr>
              <w:t>VSYNC</w:t>
            </w:r>
          </w:p>
        </w:tc>
        <w:tc>
          <w:tcPr>
            <w:tcW w:w="1705" w:type="dxa"/>
            <w:hideMark/>
          </w:tcPr>
          <w:p w14:paraId="37CFEDE3" w14:textId="77777777" w:rsidR="0075559C" w:rsidRPr="0075559C" w:rsidRDefault="0075559C" w:rsidP="0075559C">
            <w:pPr>
              <w:jc w:val="center"/>
              <w:rPr>
                <w:color w:val="000000"/>
                <w:sz w:val="24"/>
              </w:rPr>
            </w:pPr>
            <w:r w:rsidRPr="0075559C">
              <w:rPr>
                <w:color w:val="000000"/>
                <w:sz w:val="24"/>
              </w:rPr>
              <w:t>Output</w:t>
            </w:r>
          </w:p>
        </w:tc>
        <w:tc>
          <w:tcPr>
            <w:tcW w:w="2986" w:type="dxa"/>
            <w:hideMark/>
          </w:tcPr>
          <w:p w14:paraId="3EE5DEBA" w14:textId="77777777" w:rsidR="0075559C" w:rsidRPr="0075559C" w:rsidRDefault="0075559C" w:rsidP="0075559C">
            <w:pPr>
              <w:jc w:val="center"/>
              <w:rPr>
                <w:color w:val="000000"/>
                <w:sz w:val="24"/>
              </w:rPr>
            </w:pPr>
            <w:r w:rsidRPr="0075559C">
              <w:rPr>
                <w:color w:val="000000"/>
                <w:sz w:val="24"/>
              </w:rPr>
              <w:t>Vertical sync output</w:t>
            </w:r>
          </w:p>
        </w:tc>
        <w:tc>
          <w:tcPr>
            <w:tcW w:w="1833" w:type="dxa"/>
            <w:hideMark/>
          </w:tcPr>
          <w:p w14:paraId="139E676E" w14:textId="77777777" w:rsidR="0075559C" w:rsidRPr="0075559C" w:rsidRDefault="0075559C" w:rsidP="0075559C">
            <w:pPr>
              <w:jc w:val="center"/>
              <w:rPr>
                <w:color w:val="000000"/>
                <w:sz w:val="24"/>
              </w:rPr>
            </w:pPr>
            <w:proofErr w:type="spellStart"/>
            <w:r w:rsidRPr="0075559C">
              <w:rPr>
                <w:color w:val="000000"/>
                <w:sz w:val="24"/>
              </w:rPr>
              <w:t>Minized</w:t>
            </w:r>
            <w:proofErr w:type="spellEnd"/>
          </w:p>
        </w:tc>
      </w:tr>
      <w:tr w:rsidR="0075559C" w:rsidRPr="0075559C" w14:paraId="3DB8FEFF" w14:textId="77777777" w:rsidTr="0075559C">
        <w:trPr>
          <w:trHeight w:val="636"/>
        </w:trPr>
        <w:tc>
          <w:tcPr>
            <w:tcW w:w="680" w:type="dxa"/>
            <w:hideMark/>
          </w:tcPr>
          <w:p w14:paraId="7D633D9D" w14:textId="77777777" w:rsidR="0075559C" w:rsidRPr="0075559C" w:rsidRDefault="0075559C" w:rsidP="0075559C">
            <w:pPr>
              <w:jc w:val="center"/>
              <w:rPr>
                <w:color w:val="000000"/>
                <w:sz w:val="24"/>
              </w:rPr>
            </w:pPr>
            <w:r w:rsidRPr="0075559C">
              <w:rPr>
                <w:color w:val="000000"/>
                <w:sz w:val="24"/>
              </w:rPr>
              <w:t>6</w:t>
            </w:r>
          </w:p>
        </w:tc>
        <w:tc>
          <w:tcPr>
            <w:tcW w:w="2146" w:type="dxa"/>
            <w:hideMark/>
          </w:tcPr>
          <w:p w14:paraId="633FA658" w14:textId="77777777" w:rsidR="0075559C" w:rsidRPr="0075559C" w:rsidRDefault="0075559C" w:rsidP="0075559C">
            <w:pPr>
              <w:jc w:val="center"/>
              <w:rPr>
                <w:color w:val="000000"/>
                <w:sz w:val="24"/>
              </w:rPr>
            </w:pPr>
            <w:r w:rsidRPr="0075559C">
              <w:rPr>
                <w:color w:val="000000"/>
                <w:sz w:val="24"/>
              </w:rPr>
              <w:t>HREF</w:t>
            </w:r>
          </w:p>
        </w:tc>
        <w:tc>
          <w:tcPr>
            <w:tcW w:w="1705" w:type="dxa"/>
            <w:hideMark/>
          </w:tcPr>
          <w:p w14:paraId="1BDD76FB" w14:textId="77777777" w:rsidR="0075559C" w:rsidRPr="0075559C" w:rsidRDefault="0075559C" w:rsidP="0075559C">
            <w:pPr>
              <w:jc w:val="center"/>
              <w:rPr>
                <w:color w:val="000000"/>
                <w:sz w:val="24"/>
              </w:rPr>
            </w:pPr>
            <w:proofErr w:type="spellStart"/>
            <w:r w:rsidRPr="0075559C">
              <w:rPr>
                <w:color w:val="000000"/>
                <w:sz w:val="24"/>
              </w:rPr>
              <w:t>Ouput</w:t>
            </w:r>
            <w:proofErr w:type="spellEnd"/>
          </w:p>
        </w:tc>
        <w:tc>
          <w:tcPr>
            <w:tcW w:w="2986" w:type="dxa"/>
            <w:hideMark/>
          </w:tcPr>
          <w:p w14:paraId="1A2A3C13" w14:textId="77777777" w:rsidR="0075559C" w:rsidRPr="0075559C" w:rsidRDefault="0075559C" w:rsidP="0075559C">
            <w:pPr>
              <w:jc w:val="center"/>
              <w:rPr>
                <w:color w:val="000000"/>
                <w:sz w:val="24"/>
              </w:rPr>
            </w:pPr>
            <w:r w:rsidRPr="0075559C">
              <w:rPr>
                <w:color w:val="000000"/>
                <w:sz w:val="24"/>
              </w:rPr>
              <w:t>HREF output</w:t>
            </w:r>
          </w:p>
        </w:tc>
        <w:tc>
          <w:tcPr>
            <w:tcW w:w="1833" w:type="dxa"/>
            <w:hideMark/>
          </w:tcPr>
          <w:p w14:paraId="614F63EA" w14:textId="77777777" w:rsidR="0075559C" w:rsidRPr="0075559C" w:rsidRDefault="0075559C" w:rsidP="0075559C">
            <w:pPr>
              <w:jc w:val="center"/>
              <w:rPr>
                <w:color w:val="000000"/>
                <w:sz w:val="24"/>
              </w:rPr>
            </w:pPr>
            <w:proofErr w:type="spellStart"/>
            <w:r w:rsidRPr="0075559C">
              <w:rPr>
                <w:color w:val="000000"/>
                <w:sz w:val="24"/>
              </w:rPr>
              <w:t>Minized</w:t>
            </w:r>
            <w:proofErr w:type="spellEnd"/>
          </w:p>
        </w:tc>
      </w:tr>
      <w:tr w:rsidR="00BF6C0A" w:rsidRPr="0075559C" w14:paraId="393F0301" w14:textId="77777777" w:rsidTr="00196371">
        <w:trPr>
          <w:trHeight w:val="1894"/>
        </w:trPr>
        <w:tc>
          <w:tcPr>
            <w:tcW w:w="680" w:type="dxa"/>
            <w:hideMark/>
          </w:tcPr>
          <w:p w14:paraId="7D1B4131" w14:textId="77777777" w:rsidR="00BF6C0A" w:rsidRPr="0075559C" w:rsidRDefault="00BF6C0A" w:rsidP="0075559C">
            <w:pPr>
              <w:jc w:val="center"/>
              <w:rPr>
                <w:color w:val="000000"/>
                <w:sz w:val="24"/>
              </w:rPr>
            </w:pPr>
            <w:r w:rsidRPr="0075559C">
              <w:rPr>
                <w:color w:val="000000"/>
                <w:sz w:val="24"/>
              </w:rPr>
              <w:t>7</w:t>
            </w:r>
          </w:p>
        </w:tc>
        <w:tc>
          <w:tcPr>
            <w:tcW w:w="2146" w:type="dxa"/>
            <w:hideMark/>
          </w:tcPr>
          <w:p w14:paraId="19A0FCB9" w14:textId="77777777" w:rsidR="00BF6C0A" w:rsidRPr="0075559C" w:rsidRDefault="00BF6C0A" w:rsidP="0075559C">
            <w:pPr>
              <w:jc w:val="center"/>
              <w:rPr>
                <w:color w:val="000000"/>
                <w:sz w:val="24"/>
              </w:rPr>
            </w:pPr>
            <w:r w:rsidRPr="0075559C">
              <w:rPr>
                <w:color w:val="000000"/>
                <w:sz w:val="24"/>
              </w:rPr>
              <w:t>PCLK</w:t>
            </w:r>
          </w:p>
        </w:tc>
        <w:tc>
          <w:tcPr>
            <w:tcW w:w="1705" w:type="dxa"/>
            <w:hideMark/>
          </w:tcPr>
          <w:p w14:paraId="500C0BDD" w14:textId="77777777" w:rsidR="00BF6C0A" w:rsidRPr="0075559C" w:rsidRDefault="00BF6C0A" w:rsidP="0075559C">
            <w:pPr>
              <w:jc w:val="center"/>
              <w:rPr>
                <w:color w:val="000000"/>
                <w:sz w:val="24"/>
              </w:rPr>
            </w:pPr>
            <w:r w:rsidRPr="0075559C">
              <w:rPr>
                <w:color w:val="000000"/>
                <w:sz w:val="24"/>
              </w:rPr>
              <w:t>Output</w:t>
            </w:r>
          </w:p>
        </w:tc>
        <w:tc>
          <w:tcPr>
            <w:tcW w:w="2986" w:type="dxa"/>
            <w:hideMark/>
          </w:tcPr>
          <w:p w14:paraId="79300223" w14:textId="3D7AB06F" w:rsidR="00BF6C0A" w:rsidRPr="0075559C" w:rsidRDefault="00BF6C0A" w:rsidP="0075559C">
            <w:pPr>
              <w:jc w:val="center"/>
              <w:rPr>
                <w:color w:val="000000"/>
                <w:sz w:val="24"/>
              </w:rPr>
            </w:pPr>
            <w:r w:rsidRPr="0075559C">
              <w:rPr>
                <w:color w:val="000000"/>
                <w:sz w:val="24"/>
              </w:rPr>
              <w:t>Pixel clock ou</w:t>
            </w:r>
            <w:r w:rsidR="00976D7D">
              <w:rPr>
                <w:color w:val="000000"/>
                <w:sz w:val="24"/>
              </w:rPr>
              <w:t>t</w:t>
            </w:r>
            <w:r w:rsidRPr="0075559C">
              <w:rPr>
                <w:color w:val="000000"/>
                <w:sz w:val="24"/>
              </w:rPr>
              <w:t>put</w:t>
            </w:r>
          </w:p>
        </w:tc>
        <w:tc>
          <w:tcPr>
            <w:tcW w:w="1833" w:type="dxa"/>
            <w:hideMark/>
          </w:tcPr>
          <w:p w14:paraId="223037F9" w14:textId="77777777" w:rsidR="00BF6C0A" w:rsidRPr="0075559C" w:rsidRDefault="00BF6C0A" w:rsidP="0075559C">
            <w:pPr>
              <w:jc w:val="center"/>
              <w:rPr>
                <w:color w:val="000000"/>
                <w:sz w:val="24"/>
              </w:rPr>
            </w:pPr>
            <w:proofErr w:type="spellStart"/>
            <w:r w:rsidRPr="0075559C">
              <w:rPr>
                <w:color w:val="000000"/>
                <w:sz w:val="24"/>
              </w:rPr>
              <w:t>Minized</w:t>
            </w:r>
            <w:proofErr w:type="spellEnd"/>
          </w:p>
          <w:p w14:paraId="41CEE549" w14:textId="2EDFFFE9" w:rsidR="00BF6C0A" w:rsidRPr="0075559C" w:rsidRDefault="00BF6C0A" w:rsidP="0075559C">
            <w:pPr>
              <w:jc w:val="center"/>
              <w:rPr>
                <w:color w:val="000000"/>
                <w:sz w:val="24"/>
              </w:rPr>
            </w:pPr>
            <w:r w:rsidRPr="0075559C">
              <w:rPr>
                <w:color w:val="000000"/>
                <w:sz w:val="24"/>
              </w:rPr>
              <w:t xml:space="preserve">clock </w:t>
            </w:r>
            <w:proofErr w:type="spellStart"/>
            <w:r w:rsidRPr="0075559C">
              <w:rPr>
                <w:color w:val="000000"/>
                <w:sz w:val="24"/>
              </w:rPr>
              <w:t>cho</w:t>
            </w:r>
            <w:proofErr w:type="spellEnd"/>
            <w:r w:rsidRPr="0075559C">
              <w:rPr>
                <w:color w:val="000000"/>
                <w:sz w:val="24"/>
              </w:rPr>
              <w:t xml:space="preserve"> </w:t>
            </w:r>
            <w:proofErr w:type="spellStart"/>
            <w:r w:rsidRPr="0075559C">
              <w:rPr>
                <w:color w:val="000000"/>
                <w:sz w:val="24"/>
              </w:rPr>
              <w:t>việc</w:t>
            </w:r>
            <w:proofErr w:type="spellEnd"/>
            <w:r w:rsidRPr="0075559C">
              <w:rPr>
                <w:color w:val="000000"/>
                <w:sz w:val="24"/>
              </w:rPr>
              <w:t xml:space="preserve"> syn </w:t>
            </w:r>
            <w:proofErr w:type="spellStart"/>
            <w:r w:rsidRPr="0075559C">
              <w:rPr>
                <w:color w:val="000000"/>
                <w:sz w:val="24"/>
              </w:rPr>
              <w:t>tín</w:t>
            </w:r>
            <w:proofErr w:type="spellEnd"/>
            <w:r w:rsidRPr="0075559C">
              <w:rPr>
                <w:color w:val="000000"/>
                <w:sz w:val="24"/>
              </w:rPr>
              <w:t xml:space="preserve"> </w:t>
            </w:r>
            <w:proofErr w:type="spellStart"/>
            <w:r w:rsidRPr="0075559C">
              <w:rPr>
                <w:color w:val="000000"/>
                <w:sz w:val="24"/>
              </w:rPr>
              <w:t>hiệu</w:t>
            </w:r>
            <w:proofErr w:type="spellEnd"/>
            <w:r w:rsidRPr="0075559C">
              <w:rPr>
                <w:color w:val="000000"/>
                <w:sz w:val="24"/>
              </w:rPr>
              <w:t xml:space="preserve"> output</w:t>
            </w:r>
          </w:p>
        </w:tc>
      </w:tr>
      <w:tr w:rsidR="0075559C" w:rsidRPr="0075559C" w14:paraId="6D80386D" w14:textId="77777777" w:rsidTr="0075559C">
        <w:trPr>
          <w:trHeight w:val="948"/>
        </w:trPr>
        <w:tc>
          <w:tcPr>
            <w:tcW w:w="680" w:type="dxa"/>
            <w:hideMark/>
          </w:tcPr>
          <w:p w14:paraId="3C318000" w14:textId="77777777" w:rsidR="0075559C" w:rsidRPr="0075559C" w:rsidRDefault="0075559C" w:rsidP="0075559C">
            <w:pPr>
              <w:jc w:val="center"/>
              <w:rPr>
                <w:color w:val="000000"/>
                <w:sz w:val="24"/>
              </w:rPr>
            </w:pPr>
            <w:r w:rsidRPr="0075559C">
              <w:rPr>
                <w:color w:val="000000"/>
                <w:sz w:val="24"/>
              </w:rPr>
              <w:t>8</w:t>
            </w:r>
          </w:p>
        </w:tc>
        <w:tc>
          <w:tcPr>
            <w:tcW w:w="2146" w:type="dxa"/>
            <w:hideMark/>
          </w:tcPr>
          <w:p w14:paraId="520858DD" w14:textId="77777777" w:rsidR="0075559C" w:rsidRPr="0075559C" w:rsidRDefault="0075559C" w:rsidP="0075559C">
            <w:pPr>
              <w:jc w:val="center"/>
              <w:rPr>
                <w:color w:val="000000"/>
                <w:sz w:val="24"/>
              </w:rPr>
            </w:pPr>
            <w:r w:rsidRPr="0075559C">
              <w:rPr>
                <w:color w:val="000000"/>
                <w:sz w:val="24"/>
              </w:rPr>
              <w:t>XCLK</w:t>
            </w:r>
          </w:p>
        </w:tc>
        <w:tc>
          <w:tcPr>
            <w:tcW w:w="1705" w:type="dxa"/>
            <w:hideMark/>
          </w:tcPr>
          <w:p w14:paraId="25460076" w14:textId="77777777" w:rsidR="0075559C" w:rsidRPr="0075559C" w:rsidRDefault="0075559C" w:rsidP="0075559C">
            <w:pPr>
              <w:jc w:val="center"/>
              <w:rPr>
                <w:color w:val="000000"/>
                <w:sz w:val="24"/>
              </w:rPr>
            </w:pPr>
            <w:r w:rsidRPr="0075559C">
              <w:rPr>
                <w:color w:val="000000"/>
                <w:sz w:val="24"/>
              </w:rPr>
              <w:t>Input</w:t>
            </w:r>
          </w:p>
        </w:tc>
        <w:tc>
          <w:tcPr>
            <w:tcW w:w="2986" w:type="dxa"/>
            <w:hideMark/>
          </w:tcPr>
          <w:p w14:paraId="098C711C" w14:textId="77777777" w:rsidR="0075559C" w:rsidRPr="0075559C" w:rsidRDefault="0075559C" w:rsidP="0075559C">
            <w:pPr>
              <w:jc w:val="center"/>
              <w:rPr>
                <w:color w:val="000000"/>
                <w:sz w:val="24"/>
              </w:rPr>
            </w:pPr>
            <w:r w:rsidRPr="0075559C">
              <w:rPr>
                <w:color w:val="000000"/>
                <w:sz w:val="24"/>
              </w:rPr>
              <w:t>System clock input</w:t>
            </w:r>
          </w:p>
        </w:tc>
        <w:tc>
          <w:tcPr>
            <w:tcW w:w="1833" w:type="dxa"/>
            <w:hideMark/>
          </w:tcPr>
          <w:p w14:paraId="6BDBE229" w14:textId="77777777" w:rsidR="0075559C" w:rsidRPr="0075559C" w:rsidRDefault="0075559C" w:rsidP="0075559C">
            <w:pPr>
              <w:jc w:val="center"/>
              <w:rPr>
                <w:color w:val="000000"/>
                <w:sz w:val="24"/>
              </w:rPr>
            </w:pPr>
            <w:proofErr w:type="spellStart"/>
            <w:r w:rsidRPr="0075559C">
              <w:rPr>
                <w:color w:val="000000"/>
                <w:sz w:val="24"/>
              </w:rPr>
              <w:t>Minized</w:t>
            </w:r>
            <w:proofErr w:type="spellEnd"/>
          </w:p>
        </w:tc>
      </w:tr>
      <w:tr w:rsidR="00BF6C0A" w:rsidRPr="0075559C" w14:paraId="151D6154" w14:textId="77777777" w:rsidTr="00506497">
        <w:trPr>
          <w:trHeight w:val="1258"/>
        </w:trPr>
        <w:tc>
          <w:tcPr>
            <w:tcW w:w="680" w:type="dxa"/>
            <w:hideMark/>
          </w:tcPr>
          <w:p w14:paraId="6B019F69" w14:textId="77777777" w:rsidR="00BF6C0A" w:rsidRPr="0075559C" w:rsidRDefault="00BF6C0A" w:rsidP="0075559C">
            <w:pPr>
              <w:jc w:val="center"/>
              <w:rPr>
                <w:color w:val="000000"/>
                <w:sz w:val="24"/>
              </w:rPr>
            </w:pPr>
            <w:r w:rsidRPr="0075559C">
              <w:rPr>
                <w:color w:val="000000"/>
                <w:sz w:val="24"/>
              </w:rPr>
              <w:lastRenderedPageBreak/>
              <w:t>9</w:t>
            </w:r>
          </w:p>
        </w:tc>
        <w:tc>
          <w:tcPr>
            <w:tcW w:w="2146" w:type="dxa"/>
            <w:hideMark/>
          </w:tcPr>
          <w:p w14:paraId="384D7C0D" w14:textId="77777777" w:rsidR="00BF6C0A" w:rsidRPr="0075559C" w:rsidRDefault="00BF6C0A" w:rsidP="0075559C">
            <w:pPr>
              <w:jc w:val="center"/>
              <w:rPr>
                <w:color w:val="000000"/>
                <w:sz w:val="24"/>
              </w:rPr>
            </w:pPr>
            <w:r w:rsidRPr="0075559C">
              <w:rPr>
                <w:color w:val="000000"/>
                <w:sz w:val="24"/>
              </w:rPr>
              <w:t>D7</w:t>
            </w:r>
          </w:p>
        </w:tc>
        <w:tc>
          <w:tcPr>
            <w:tcW w:w="1705" w:type="dxa"/>
            <w:hideMark/>
          </w:tcPr>
          <w:p w14:paraId="0F9CD0C6" w14:textId="77777777" w:rsidR="00BF6C0A" w:rsidRPr="0075559C" w:rsidRDefault="00BF6C0A" w:rsidP="0075559C">
            <w:pPr>
              <w:jc w:val="center"/>
              <w:rPr>
                <w:color w:val="000000"/>
                <w:sz w:val="24"/>
              </w:rPr>
            </w:pPr>
            <w:r w:rsidRPr="0075559C">
              <w:rPr>
                <w:color w:val="000000"/>
                <w:sz w:val="24"/>
              </w:rPr>
              <w:t>Output</w:t>
            </w:r>
          </w:p>
        </w:tc>
        <w:tc>
          <w:tcPr>
            <w:tcW w:w="2986" w:type="dxa"/>
            <w:hideMark/>
          </w:tcPr>
          <w:p w14:paraId="0E01EB70" w14:textId="77777777" w:rsidR="00BF6C0A" w:rsidRPr="0075559C" w:rsidRDefault="00BF6C0A" w:rsidP="0075559C">
            <w:pPr>
              <w:jc w:val="center"/>
              <w:rPr>
                <w:color w:val="000000"/>
                <w:sz w:val="24"/>
              </w:rPr>
            </w:pPr>
            <w:r w:rsidRPr="0075559C">
              <w:rPr>
                <w:color w:val="000000"/>
                <w:sz w:val="24"/>
              </w:rPr>
              <w:t>YUB/RGB video component output</w:t>
            </w:r>
          </w:p>
        </w:tc>
        <w:tc>
          <w:tcPr>
            <w:tcW w:w="1833" w:type="dxa"/>
            <w:hideMark/>
          </w:tcPr>
          <w:p w14:paraId="3D734379" w14:textId="77777777" w:rsidR="00BF6C0A" w:rsidRPr="0075559C" w:rsidRDefault="00BF6C0A" w:rsidP="0075559C">
            <w:pPr>
              <w:jc w:val="center"/>
              <w:rPr>
                <w:color w:val="000000"/>
                <w:sz w:val="24"/>
              </w:rPr>
            </w:pPr>
            <w:proofErr w:type="spellStart"/>
            <w:r w:rsidRPr="0075559C">
              <w:rPr>
                <w:color w:val="000000"/>
                <w:sz w:val="24"/>
              </w:rPr>
              <w:t>Minized</w:t>
            </w:r>
            <w:proofErr w:type="spellEnd"/>
          </w:p>
          <w:p w14:paraId="7AB1E14E" w14:textId="09F05C77" w:rsidR="00BF6C0A" w:rsidRPr="0075559C" w:rsidRDefault="00BF6C0A" w:rsidP="0075559C">
            <w:pPr>
              <w:jc w:val="center"/>
              <w:rPr>
                <w:color w:val="000000"/>
                <w:sz w:val="24"/>
              </w:rPr>
            </w:pPr>
            <w:proofErr w:type="spellStart"/>
            <w:r w:rsidRPr="0075559C">
              <w:rPr>
                <w:color w:val="000000"/>
                <w:sz w:val="24"/>
              </w:rPr>
              <w:t>Tín</w:t>
            </w:r>
            <w:proofErr w:type="spellEnd"/>
            <w:r w:rsidRPr="0075559C">
              <w:rPr>
                <w:color w:val="000000"/>
                <w:sz w:val="24"/>
              </w:rPr>
              <w:t xml:space="preserve"> </w:t>
            </w:r>
            <w:proofErr w:type="spellStart"/>
            <w:r w:rsidRPr="0075559C">
              <w:rPr>
                <w:color w:val="000000"/>
                <w:sz w:val="24"/>
              </w:rPr>
              <w:t>hiệu</w:t>
            </w:r>
            <w:proofErr w:type="spellEnd"/>
            <w:r w:rsidRPr="0075559C">
              <w:rPr>
                <w:color w:val="000000"/>
                <w:sz w:val="24"/>
              </w:rPr>
              <w:t xml:space="preserve"> data</w:t>
            </w:r>
          </w:p>
        </w:tc>
      </w:tr>
      <w:tr w:rsidR="0075559C" w:rsidRPr="0075559C" w14:paraId="07968941" w14:textId="77777777" w:rsidTr="0075559C">
        <w:trPr>
          <w:trHeight w:val="1572"/>
        </w:trPr>
        <w:tc>
          <w:tcPr>
            <w:tcW w:w="680" w:type="dxa"/>
            <w:hideMark/>
          </w:tcPr>
          <w:p w14:paraId="3E2CA543" w14:textId="77777777" w:rsidR="0075559C" w:rsidRPr="0075559C" w:rsidRDefault="0075559C" w:rsidP="0075559C">
            <w:pPr>
              <w:jc w:val="center"/>
              <w:rPr>
                <w:color w:val="000000"/>
                <w:sz w:val="24"/>
              </w:rPr>
            </w:pPr>
            <w:r w:rsidRPr="0075559C">
              <w:rPr>
                <w:color w:val="000000"/>
                <w:sz w:val="24"/>
              </w:rPr>
              <w:t>10</w:t>
            </w:r>
          </w:p>
        </w:tc>
        <w:tc>
          <w:tcPr>
            <w:tcW w:w="2146" w:type="dxa"/>
            <w:hideMark/>
          </w:tcPr>
          <w:p w14:paraId="51CCC72B" w14:textId="77777777" w:rsidR="0075559C" w:rsidRPr="0075559C" w:rsidRDefault="0075559C" w:rsidP="0075559C">
            <w:pPr>
              <w:jc w:val="center"/>
              <w:rPr>
                <w:color w:val="000000"/>
                <w:sz w:val="24"/>
              </w:rPr>
            </w:pPr>
            <w:r w:rsidRPr="0075559C">
              <w:rPr>
                <w:color w:val="000000"/>
                <w:sz w:val="24"/>
              </w:rPr>
              <w:t>D6</w:t>
            </w:r>
          </w:p>
        </w:tc>
        <w:tc>
          <w:tcPr>
            <w:tcW w:w="1705" w:type="dxa"/>
            <w:hideMark/>
          </w:tcPr>
          <w:p w14:paraId="38018F91" w14:textId="77777777" w:rsidR="0075559C" w:rsidRPr="0075559C" w:rsidRDefault="0075559C" w:rsidP="0075559C">
            <w:pPr>
              <w:jc w:val="center"/>
              <w:rPr>
                <w:color w:val="000000"/>
                <w:sz w:val="24"/>
              </w:rPr>
            </w:pPr>
            <w:r w:rsidRPr="0075559C">
              <w:rPr>
                <w:color w:val="000000"/>
                <w:sz w:val="24"/>
              </w:rPr>
              <w:t>Output</w:t>
            </w:r>
          </w:p>
        </w:tc>
        <w:tc>
          <w:tcPr>
            <w:tcW w:w="2986" w:type="dxa"/>
            <w:hideMark/>
          </w:tcPr>
          <w:p w14:paraId="2EED8A70" w14:textId="77777777" w:rsidR="0075559C" w:rsidRPr="0075559C" w:rsidRDefault="0075559C" w:rsidP="0075559C">
            <w:pPr>
              <w:jc w:val="center"/>
              <w:rPr>
                <w:color w:val="000000"/>
                <w:sz w:val="24"/>
              </w:rPr>
            </w:pPr>
            <w:r w:rsidRPr="0075559C">
              <w:rPr>
                <w:color w:val="000000"/>
                <w:sz w:val="24"/>
              </w:rPr>
              <w:t>YUB/RGB video component output</w:t>
            </w:r>
          </w:p>
        </w:tc>
        <w:tc>
          <w:tcPr>
            <w:tcW w:w="1833" w:type="dxa"/>
            <w:hideMark/>
          </w:tcPr>
          <w:p w14:paraId="69E4BF94" w14:textId="77777777" w:rsidR="0075559C" w:rsidRPr="0075559C" w:rsidRDefault="0075559C" w:rsidP="0075559C">
            <w:pPr>
              <w:jc w:val="center"/>
              <w:rPr>
                <w:color w:val="000000"/>
                <w:sz w:val="24"/>
              </w:rPr>
            </w:pPr>
            <w:proofErr w:type="spellStart"/>
            <w:r w:rsidRPr="0075559C">
              <w:rPr>
                <w:color w:val="000000"/>
                <w:sz w:val="24"/>
              </w:rPr>
              <w:t>Minized</w:t>
            </w:r>
            <w:proofErr w:type="spellEnd"/>
          </w:p>
        </w:tc>
      </w:tr>
      <w:tr w:rsidR="0075559C" w:rsidRPr="0075559C" w14:paraId="2ACF608F" w14:textId="77777777" w:rsidTr="0075559C">
        <w:trPr>
          <w:trHeight w:val="1572"/>
        </w:trPr>
        <w:tc>
          <w:tcPr>
            <w:tcW w:w="680" w:type="dxa"/>
            <w:hideMark/>
          </w:tcPr>
          <w:p w14:paraId="351C3916" w14:textId="77777777" w:rsidR="0075559C" w:rsidRPr="0075559C" w:rsidRDefault="0075559C" w:rsidP="0075559C">
            <w:pPr>
              <w:jc w:val="center"/>
              <w:rPr>
                <w:color w:val="000000"/>
                <w:sz w:val="24"/>
              </w:rPr>
            </w:pPr>
            <w:r w:rsidRPr="0075559C">
              <w:rPr>
                <w:color w:val="000000"/>
                <w:sz w:val="24"/>
              </w:rPr>
              <w:t>11</w:t>
            </w:r>
          </w:p>
        </w:tc>
        <w:tc>
          <w:tcPr>
            <w:tcW w:w="2146" w:type="dxa"/>
            <w:hideMark/>
          </w:tcPr>
          <w:p w14:paraId="16C6DCDB" w14:textId="77777777" w:rsidR="0075559C" w:rsidRPr="0075559C" w:rsidRDefault="0075559C" w:rsidP="0075559C">
            <w:pPr>
              <w:jc w:val="center"/>
              <w:rPr>
                <w:color w:val="000000"/>
                <w:sz w:val="24"/>
              </w:rPr>
            </w:pPr>
            <w:r w:rsidRPr="0075559C">
              <w:rPr>
                <w:color w:val="000000"/>
                <w:sz w:val="24"/>
              </w:rPr>
              <w:t>D5</w:t>
            </w:r>
          </w:p>
        </w:tc>
        <w:tc>
          <w:tcPr>
            <w:tcW w:w="1705" w:type="dxa"/>
            <w:hideMark/>
          </w:tcPr>
          <w:p w14:paraId="66138B8F" w14:textId="77777777" w:rsidR="0075559C" w:rsidRPr="0075559C" w:rsidRDefault="0075559C" w:rsidP="0075559C">
            <w:pPr>
              <w:jc w:val="center"/>
              <w:rPr>
                <w:color w:val="000000"/>
                <w:sz w:val="24"/>
              </w:rPr>
            </w:pPr>
            <w:r w:rsidRPr="0075559C">
              <w:rPr>
                <w:color w:val="000000"/>
                <w:sz w:val="24"/>
              </w:rPr>
              <w:t>Output</w:t>
            </w:r>
          </w:p>
        </w:tc>
        <w:tc>
          <w:tcPr>
            <w:tcW w:w="2986" w:type="dxa"/>
            <w:hideMark/>
          </w:tcPr>
          <w:p w14:paraId="16DDCA2A" w14:textId="77777777" w:rsidR="0075559C" w:rsidRPr="0075559C" w:rsidRDefault="0075559C" w:rsidP="0075559C">
            <w:pPr>
              <w:jc w:val="center"/>
              <w:rPr>
                <w:color w:val="000000"/>
                <w:sz w:val="24"/>
              </w:rPr>
            </w:pPr>
            <w:r w:rsidRPr="0075559C">
              <w:rPr>
                <w:color w:val="000000"/>
                <w:sz w:val="24"/>
              </w:rPr>
              <w:t>YUB/RGB video component output</w:t>
            </w:r>
          </w:p>
        </w:tc>
        <w:tc>
          <w:tcPr>
            <w:tcW w:w="1833" w:type="dxa"/>
            <w:hideMark/>
          </w:tcPr>
          <w:p w14:paraId="55A15F3C" w14:textId="77777777" w:rsidR="0075559C" w:rsidRPr="0075559C" w:rsidRDefault="0075559C" w:rsidP="0075559C">
            <w:pPr>
              <w:jc w:val="center"/>
              <w:rPr>
                <w:color w:val="000000"/>
                <w:sz w:val="24"/>
              </w:rPr>
            </w:pPr>
            <w:proofErr w:type="spellStart"/>
            <w:r w:rsidRPr="0075559C">
              <w:rPr>
                <w:color w:val="000000"/>
                <w:sz w:val="24"/>
              </w:rPr>
              <w:t>Minized</w:t>
            </w:r>
            <w:proofErr w:type="spellEnd"/>
          </w:p>
        </w:tc>
      </w:tr>
      <w:tr w:rsidR="0075559C" w:rsidRPr="0075559C" w14:paraId="49CD9E71" w14:textId="77777777" w:rsidTr="0075559C">
        <w:trPr>
          <w:trHeight w:val="1572"/>
        </w:trPr>
        <w:tc>
          <w:tcPr>
            <w:tcW w:w="680" w:type="dxa"/>
            <w:hideMark/>
          </w:tcPr>
          <w:p w14:paraId="70B806AB" w14:textId="77777777" w:rsidR="0075559C" w:rsidRPr="0075559C" w:rsidRDefault="0075559C" w:rsidP="0075559C">
            <w:pPr>
              <w:jc w:val="center"/>
              <w:rPr>
                <w:color w:val="000000"/>
                <w:sz w:val="24"/>
              </w:rPr>
            </w:pPr>
            <w:r w:rsidRPr="0075559C">
              <w:rPr>
                <w:color w:val="000000"/>
                <w:sz w:val="24"/>
              </w:rPr>
              <w:t>10</w:t>
            </w:r>
          </w:p>
        </w:tc>
        <w:tc>
          <w:tcPr>
            <w:tcW w:w="2146" w:type="dxa"/>
            <w:hideMark/>
          </w:tcPr>
          <w:p w14:paraId="5EE4BB37" w14:textId="77777777" w:rsidR="0075559C" w:rsidRPr="0075559C" w:rsidRDefault="0075559C" w:rsidP="0075559C">
            <w:pPr>
              <w:jc w:val="center"/>
              <w:rPr>
                <w:color w:val="000000"/>
                <w:sz w:val="24"/>
              </w:rPr>
            </w:pPr>
            <w:r w:rsidRPr="0075559C">
              <w:rPr>
                <w:color w:val="000000"/>
                <w:sz w:val="24"/>
              </w:rPr>
              <w:t>D4</w:t>
            </w:r>
          </w:p>
        </w:tc>
        <w:tc>
          <w:tcPr>
            <w:tcW w:w="1705" w:type="dxa"/>
            <w:hideMark/>
          </w:tcPr>
          <w:p w14:paraId="07EF18CE" w14:textId="77777777" w:rsidR="0075559C" w:rsidRPr="0075559C" w:rsidRDefault="0075559C" w:rsidP="0075559C">
            <w:pPr>
              <w:jc w:val="center"/>
              <w:rPr>
                <w:color w:val="000000"/>
                <w:sz w:val="24"/>
              </w:rPr>
            </w:pPr>
            <w:r w:rsidRPr="0075559C">
              <w:rPr>
                <w:color w:val="000000"/>
                <w:sz w:val="24"/>
              </w:rPr>
              <w:t>Output</w:t>
            </w:r>
          </w:p>
        </w:tc>
        <w:tc>
          <w:tcPr>
            <w:tcW w:w="2986" w:type="dxa"/>
            <w:hideMark/>
          </w:tcPr>
          <w:p w14:paraId="7A9758EB" w14:textId="77777777" w:rsidR="0075559C" w:rsidRPr="0075559C" w:rsidRDefault="0075559C" w:rsidP="0075559C">
            <w:pPr>
              <w:jc w:val="center"/>
              <w:rPr>
                <w:color w:val="000000"/>
                <w:sz w:val="24"/>
              </w:rPr>
            </w:pPr>
            <w:r w:rsidRPr="0075559C">
              <w:rPr>
                <w:color w:val="000000"/>
                <w:sz w:val="24"/>
              </w:rPr>
              <w:t>YUB/RGB video component output</w:t>
            </w:r>
          </w:p>
        </w:tc>
        <w:tc>
          <w:tcPr>
            <w:tcW w:w="1833" w:type="dxa"/>
            <w:hideMark/>
          </w:tcPr>
          <w:p w14:paraId="1B3B3785" w14:textId="77777777" w:rsidR="0075559C" w:rsidRPr="0075559C" w:rsidRDefault="0075559C" w:rsidP="0075559C">
            <w:pPr>
              <w:jc w:val="center"/>
              <w:rPr>
                <w:color w:val="000000"/>
                <w:sz w:val="24"/>
              </w:rPr>
            </w:pPr>
            <w:proofErr w:type="spellStart"/>
            <w:r w:rsidRPr="0075559C">
              <w:rPr>
                <w:color w:val="000000"/>
                <w:sz w:val="24"/>
              </w:rPr>
              <w:t>Minized</w:t>
            </w:r>
            <w:proofErr w:type="spellEnd"/>
          </w:p>
        </w:tc>
      </w:tr>
      <w:tr w:rsidR="0075559C" w:rsidRPr="0075559C" w14:paraId="4292C7C1" w14:textId="77777777" w:rsidTr="0075559C">
        <w:trPr>
          <w:trHeight w:val="1572"/>
        </w:trPr>
        <w:tc>
          <w:tcPr>
            <w:tcW w:w="680" w:type="dxa"/>
            <w:hideMark/>
          </w:tcPr>
          <w:p w14:paraId="70442692" w14:textId="77777777" w:rsidR="0075559C" w:rsidRPr="0075559C" w:rsidRDefault="0075559C" w:rsidP="0075559C">
            <w:pPr>
              <w:jc w:val="center"/>
              <w:rPr>
                <w:color w:val="000000"/>
                <w:sz w:val="24"/>
              </w:rPr>
            </w:pPr>
            <w:r w:rsidRPr="0075559C">
              <w:rPr>
                <w:color w:val="000000"/>
                <w:sz w:val="24"/>
              </w:rPr>
              <w:t>11</w:t>
            </w:r>
          </w:p>
        </w:tc>
        <w:tc>
          <w:tcPr>
            <w:tcW w:w="2146" w:type="dxa"/>
            <w:hideMark/>
          </w:tcPr>
          <w:p w14:paraId="0188A0DC" w14:textId="77777777" w:rsidR="0075559C" w:rsidRPr="0075559C" w:rsidRDefault="0075559C" w:rsidP="0075559C">
            <w:pPr>
              <w:jc w:val="center"/>
              <w:rPr>
                <w:color w:val="000000"/>
                <w:sz w:val="24"/>
              </w:rPr>
            </w:pPr>
            <w:r w:rsidRPr="0075559C">
              <w:rPr>
                <w:color w:val="000000"/>
                <w:sz w:val="24"/>
              </w:rPr>
              <w:t>D3</w:t>
            </w:r>
          </w:p>
        </w:tc>
        <w:tc>
          <w:tcPr>
            <w:tcW w:w="1705" w:type="dxa"/>
            <w:hideMark/>
          </w:tcPr>
          <w:p w14:paraId="718FC819" w14:textId="77777777" w:rsidR="0075559C" w:rsidRPr="0075559C" w:rsidRDefault="0075559C" w:rsidP="0075559C">
            <w:pPr>
              <w:jc w:val="center"/>
              <w:rPr>
                <w:color w:val="000000"/>
                <w:sz w:val="24"/>
              </w:rPr>
            </w:pPr>
            <w:r w:rsidRPr="0075559C">
              <w:rPr>
                <w:color w:val="000000"/>
                <w:sz w:val="24"/>
              </w:rPr>
              <w:t>Output</w:t>
            </w:r>
          </w:p>
        </w:tc>
        <w:tc>
          <w:tcPr>
            <w:tcW w:w="2986" w:type="dxa"/>
            <w:hideMark/>
          </w:tcPr>
          <w:p w14:paraId="33FC5F6B" w14:textId="77777777" w:rsidR="0075559C" w:rsidRPr="0075559C" w:rsidRDefault="0075559C" w:rsidP="0075559C">
            <w:pPr>
              <w:jc w:val="center"/>
              <w:rPr>
                <w:color w:val="000000"/>
                <w:sz w:val="24"/>
              </w:rPr>
            </w:pPr>
            <w:r w:rsidRPr="0075559C">
              <w:rPr>
                <w:color w:val="000000"/>
                <w:sz w:val="24"/>
              </w:rPr>
              <w:t>YUB/RGB video component output</w:t>
            </w:r>
          </w:p>
        </w:tc>
        <w:tc>
          <w:tcPr>
            <w:tcW w:w="1833" w:type="dxa"/>
            <w:hideMark/>
          </w:tcPr>
          <w:p w14:paraId="73E5664F" w14:textId="77777777" w:rsidR="0075559C" w:rsidRPr="0075559C" w:rsidRDefault="0075559C" w:rsidP="0075559C">
            <w:pPr>
              <w:jc w:val="center"/>
              <w:rPr>
                <w:color w:val="000000"/>
                <w:sz w:val="24"/>
              </w:rPr>
            </w:pPr>
            <w:proofErr w:type="spellStart"/>
            <w:r w:rsidRPr="0075559C">
              <w:rPr>
                <w:color w:val="000000"/>
                <w:sz w:val="24"/>
              </w:rPr>
              <w:t>Minized</w:t>
            </w:r>
            <w:proofErr w:type="spellEnd"/>
          </w:p>
        </w:tc>
      </w:tr>
      <w:tr w:rsidR="0075559C" w:rsidRPr="0075559C" w14:paraId="106E9C89" w14:textId="77777777" w:rsidTr="0075559C">
        <w:trPr>
          <w:trHeight w:val="1572"/>
        </w:trPr>
        <w:tc>
          <w:tcPr>
            <w:tcW w:w="680" w:type="dxa"/>
            <w:hideMark/>
          </w:tcPr>
          <w:p w14:paraId="1406160D" w14:textId="77777777" w:rsidR="0075559C" w:rsidRPr="0075559C" w:rsidRDefault="0075559C" w:rsidP="0075559C">
            <w:pPr>
              <w:jc w:val="center"/>
              <w:rPr>
                <w:color w:val="000000"/>
                <w:sz w:val="24"/>
              </w:rPr>
            </w:pPr>
            <w:r w:rsidRPr="0075559C">
              <w:rPr>
                <w:color w:val="000000"/>
                <w:sz w:val="24"/>
              </w:rPr>
              <w:t>14</w:t>
            </w:r>
          </w:p>
        </w:tc>
        <w:tc>
          <w:tcPr>
            <w:tcW w:w="2146" w:type="dxa"/>
            <w:hideMark/>
          </w:tcPr>
          <w:p w14:paraId="4888A985" w14:textId="77777777" w:rsidR="0075559C" w:rsidRPr="0075559C" w:rsidRDefault="0075559C" w:rsidP="0075559C">
            <w:pPr>
              <w:jc w:val="center"/>
              <w:rPr>
                <w:color w:val="000000"/>
                <w:sz w:val="24"/>
              </w:rPr>
            </w:pPr>
            <w:r w:rsidRPr="0075559C">
              <w:rPr>
                <w:color w:val="000000"/>
                <w:sz w:val="24"/>
              </w:rPr>
              <w:t>D2</w:t>
            </w:r>
          </w:p>
        </w:tc>
        <w:tc>
          <w:tcPr>
            <w:tcW w:w="1705" w:type="dxa"/>
            <w:hideMark/>
          </w:tcPr>
          <w:p w14:paraId="3DDC2104" w14:textId="77777777" w:rsidR="0075559C" w:rsidRPr="0075559C" w:rsidRDefault="0075559C" w:rsidP="0075559C">
            <w:pPr>
              <w:jc w:val="center"/>
              <w:rPr>
                <w:color w:val="000000"/>
                <w:sz w:val="24"/>
              </w:rPr>
            </w:pPr>
            <w:r w:rsidRPr="0075559C">
              <w:rPr>
                <w:color w:val="000000"/>
                <w:sz w:val="24"/>
              </w:rPr>
              <w:t>Output</w:t>
            </w:r>
          </w:p>
        </w:tc>
        <w:tc>
          <w:tcPr>
            <w:tcW w:w="2986" w:type="dxa"/>
            <w:hideMark/>
          </w:tcPr>
          <w:p w14:paraId="40EB7E27" w14:textId="77777777" w:rsidR="0075559C" w:rsidRPr="0075559C" w:rsidRDefault="0075559C" w:rsidP="0075559C">
            <w:pPr>
              <w:jc w:val="center"/>
              <w:rPr>
                <w:color w:val="000000"/>
                <w:sz w:val="24"/>
              </w:rPr>
            </w:pPr>
            <w:r w:rsidRPr="0075559C">
              <w:rPr>
                <w:color w:val="000000"/>
                <w:sz w:val="24"/>
              </w:rPr>
              <w:t>YUB/RGB video component output</w:t>
            </w:r>
          </w:p>
        </w:tc>
        <w:tc>
          <w:tcPr>
            <w:tcW w:w="1833" w:type="dxa"/>
            <w:hideMark/>
          </w:tcPr>
          <w:p w14:paraId="255386FF" w14:textId="77777777" w:rsidR="0075559C" w:rsidRPr="0075559C" w:rsidRDefault="0075559C" w:rsidP="0075559C">
            <w:pPr>
              <w:jc w:val="center"/>
              <w:rPr>
                <w:color w:val="000000"/>
                <w:sz w:val="24"/>
              </w:rPr>
            </w:pPr>
            <w:proofErr w:type="spellStart"/>
            <w:r w:rsidRPr="0075559C">
              <w:rPr>
                <w:color w:val="000000"/>
                <w:sz w:val="24"/>
              </w:rPr>
              <w:t>Minized</w:t>
            </w:r>
            <w:proofErr w:type="spellEnd"/>
          </w:p>
        </w:tc>
      </w:tr>
      <w:tr w:rsidR="0075559C" w:rsidRPr="0075559C" w14:paraId="2310BC31" w14:textId="77777777" w:rsidTr="0075559C">
        <w:trPr>
          <w:trHeight w:val="1572"/>
        </w:trPr>
        <w:tc>
          <w:tcPr>
            <w:tcW w:w="680" w:type="dxa"/>
            <w:hideMark/>
          </w:tcPr>
          <w:p w14:paraId="7E77FA93" w14:textId="77777777" w:rsidR="0075559C" w:rsidRPr="0075559C" w:rsidRDefault="0075559C" w:rsidP="0075559C">
            <w:pPr>
              <w:jc w:val="center"/>
              <w:rPr>
                <w:color w:val="000000"/>
                <w:sz w:val="24"/>
              </w:rPr>
            </w:pPr>
            <w:r w:rsidRPr="0075559C">
              <w:rPr>
                <w:color w:val="000000"/>
                <w:sz w:val="24"/>
              </w:rPr>
              <w:t>15</w:t>
            </w:r>
          </w:p>
        </w:tc>
        <w:tc>
          <w:tcPr>
            <w:tcW w:w="2146" w:type="dxa"/>
            <w:hideMark/>
          </w:tcPr>
          <w:p w14:paraId="5BD4CC31" w14:textId="77777777" w:rsidR="0075559C" w:rsidRPr="0075559C" w:rsidRDefault="0075559C" w:rsidP="0075559C">
            <w:pPr>
              <w:jc w:val="center"/>
              <w:rPr>
                <w:color w:val="000000"/>
                <w:sz w:val="24"/>
              </w:rPr>
            </w:pPr>
            <w:r w:rsidRPr="0075559C">
              <w:rPr>
                <w:color w:val="000000"/>
                <w:sz w:val="24"/>
              </w:rPr>
              <w:t>D1</w:t>
            </w:r>
          </w:p>
        </w:tc>
        <w:tc>
          <w:tcPr>
            <w:tcW w:w="1705" w:type="dxa"/>
            <w:hideMark/>
          </w:tcPr>
          <w:p w14:paraId="0DAA5822" w14:textId="77777777" w:rsidR="0075559C" w:rsidRPr="0075559C" w:rsidRDefault="0075559C" w:rsidP="0075559C">
            <w:pPr>
              <w:jc w:val="center"/>
              <w:rPr>
                <w:color w:val="000000"/>
                <w:sz w:val="24"/>
              </w:rPr>
            </w:pPr>
            <w:r w:rsidRPr="0075559C">
              <w:rPr>
                <w:color w:val="000000"/>
                <w:sz w:val="24"/>
              </w:rPr>
              <w:t>Output</w:t>
            </w:r>
          </w:p>
        </w:tc>
        <w:tc>
          <w:tcPr>
            <w:tcW w:w="2986" w:type="dxa"/>
            <w:hideMark/>
          </w:tcPr>
          <w:p w14:paraId="5B03CC25" w14:textId="77777777" w:rsidR="0075559C" w:rsidRPr="0075559C" w:rsidRDefault="0075559C" w:rsidP="0075559C">
            <w:pPr>
              <w:jc w:val="center"/>
              <w:rPr>
                <w:color w:val="000000"/>
                <w:sz w:val="24"/>
              </w:rPr>
            </w:pPr>
            <w:r w:rsidRPr="0075559C">
              <w:rPr>
                <w:color w:val="000000"/>
                <w:sz w:val="24"/>
              </w:rPr>
              <w:t>YUB/RGB video component output</w:t>
            </w:r>
          </w:p>
        </w:tc>
        <w:tc>
          <w:tcPr>
            <w:tcW w:w="1833" w:type="dxa"/>
            <w:hideMark/>
          </w:tcPr>
          <w:p w14:paraId="3BBB7F55" w14:textId="77777777" w:rsidR="0075559C" w:rsidRPr="0075559C" w:rsidRDefault="0075559C" w:rsidP="0075559C">
            <w:pPr>
              <w:jc w:val="center"/>
              <w:rPr>
                <w:color w:val="000000"/>
                <w:sz w:val="24"/>
              </w:rPr>
            </w:pPr>
            <w:proofErr w:type="spellStart"/>
            <w:r w:rsidRPr="0075559C">
              <w:rPr>
                <w:color w:val="000000"/>
                <w:sz w:val="24"/>
              </w:rPr>
              <w:t>Minized</w:t>
            </w:r>
            <w:proofErr w:type="spellEnd"/>
          </w:p>
        </w:tc>
      </w:tr>
      <w:tr w:rsidR="0075559C" w:rsidRPr="0075559C" w14:paraId="299F7050" w14:textId="77777777" w:rsidTr="0075559C">
        <w:trPr>
          <w:trHeight w:val="1572"/>
        </w:trPr>
        <w:tc>
          <w:tcPr>
            <w:tcW w:w="680" w:type="dxa"/>
            <w:hideMark/>
          </w:tcPr>
          <w:p w14:paraId="5410753F" w14:textId="77777777" w:rsidR="0075559C" w:rsidRPr="0075559C" w:rsidRDefault="0075559C" w:rsidP="0075559C">
            <w:pPr>
              <w:jc w:val="center"/>
              <w:rPr>
                <w:color w:val="000000"/>
                <w:sz w:val="24"/>
              </w:rPr>
            </w:pPr>
            <w:r w:rsidRPr="0075559C">
              <w:rPr>
                <w:color w:val="000000"/>
                <w:sz w:val="24"/>
              </w:rPr>
              <w:t>16</w:t>
            </w:r>
          </w:p>
        </w:tc>
        <w:tc>
          <w:tcPr>
            <w:tcW w:w="2146" w:type="dxa"/>
            <w:hideMark/>
          </w:tcPr>
          <w:p w14:paraId="166EDCBD" w14:textId="77777777" w:rsidR="0075559C" w:rsidRPr="0075559C" w:rsidRDefault="0075559C" w:rsidP="0075559C">
            <w:pPr>
              <w:jc w:val="center"/>
              <w:rPr>
                <w:color w:val="000000"/>
                <w:sz w:val="24"/>
              </w:rPr>
            </w:pPr>
            <w:r w:rsidRPr="0075559C">
              <w:rPr>
                <w:color w:val="000000"/>
                <w:sz w:val="24"/>
              </w:rPr>
              <w:t>D0</w:t>
            </w:r>
          </w:p>
        </w:tc>
        <w:tc>
          <w:tcPr>
            <w:tcW w:w="1705" w:type="dxa"/>
            <w:hideMark/>
          </w:tcPr>
          <w:p w14:paraId="3616F2E3" w14:textId="77777777" w:rsidR="0075559C" w:rsidRPr="0075559C" w:rsidRDefault="0075559C" w:rsidP="0075559C">
            <w:pPr>
              <w:jc w:val="center"/>
              <w:rPr>
                <w:color w:val="000000"/>
                <w:sz w:val="24"/>
              </w:rPr>
            </w:pPr>
            <w:r w:rsidRPr="0075559C">
              <w:rPr>
                <w:color w:val="000000"/>
                <w:sz w:val="24"/>
              </w:rPr>
              <w:t>Output</w:t>
            </w:r>
          </w:p>
        </w:tc>
        <w:tc>
          <w:tcPr>
            <w:tcW w:w="2986" w:type="dxa"/>
            <w:hideMark/>
          </w:tcPr>
          <w:p w14:paraId="2970B918" w14:textId="77777777" w:rsidR="0075559C" w:rsidRPr="0075559C" w:rsidRDefault="0075559C" w:rsidP="0075559C">
            <w:pPr>
              <w:jc w:val="center"/>
              <w:rPr>
                <w:color w:val="000000"/>
                <w:sz w:val="24"/>
              </w:rPr>
            </w:pPr>
            <w:r w:rsidRPr="0075559C">
              <w:rPr>
                <w:color w:val="000000"/>
                <w:sz w:val="24"/>
              </w:rPr>
              <w:t>YUB/RGB video component output</w:t>
            </w:r>
          </w:p>
        </w:tc>
        <w:tc>
          <w:tcPr>
            <w:tcW w:w="1833" w:type="dxa"/>
            <w:hideMark/>
          </w:tcPr>
          <w:p w14:paraId="6479A442" w14:textId="77777777" w:rsidR="0075559C" w:rsidRPr="0075559C" w:rsidRDefault="0075559C" w:rsidP="0075559C">
            <w:pPr>
              <w:jc w:val="center"/>
              <w:rPr>
                <w:color w:val="000000"/>
                <w:sz w:val="24"/>
              </w:rPr>
            </w:pPr>
            <w:proofErr w:type="spellStart"/>
            <w:r w:rsidRPr="0075559C">
              <w:rPr>
                <w:color w:val="000000"/>
                <w:sz w:val="24"/>
              </w:rPr>
              <w:t>Minized</w:t>
            </w:r>
            <w:proofErr w:type="spellEnd"/>
          </w:p>
        </w:tc>
      </w:tr>
      <w:tr w:rsidR="0075559C" w:rsidRPr="0075559C" w14:paraId="6A6E5498" w14:textId="77777777" w:rsidTr="0075559C">
        <w:trPr>
          <w:trHeight w:val="324"/>
        </w:trPr>
        <w:tc>
          <w:tcPr>
            <w:tcW w:w="680" w:type="dxa"/>
            <w:hideMark/>
          </w:tcPr>
          <w:p w14:paraId="64A47BF6" w14:textId="77777777" w:rsidR="0075559C" w:rsidRPr="0075559C" w:rsidRDefault="0075559C" w:rsidP="0075559C">
            <w:pPr>
              <w:jc w:val="center"/>
              <w:rPr>
                <w:color w:val="000000"/>
                <w:sz w:val="24"/>
              </w:rPr>
            </w:pPr>
            <w:r w:rsidRPr="0075559C">
              <w:rPr>
                <w:color w:val="000000"/>
                <w:sz w:val="24"/>
              </w:rPr>
              <w:t>17</w:t>
            </w:r>
          </w:p>
        </w:tc>
        <w:tc>
          <w:tcPr>
            <w:tcW w:w="2146" w:type="dxa"/>
            <w:hideMark/>
          </w:tcPr>
          <w:p w14:paraId="15347079" w14:textId="77777777" w:rsidR="0075559C" w:rsidRPr="0075559C" w:rsidRDefault="0075559C" w:rsidP="0075559C">
            <w:pPr>
              <w:jc w:val="center"/>
              <w:rPr>
                <w:color w:val="000000"/>
                <w:sz w:val="24"/>
              </w:rPr>
            </w:pPr>
            <w:r w:rsidRPr="0075559C">
              <w:rPr>
                <w:color w:val="000000"/>
                <w:sz w:val="24"/>
              </w:rPr>
              <w:t>RESET</w:t>
            </w:r>
          </w:p>
        </w:tc>
        <w:tc>
          <w:tcPr>
            <w:tcW w:w="1705" w:type="dxa"/>
            <w:hideMark/>
          </w:tcPr>
          <w:p w14:paraId="17CB9F36" w14:textId="60AC0A6A" w:rsidR="0075559C" w:rsidRPr="0075559C" w:rsidRDefault="0075559C" w:rsidP="0075559C">
            <w:pPr>
              <w:jc w:val="center"/>
              <w:rPr>
                <w:color w:val="000000"/>
                <w:sz w:val="24"/>
              </w:rPr>
            </w:pPr>
            <w:r w:rsidRPr="0075559C">
              <w:rPr>
                <w:color w:val="000000"/>
                <w:sz w:val="24"/>
              </w:rPr>
              <w:t> </w:t>
            </w:r>
            <w:r>
              <w:rPr>
                <w:color w:val="000000"/>
                <w:sz w:val="24"/>
              </w:rPr>
              <w:t>Input</w:t>
            </w:r>
          </w:p>
        </w:tc>
        <w:tc>
          <w:tcPr>
            <w:tcW w:w="2986" w:type="dxa"/>
            <w:hideMark/>
          </w:tcPr>
          <w:p w14:paraId="076483CC" w14:textId="77777777" w:rsidR="0075559C" w:rsidRDefault="0075559C" w:rsidP="0075559C">
            <w:pPr>
              <w:jc w:val="center"/>
              <w:rPr>
                <w:color w:val="000000"/>
                <w:sz w:val="24"/>
              </w:rPr>
            </w:pPr>
            <w:r>
              <w:rPr>
                <w:color w:val="000000"/>
                <w:sz w:val="24"/>
              </w:rPr>
              <w:t xml:space="preserve">Clears all register and resets them to their default </w:t>
            </w:r>
            <w:proofErr w:type="gramStart"/>
            <w:r>
              <w:rPr>
                <w:color w:val="000000"/>
                <w:sz w:val="24"/>
              </w:rPr>
              <w:t>value</w:t>
            </w:r>
            <w:proofErr w:type="gramEnd"/>
          </w:p>
          <w:p w14:paraId="0C410F22" w14:textId="77777777" w:rsidR="0075559C" w:rsidRDefault="0075559C" w:rsidP="0075559C">
            <w:pPr>
              <w:rPr>
                <w:color w:val="000000"/>
                <w:sz w:val="24"/>
              </w:rPr>
            </w:pPr>
            <w:r>
              <w:rPr>
                <w:color w:val="000000"/>
                <w:sz w:val="24"/>
              </w:rPr>
              <w:lastRenderedPageBreak/>
              <w:t>0: Reset mode</w:t>
            </w:r>
          </w:p>
          <w:p w14:paraId="79A79881" w14:textId="69479DF6" w:rsidR="0075559C" w:rsidRPr="0075559C" w:rsidRDefault="0075559C" w:rsidP="0075559C">
            <w:pPr>
              <w:rPr>
                <w:color w:val="000000"/>
                <w:sz w:val="24"/>
              </w:rPr>
            </w:pPr>
            <w:r>
              <w:rPr>
                <w:color w:val="000000"/>
                <w:sz w:val="24"/>
              </w:rPr>
              <w:t xml:space="preserve">1: Normal mode </w:t>
            </w:r>
            <w:r w:rsidRPr="0075559C">
              <w:rPr>
                <w:color w:val="000000"/>
                <w:sz w:val="24"/>
              </w:rPr>
              <w:t> </w:t>
            </w:r>
          </w:p>
        </w:tc>
        <w:tc>
          <w:tcPr>
            <w:tcW w:w="1833" w:type="dxa"/>
            <w:hideMark/>
          </w:tcPr>
          <w:p w14:paraId="2D928E6A" w14:textId="6D43E112" w:rsidR="0075559C" w:rsidRPr="0075559C" w:rsidRDefault="0075559C" w:rsidP="0075559C">
            <w:pPr>
              <w:jc w:val="center"/>
              <w:rPr>
                <w:color w:val="000000"/>
                <w:sz w:val="24"/>
              </w:rPr>
            </w:pPr>
            <w:proofErr w:type="spellStart"/>
            <w:r>
              <w:rPr>
                <w:color w:val="000000"/>
                <w:sz w:val="24"/>
              </w:rPr>
              <w:lastRenderedPageBreak/>
              <w:t>Minized</w:t>
            </w:r>
            <w:proofErr w:type="spellEnd"/>
            <w:r w:rsidRPr="0075559C">
              <w:rPr>
                <w:color w:val="000000"/>
                <w:sz w:val="24"/>
              </w:rPr>
              <w:t> </w:t>
            </w:r>
          </w:p>
        </w:tc>
      </w:tr>
      <w:tr w:rsidR="00BF6C0A" w:rsidRPr="0075559C" w14:paraId="30B9BB81" w14:textId="77777777" w:rsidTr="00915A9B">
        <w:trPr>
          <w:trHeight w:val="3464"/>
        </w:trPr>
        <w:tc>
          <w:tcPr>
            <w:tcW w:w="680" w:type="dxa"/>
            <w:hideMark/>
          </w:tcPr>
          <w:p w14:paraId="25B02E20" w14:textId="77777777" w:rsidR="00BF6C0A" w:rsidRPr="0075559C" w:rsidRDefault="00BF6C0A" w:rsidP="0075559C">
            <w:pPr>
              <w:jc w:val="center"/>
              <w:rPr>
                <w:color w:val="000000"/>
                <w:sz w:val="24"/>
              </w:rPr>
            </w:pPr>
            <w:r w:rsidRPr="0075559C">
              <w:rPr>
                <w:color w:val="000000"/>
                <w:sz w:val="24"/>
              </w:rPr>
              <w:t>18</w:t>
            </w:r>
          </w:p>
        </w:tc>
        <w:tc>
          <w:tcPr>
            <w:tcW w:w="2146" w:type="dxa"/>
            <w:hideMark/>
          </w:tcPr>
          <w:p w14:paraId="72E65278" w14:textId="77777777" w:rsidR="00BF6C0A" w:rsidRPr="0075559C" w:rsidRDefault="00BF6C0A" w:rsidP="0075559C">
            <w:pPr>
              <w:jc w:val="center"/>
              <w:rPr>
                <w:color w:val="000000"/>
                <w:sz w:val="24"/>
              </w:rPr>
            </w:pPr>
            <w:r w:rsidRPr="0075559C">
              <w:rPr>
                <w:color w:val="000000"/>
                <w:sz w:val="24"/>
              </w:rPr>
              <w:t>PWDN</w:t>
            </w:r>
          </w:p>
        </w:tc>
        <w:tc>
          <w:tcPr>
            <w:tcW w:w="1705" w:type="dxa"/>
            <w:hideMark/>
          </w:tcPr>
          <w:p w14:paraId="08F6C56D" w14:textId="77777777" w:rsidR="00BF6C0A" w:rsidRPr="0075559C" w:rsidRDefault="00BF6C0A" w:rsidP="0075559C">
            <w:pPr>
              <w:jc w:val="center"/>
              <w:rPr>
                <w:color w:val="000000"/>
                <w:sz w:val="24"/>
              </w:rPr>
            </w:pPr>
            <w:r w:rsidRPr="0075559C">
              <w:rPr>
                <w:color w:val="000000"/>
                <w:sz w:val="24"/>
              </w:rPr>
              <w:t>Input *</w:t>
            </w:r>
          </w:p>
        </w:tc>
        <w:tc>
          <w:tcPr>
            <w:tcW w:w="2986" w:type="dxa"/>
            <w:hideMark/>
          </w:tcPr>
          <w:p w14:paraId="37C6C2A5" w14:textId="77777777" w:rsidR="00BF6C0A" w:rsidRPr="0075559C" w:rsidRDefault="00BF6C0A" w:rsidP="0075559C">
            <w:pPr>
              <w:jc w:val="center"/>
              <w:rPr>
                <w:color w:val="000000"/>
                <w:sz w:val="24"/>
              </w:rPr>
            </w:pPr>
            <w:r w:rsidRPr="0075559C">
              <w:rPr>
                <w:color w:val="000000"/>
                <w:sz w:val="24"/>
              </w:rPr>
              <w:t>Power down mode selection</w:t>
            </w:r>
          </w:p>
          <w:p w14:paraId="0D2E3278" w14:textId="77777777" w:rsidR="00BF6C0A" w:rsidRPr="0075559C" w:rsidRDefault="00BF6C0A" w:rsidP="0075559C">
            <w:pPr>
              <w:rPr>
                <w:color w:val="000000"/>
                <w:sz w:val="24"/>
              </w:rPr>
            </w:pPr>
            <w:r w:rsidRPr="0075559C">
              <w:rPr>
                <w:color w:val="000000"/>
                <w:sz w:val="24"/>
              </w:rPr>
              <w:t>0: Normal mode</w:t>
            </w:r>
          </w:p>
          <w:p w14:paraId="7E009593" w14:textId="4052CB48" w:rsidR="00BF6C0A" w:rsidRPr="0075559C" w:rsidRDefault="00BF6C0A" w:rsidP="0075559C">
            <w:pPr>
              <w:rPr>
                <w:color w:val="000000"/>
                <w:sz w:val="24"/>
              </w:rPr>
            </w:pPr>
            <w:r w:rsidRPr="0075559C">
              <w:rPr>
                <w:color w:val="000000"/>
                <w:sz w:val="24"/>
              </w:rPr>
              <w:t>1: Power down mode</w:t>
            </w:r>
          </w:p>
        </w:tc>
        <w:tc>
          <w:tcPr>
            <w:tcW w:w="1833" w:type="dxa"/>
            <w:hideMark/>
          </w:tcPr>
          <w:p w14:paraId="77772455" w14:textId="77777777" w:rsidR="00BF6C0A" w:rsidRPr="0075559C" w:rsidRDefault="00BF6C0A" w:rsidP="0075559C">
            <w:pPr>
              <w:jc w:val="center"/>
              <w:rPr>
                <w:color w:val="000000"/>
                <w:sz w:val="24"/>
              </w:rPr>
            </w:pPr>
            <w:proofErr w:type="spellStart"/>
            <w:r w:rsidRPr="0075559C">
              <w:rPr>
                <w:color w:val="000000"/>
                <w:sz w:val="24"/>
              </w:rPr>
              <w:t>Minized</w:t>
            </w:r>
            <w:proofErr w:type="spellEnd"/>
          </w:p>
        </w:tc>
      </w:tr>
    </w:tbl>
    <w:p w14:paraId="03DD527D" w14:textId="0770127A" w:rsidR="007B3BED" w:rsidRDefault="00027094" w:rsidP="007B3BED">
      <w:pPr>
        <w:pStyle w:val="BodyText"/>
      </w:pPr>
      <w:proofErr w:type="spellStart"/>
      <w:r>
        <w:t>Bảng</w:t>
      </w:r>
      <w:proofErr w:type="spellEnd"/>
      <w:r>
        <w:t xml:space="preserve"> ý </w:t>
      </w:r>
      <w:proofErr w:type="spellStart"/>
      <w:r>
        <w:t>nghĩa</w:t>
      </w:r>
      <w:proofErr w:type="spellEnd"/>
      <w:r>
        <w:t xml:space="preserve"> </w:t>
      </w:r>
      <w:proofErr w:type="spellStart"/>
      <w:r>
        <w:t>chân</w:t>
      </w:r>
      <w:proofErr w:type="spellEnd"/>
      <w:r>
        <w:t xml:space="preserve"> </w:t>
      </w:r>
      <w:proofErr w:type="spellStart"/>
      <w:r>
        <w:t>kết</w:t>
      </w:r>
      <w:proofErr w:type="spellEnd"/>
      <w:r>
        <w:t xml:space="preserve"> </w:t>
      </w:r>
      <w:proofErr w:type="spellStart"/>
      <w:r>
        <w:t>nối</w:t>
      </w:r>
      <w:proofErr w:type="spellEnd"/>
    </w:p>
    <w:p w14:paraId="3B5FD818" w14:textId="73E09ED4" w:rsidR="007B3BED" w:rsidRDefault="0075559C" w:rsidP="007B3BED">
      <w:pPr>
        <w:pStyle w:val="BodyText"/>
      </w:pPr>
      <w:proofErr w:type="spellStart"/>
      <w:r>
        <w:t>Chú</w:t>
      </w:r>
      <w:proofErr w:type="spellEnd"/>
      <w:r>
        <w:t xml:space="preserve"> </w:t>
      </w:r>
      <w:proofErr w:type="spellStart"/>
      <w:r>
        <w:t>thích</w:t>
      </w:r>
      <w:proofErr w:type="spellEnd"/>
      <w:r>
        <w:t xml:space="preserve">: * </w:t>
      </w:r>
      <w:proofErr w:type="spellStart"/>
      <w:r>
        <w:t>điện</w:t>
      </w:r>
      <w:proofErr w:type="spellEnd"/>
      <w:r>
        <w:t xml:space="preserve"> </w:t>
      </w:r>
      <w:proofErr w:type="spellStart"/>
      <w:r>
        <w:t>trở</w:t>
      </w:r>
      <w:proofErr w:type="spellEnd"/>
      <w:r>
        <w:t xml:space="preserve"> </w:t>
      </w:r>
      <w:proofErr w:type="spellStart"/>
      <w:r>
        <w:t>nội</w:t>
      </w:r>
      <w:proofErr w:type="spellEnd"/>
      <w:r>
        <w:t xml:space="preserve"> </w:t>
      </w:r>
      <w:proofErr w:type="spellStart"/>
      <w:r>
        <w:t>kéo</w:t>
      </w:r>
      <w:proofErr w:type="spellEnd"/>
      <w:r>
        <w:t xml:space="preserve"> </w:t>
      </w:r>
      <w:proofErr w:type="spellStart"/>
      <w:r>
        <w:t>xuống</w:t>
      </w:r>
      <w:proofErr w:type="spellEnd"/>
      <w:r>
        <w:t xml:space="preserve"> pull-down resistor</w:t>
      </w:r>
    </w:p>
    <w:p w14:paraId="6B3E906B" w14:textId="5A374D9C" w:rsidR="007B3BED" w:rsidRDefault="007B3BED" w:rsidP="007B3BED">
      <w:pPr>
        <w:pStyle w:val="BodyText"/>
      </w:pPr>
    </w:p>
    <w:p w14:paraId="16A93384" w14:textId="0C82C13D" w:rsidR="007B3BED" w:rsidRDefault="00976D7D" w:rsidP="007B3BED">
      <w:pPr>
        <w:pStyle w:val="BodyText"/>
      </w:pPr>
      <w:proofErr w:type="spellStart"/>
      <w:r>
        <w:t>Cách</w:t>
      </w:r>
      <w:proofErr w:type="spellEnd"/>
      <w:r>
        <w:t xml:space="preserve"> </w:t>
      </w:r>
      <w:proofErr w:type="spellStart"/>
      <w:r>
        <w:t>thức</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và</w:t>
      </w:r>
      <w:proofErr w:type="spellEnd"/>
      <w:r>
        <w:t xml:space="preserve"> </w:t>
      </w:r>
      <w:proofErr w:type="spellStart"/>
      <w:r>
        <w:t>hoạt</w:t>
      </w:r>
      <w:proofErr w:type="spellEnd"/>
      <w:r>
        <w:t xml:space="preserve"> </w:t>
      </w:r>
      <w:proofErr w:type="spellStart"/>
      <w:r>
        <w:t>động</w:t>
      </w:r>
      <w:proofErr w:type="spellEnd"/>
    </w:p>
    <w:p w14:paraId="0F3BEB59" w14:textId="08C072ED" w:rsidR="00976D7D" w:rsidRDefault="00976D7D" w:rsidP="007B3BED">
      <w:pPr>
        <w:pStyle w:val="BodyText"/>
      </w:pPr>
    </w:p>
    <w:p w14:paraId="5A05AD69" w14:textId="77777777" w:rsidR="00976D7D" w:rsidRPr="007B3BED" w:rsidRDefault="00976D7D" w:rsidP="007B3BED">
      <w:pPr>
        <w:pStyle w:val="BodyText"/>
      </w:pPr>
    </w:p>
    <w:p w14:paraId="70D1CDA7" w14:textId="77777777" w:rsidR="007B3BED" w:rsidRDefault="007B3BED" w:rsidP="007B3BED">
      <w:pPr>
        <w:pStyle w:val="InstructionalText1"/>
        <w:rPr>
          <w:lang w:val="vi"/>
        </w:rPr>
      </w:pPr>
    </w:p>
    <w:p w14:paraId="5CFD58C3" w14:textId="77777777" w:rsidR="00D74721" w:rsidRDefault="00D74721" w:rsidP="00C765D5">
      <w:pPr>
        <w:pStyle w:val="Heading2"/>
      </w:pPr>
      <w:bookmarkStart w:id="8" w:name="_Toc430785542"/>
      <w:proofErr w:type="spellStart"/>
      <w:r>
        <w:rPr>
          <w:lang w:val="vi"/>
        </w:rPr>
        <w:t>Đặc</w:t>
      </w:r>
      <w:proofErr w:type="spellEnd"/>
      <w:r>
        <w:rPr>
          <w:lang w:val="vi"/>
        </w:rPr>
        <w:t xml:space="preserve"> </w:t>
      </w:r>
      <w:proofErr w:type="spellStart"/>
      <w:r>
        <w:rPr>
          <w:lang w:val="vi"/>
        </w:rPr>
        <w:t>điểm</w:t>
      </w:r>
      <w:proofErr w:type="spellEnd"/>
      <w:r>
        <w:rPr>
          <w:lang w:val="vi"/>
        </w:rPr>
        <w:t xml:space="preserve"> </w:t>
      </w:r>
      <w:proofErr w:type="spellStart"/>
      <w:r>
        <w:rPr>
          <w:lang w:val="vi"/>
        </w:rPr>
        <w:t>kỹ</w:t>
      </w:r>
      <w:proofErr w:type="spellEnd"/>
      <w:r>
        <w:rPr>
          <w:lang w:val="vi"/>
        </w:rPr>
        <w:t xml:space="preserve"> </w:t>
      </w:r>
      <w:proofErr w:type="spellStart"/>
      <w:r>
        <w:rPr>
          <w:lang w:val="vi"/>
        </w:rPr>
        <w:t>thuật</w:t>
      </w:r>
      <w:proofErr w:type="spellEnd"/>
      <w:r>
        <w:rPr>
          <w:lang w:val="vi"/>
        </w:rPr>
        <w:t xml:space="preserve"> hạn chế thiết kế</w:t>
      </w:r>
      <w:bookmarkEnd w:id="8"/>
    </w:p>
    <w:p w14:paraId="7E4327AA" w14:textId="77777777" w:rsidR="00D74721" w:rsidRDefault="00D74721" w:rsidP="00BA676F">
      <w:pPr>
        <w:pStyle w:val="InstructionalText1"/>
      </w:pPr>
      <w:r>
        <w:rPr>
          <w:lang w:val="vi"/>
        </w:rPr>
        <w:t>Cho biết bất kỳ ràng buộc thiết kế nào trên hệ thống đang được phát triển. Các ràng buộc thiết kế đại diện cho các quyết định thiết kế bắt buộc.</w:t>
      </w:r>
    </w:p>
    <w:p w14:paraId="715598D2" w14:textId="77777777" w:rsidR="00D74721" w:rsidRDefault="00D74721" w:rsidP="00BA676F">
      <w:pPr>
        <w:pStyle w:val="InstructionalText1"/>
      </w:pPr>
      <w:r>
        <w:rPr>
          <w:lang w:val="vi"/>
        </w:rPr>
        <w:t>Ví dụ về các ràng buộc thiết kế bao gồm tuân thủ CCOW, ngôn ngữ phần mềm, yêu cầu quy trình phần mềm, sử dụng theo quy định các công cụ phát triển, ràng buộc kiến trúc và thiết kế, các thành phần đã mua và thư viện lớp.</w:t>
      </w:r>
    </w:p>
    <w:p w14:paraId="7BD49810" w14:textId="77777777" w:rsidR="00D74721" w:rsidRDefault="00D74721" w:rsidP="00C765D5">
      <w:pPr>
        <w:pStyle w:val="Heading2"/>
      </w:pPr>
      <w:bookmarkStart w:id="9" w:name="_Toc430785543"/>
      <w:r>
        <w:rPr>
          <w:lang w:val="vi"/>
        </w:rPr>
        <w:t>Đặc điểm kỹ thuật phục hồi sau thảm họa</w:t>
      </w:r>
      <w:bookmarkEnd w:id="9"/>
    </w:p>
    <w:p w14:paraId="25DA8DAF" w14:textId="77777777" w:rsidR="00D74721" w:rsidRDefault="00D74721" w:rsidP="00BA676F">
      <w:pPr>
        <w:pStyle w:val="InstructionalText1"/>
      </w:pPr>
      <w:r>
        <w:rPr>
          <w:lang w:val="vi"/>
        </w:rPr>
        <w:t xml:space="preserve">Phác thảo các yêu cầu phục hồi sau thảm họa là gì.  Tham khảo phần có liên quan của Kế hoạch Quản lý Dự án (PMP) nếu chúng đã được xác định trong Một Kế hoạch Dự phòng hoặc Phục hồi Sau Thảm họa riêng biệt.  </w:t>
      </w:r>
    </w:p>
    <w:p w14:paraId="4C7A2D64" w14:textId="77777777" w:rsidR="00D74721" w:rsidRDefault="00D74721" w:rsidP="00BA676F">
      <w:pPr>
        <w:pStyle w:val="InstructionalText1"/>
      </w:pPr>
      <w:r>
        <w:rPr>
          <w:lang w:val="vi"/>
        </w:rPr>
        <w:t xml:space="preserve">Ví dụ: </w:t>
      </w:r>
    </w:p>
    <w:p w14:paraId="062C45B9" w14:textId="77777777" w:rsidR="00D74721" w:rsidRDefault="00D74721" w:rsidP="00BA676F">
      <w:pPr>
        <w:pStyle w:val="InstructionalBullet1"/>
      </w:pPr>
      <w:r>
        <w:rPr>
          <w:lang w:val="vi"/>
        </w:rPr>
        <w:t xml:space="preserve">Hệ thống này cần khả năng chuyển đổi dự phòng nóng 24x7.  </w:t>
      </w:r>
    </w:p>
    <w:p w14:paraId="6B7B8F5D" w14:textId="77777777" w:rsidR="00D74721" w:rsidRDefault="00D74721" w:rsidP="00BA676F">
      <w:pPr>
        <w:pStyle w:val="InstructionalText1"/>
      </w:pPr>
      <w:r>
        <w:rPr>
          <w:lang w:val="vi"/>
        </w:rPr>
        <w:t>Hoặc</w:t>
      </w:r>
    </w:p>
    <w:p w14:paraId="7E37D5B9" w14:textId="77777777" w:rsidR="00D74721" w:rsidRDefault="00D74721" w:rsidP="00BA676F">
      <w:pPr>
        <w:pStyle w:val="InstructionalBullet1"/>
      </w:pPr>
      <w:r>
        <w:rPr>
          <w:lang w:val="vi"/>
        </w:rPr>
        <w:t>Sẽ mất không quá 24 giờ để hồi phục sau một thất bại thảm khốc.</w:t>
      </w:r>
    </w:p>
    <w:p w14:paraId="3F0F0C9F" w14:textId="77777777" w:rsidR="00D74721" w:rsidRDefault="00D74721" w:rsidP="00BA676F">
      <w:pPr>
        <w:pStyle w:val="InstructionalText1"/>
      </w:pPr>
      <w:r>
        <w:rPr>
          <w:lang w:val="vi"/>
        </w:rPr>
        <w:t>Hoặc</w:t>
      </w:r>
    </w:p>
    <w:p w14:paraId="3F6417B0" w14:textId="77777777" w:rsidR="00D74721" w:rsidRDefault="00D74721" w:rsidP="00BA676F">
      <w:pPr>
        <w:pStyle w:val="InstructionalBullet1"/>
      </w:pPr>
      <w:r>
        <w:rPr>
          <w:lang w:val="vi"/>
        </w:rPr>
        <w:lastRenderedPageBreak/>
        <w:t>Hệ thống cần được phân cấp để ngăn chặn tác động của một hệ thống do một sự kiện địa lý.</w:t>
      </w:r>
    </w:p>
    <w:p w14:paraId="7DED924D" w14:textId="77777777" w:rsidR="00D74721" w:rsidRDefault="00D74721" w:rsidP="00C765D5">
      <w:pPr>
        <w:pStyle w:val="Heading2"/>
      </w:pPr>
      <w:bookmarkStart w:id="10" w:name="_Toc430785544"/>
      <w:r>
        <w:rPr>
          <w:lang w:val="vi"/>
        </w:rPr>
        <w:t>Thông số kỹ thuật tài liệu</w:t>
      </w:r>
      <w:bookmarkEnd w:id="10"/>
    </w:p>
    <w:p w14:paraId="1E128C3C" w14:textId="77777777" w:rsidR="00D74721" w:rsidRDefault="00D74721" w:rsidP="00BA676F">
      <w:pPr>
        <w:pStyle w:val="InstructionalText1"/>
      </w:pPr>
      <w:r>
        <w:rPr>
          <w:lang w:val="vi"/>
        </w:rPr>
        <w:t>Mô tả các yêu cầu đối với tài liệu người dùng, hệ thống trợ giúp, trợ giúp về thông báo, hướng dẫn cài đặt, hướng dẫn bảo mật, hướng dẫn thực hiện và bất kỳ hình thức tài liệu nào khác.</w:t>
      </w:r>
    </w:p>
    <w:p w14:paraId="489AA1CE" w14:textId="77777777" w:rsidR="00D74721" w:rsidRDefault="00D74721" w:rsidP="009151BD">
      <w:pPr>
        <w:pStyle w:val="Heading2"/>
      </w:pPr>
      <w:bookmarkStart w:id="11" w:name="_Toc430785545"/>
      <w:r>
        <w:rPr>
          <w:lang w:val="vi"/>
        </w:rPr>
        <w:t>Thông số kỹ thuật chức năng</w:t>
      </w:r>
      <w:bookmarkEnd w:id="11"/>
    </w:p>
    <w:p w14:paraId="6F3E24AA" w14:textId="77777777" w:rsidR="00D74721" w:rsidRDefault="00D74721" w:rsidP="009151BD">
      <w:pPr>
        <w:pStyle w:val="InstructionalText1"/>
      </w:pPr>
      <w:r>
        <w:rPr>
          <w:lang w:val="vi"/>
        </w:rPr>
        <w:t xml:space="preserve">Mô tả các thông số kỹ thuật chức năng của hệ thống theo phong cách ngôn ngữ tự nhiên. Đối với nhiều ứng dụng, điều này có thể tạo thành phần lớn gói RSD.  </w:t>
      </w:r>
    </w:p>
    <w:p w14:paraId="3E117CE0" w14:textId="77777777" w:rsidR="00D74721" w:rsidRDefault="00D74721" w:rsidP="009151BD">
      <w:pPr>
        <w:pStyle w:val="InstructionalText1"/>
      </w:pPr>
      <w:r>
        <w:rPr>
          <w:lang w:val="vi"/>
        </w:rPr>
        <w:t>Suy nghĩ nên được đưa ra cho việc tổ chức phần này. Nó thường được tổ chức theo tính năng, nhưng các phương pháp tổ chức thay thế (ví dụ: tổ chức theo người dùng hoặc hệ thống con) cũng có thể phù hợp. Thông số kỹ thuật chức năng có thể bao gồm các bộ tính năng, khả năng và bảo mật. Chúng thường được liệt kê, như các tuyên bố "sẽ" bắt đầu bằng "Hệ thống sẽ..."</w:t>
      </w:r>
    </w:p>
    <w:p w14:paraId="3FF0859A" w14:textId="77777777" w:rsidR="00D74721" w:rsidRDefault="00D74721" w:rsidP="009151BD">
      <w:pPr>
        <w:pStyle w:val="InstructionalText1"/>
      </w:pPr>
      <w:r>
        <w:rPr>
          <w:lang w:val="vi"/>
        </w:rPr>
        <w:t>Trong trường hợp các công cụ yêu cầu, công cụ mô hình hóa và tương tự được sử dụng để nắm bắt chức năng, phần này của tài liệu sẽ đề cập đến tính khả dụng của dữ liệu đó, cho biết vị trí và tên của công cụ được sử dụng.</w:t>
      </w:r>
    </w:p>
    <w:p w14:paraId="094231D3" w14:textId="77777777" w:rsidR="00D74721" w:rsidRDefault="00D74721" w:rsidP="009151BD">
      <w:pPr>
        <w:pStyle w:val="InstructionalText1"/>
      </w:pPr>
      <w:r>
        <w:rPr>
          <w:lang w:val="vi"/>
        </w:rPr>
        <w:t xml:space="preserve">Phần này của RSD cũng nên xác định các yêu cầu có thể bị trì hoãn cho đến các phiên bản trong tương lai của hệ thống. Một tuyên bố rộng rãi về chức năng sẽ được bao gồm trong phiên bản trong tương lai của sản phẩm là tất cả những gì cần thiết. Không cam kết với phiên bản trong đó chức năng sẽ xuất hiện, trong trường hợp chức năng bị trì hoãn vô thời hạn do các sự kiện không lường trước được. </w:t>
      </w:r>
    </w:p>
    <w:p w14:paraId="4B7E2D10" w14:textId="77777777" w:rsidR="00D74721" w:rsidRDefault="00D74721" w:rsidP="009151BD">
      <w:pPr>
        <w:pStyle w:val="Heading2"/>
      </w:pPr>
      <w:bookmarkStart w:id="12" w:name="_Toc430785546"/>
      <w:r>
        <w:rPr>
          <w:lang w:val="vi"/>
        </w:rPr>
        <w:t>Thông số kỹ thuật giao diện người dùng đồ họa (GUI)</w:t>
      </w:r>
      <w:bookmarkEnd w:id="12"/>
    </w:p>
    <w:p w14:paraId="4293AE9B" w14:textId="77777777" w:rsidR="00D74721" w:rsidRDefault="00D74721" w:rsidP="00200ED8">
      <w:pPr>
        <w:pStyle w:val="InstructionalText1"/>
      </w:pPr>
      <w:r>
        <w:rPr>
          <w:lang w:val="vi"/>
        </w:rPr>
        <w:t>Ghi lại các thông số kỹ thuật GUI.</w:t>
      </w:r>
    </w:p>
    <w:p w14:paraId="369E4A73" w14:textId="77777777" w:rsidR="00D74721" w:rsidRDefault="00D74721" w:rsidP="009151BD">
      <w:pPr>
        <w:pStyle w:val="Heading2"/>
      </w:pPr>
      <w:bookmarkStart w:id="13" w:name="_Toc430785547"/>
      <w:r>
        <w:rPr>
          <w:lang w:val="vi"/>
        </w:rPr>
        <w:t>Thông số kỹ thuật đa phân chia</w:t>
      </w:r>
      <w:bookmarkEnd w:id="13"/>
    </w:p>
    <w:p w14:paraId="719AE4F5" w14:textId="77777777" w:rsidR="00D74721" w:rsidRDefault="00D74721" w:rsidP="00200ED8">
      <w:pPr>
        <w:pStyle w:val="InstructionalText1"/>
      </w:pPr>
      <w:r>
        <w:rPr>
          <w:lang w:val="vi"/>
        </w:rPr>
        <w:t>Sử dụng phần này để ghi lại các thông số kỹ thuật đa bộ phận để đảm bảo rằng tất cả các ứng dụng sẽ hoạt động trong môi trường đa bộ phận hoặc nhiều địa điểm trong khi hỗ trợ đầy đủ cho việc cung cấp dịch vụ chăm sóc sức khỏe tại địa phương.</w:t>
      </w:r>
    </w:p>
    <w:p w14:paraId="5E4E7A45" w14:textId="77777777" w:rsidR="00D74721" w:rsidRDefault="00D74721" w:rsidP="00200ED8">
      <w:pPr>
        <w:pStyle w:val="InstructionalText1"/>
      </w:pPr>
      <w:r>
        <w:rPr>
          <w:lang w:val="vi"/>
        </w:rPr>
        <w:t>Ví dụ: Một phiên bản HeV-VistA duy nhất là một cơ sở mã (ví dụ: Nền tảng Java 2, thói quen Phiên bản doanh nghiệp (J2EE), định nghĩa cơ sở dữ liệu, v.v.) chạy tất cả các sản phẩm HeV. Một phiên bản cần hỗ trợ những điều sau:</w:t>
      </w:r>
    </w:p>
    <w:p w14:paraId="03B59F3B" w14:textId="77777777" w:rsidR="00D74721" w:rsidRDefault="00D74721" w:rsidP="00200ED8">
      <w:pPr>
        <w:pStyle w:val="InstructionalBullet1"/>
      </w:pPr>
      <w:r>
        <w:rPr>
          <w:lang w:val="vi"/>
        </w:rPr>
        <w:t>Cho phép nhiều cơ sở chăm sóc sức khỏe VA thực hiện tất cả các chức năng chăm sóc doanh nghiệp và bệnh nhân</w:t>
      </w:r>
    </w:p>
    <w:p w14:paraId="69AA5F11" w14:textId="77777777" w:rsidR="00D74721" w:rsidRDefault="00D74721" w:rsidP="00200ED8">
      <w:pPr>
        <w:pStyle w:val="InstructionalBullet1"/>
      </w:pPr>
      <w:r>
        <w:rPr>
          <w:lang w:val="vi"/>
        </w:rPr>
        <w:t>Nắm bắt nguồn gốc nơi sự kiện xảy ra (ví dụ: nơi bệnh nhân nhận được thuốc, nơi cuộc hẹn tại phòng khám diễn ra, nơi các yếu tố quan trọng được ghi lại, nơi phân phối tiền của bệnh nhân, v.v.)</w:t>
      </w:r>
    </w:p>
    <w:p w14:paraId="480DF7B3" w14:textId="77777777" w:rsidR="00D74721" w:rsidRDefault="00D74721" w:rsidP="00200ED8">
      <w:pPr>
        <w:pStyle w:val="InstructionalBullet1"/>
      </w:pPr>
      <w:r>
        <w:rPr>
          <w:lang w:val="vi"/>
        </w:rPr>
        <w:t>Cho phép người dùng xem dữ liệu trên các miền vị trí theo quyền của người dùng (ví dụ: xem dữ liệu cho nhiều trang web, phường, hiệu thuốc, phòng khám, v.v.)</w:t>
      </w:r>
    </w:p>
    <w:p w14:paraId="5AE476C7" w14:textId="77777777" w:rsidR="00D74721" w:rsidRDefault="00D74721" w:rsidP="00200ED8">
      <w:pPr>
        <w:pStyle w:val="InstructionalBullet1"/>
      </w:pPr>
      <w:r>
        <w:rPr>
          <w:lang w:val="vi"/>
        </w:rPr>
        <w:lastRenderedPageBreak/>
        <w:t>Lọc dữ liệu theo quyền của người dùng (ví dụ: chỉ hiển thị dữ liệu cho trang web, phường, hiệu thuốc, nhân viên thu ngân đại lý, v.v.)</w:t>
      </w:r>
    </w:p>
    <w:p w14:paraId="09AD8797" w14:textId="77777777" w:rsidR="00D74721" w:rsidRDefault="00D74721" w:rsidP="00200ED8">
      <w:pPr>
        <w:pStyle w:val="InstructionalBullet1"/>
      </w:pPr>
      <w:r>
        <w:rPr>
          <w:lang w:val="vi"/>
        </w:rPr>
        <w:t>Hỗ trợ các hoạt động đa trang web trong đó VA có thể đang chia sẻ phiên bản với một thực thể không phải VA như Bộ Quốc phòng (DoD) hoặc Dịch vụ Y tế Ấn Độ (IHS)</w:t>
      </w:r>
    </w:p>
    <w:p w14:paraId="6137506B" w14:textId="77777777" w:rsidR="00D74721" w:rsidRDefault="00D74721" w:rsidP="00200ED8">
      <w:pPr>
        <w:pStyle w:val="InstructionalBullet1"/>
      </w:pPr>
      <w:r>
        <w:rPr>
          <w:lang w:val="vi"/>
        </w:rPr>
        <w:t>Không ràng buộc các thực thể chăm sóc sức khỏe được phép chỉ là VA (hãy nhớ rằng HealtheVet sẽ được sử dụng bởi các thực thể khác).</w:t>
      </w:r>
    </w:p>
    <w:p w14:paraId="22150B4A" w14:textId="77777777" w:rsidR="00D74721" w:rsidRDefault="00D74721" w:rsidP="00200ED8">
      <w:pPr>
        <w:pStyle w:val="Heading2"/>
      </w:pPr>
      <w:bookmarkStart w:id="14" w:name="_Toc430785548"/>
      <w:r>
        <w:rPr>
          <w:lang w:val="vi"/>
        </w:rPr>
        <w:t>Thông số kỹ thuật hiệu suất</w:t>
      </w:r>
      <w:bookmarkEnd w:id="14"/>
    </w:p>
    <w:p w14:paraId="1C5ED75F" w14:textId="77777777" w:rsidR="00D74721" w:rsidRDefault="00D74721" w:rsidP="00200ED8">
      <w:pPr>
        <w:pStyle w:val="InstructionalText1"/>
      </w:pPr>
      <w:r>
        <w:rPr>
          <w:lang w:val="vi"/>
        </w:rPr>
        <w:t>Phần này nên xác định các thông số kỹ thuật số động được đặt trên phần mềm hoặc về tương tác của con người với toàn bộ phần mềm. Thông số kỹ thuật số có thể bao gồm:</w:t>
      </w:r>
    </w:p>
    <w:p w14:paraId="7D7927E8" w14:textId="77777777" w:rsidR="00D74721" w:rsidRDefault="00D74721" w:rsidP="00017D61">
      <w:pPr>
        <w:pStyle w:val="InstructionalBullet1"/>
      </w:pPr>
      <w:r>
        <w:rPr>
          <w:lang w:val="vi"/>
        </w:rPr>
        <w:t>Số lượng người dùng đồng thời được hỗ trợ</w:t>
      </w:r>
    </w:p>
    <w:p w14:paraId="2BFCEBAA" w14:textId="77777777" w:rsidR="00D74721" w:rsidRDefault="00D74721" w:rsidP="00017D61">
      <w:pPr>
        <w:pStyle w:val="InstructionalBullet1"/>
      </w:pPr>
      <w:r>
        <w:rPr>
          <w:lang w:val="vi"/>
        </w:rPr>
        <w:t>Thông số kỹ thuật số động phải bao gồm số lượng giao dịch và tác vụ và lượng dữ liệu sẽ được xử lý trong một khoảng thời gian nhất định cho cả điều kiện khối lượng công việc bình thường và cao điểm.</w:t>
      </w:r>
    </w:p>
    <w:p w14:paraId="20E9A051" w14:textId="77777777" w:rsidR="00D74721" w:rsidRDefault="00D74721" w:rsidP="00017D61">
      <w:pPr>
        <w:pStyle w:val="InstructionalText1"/>
      </w:pPr>
      <w:r>
        <w:rPr>
          <w:lang w:val="vi"/>
        </w:rPr>
        <w:t>Tất cả các thông số kỹ thuật này nên được nêu trong các điều khoản có thể đo lường được.  Ví dụ:</w:t>
      </w:r>
    </w:p>
    <w:p w14:paraId="3DB808CF" w14:textId="77777777" w:rsidR="00D74721" w:rsidRDefault="00D74721" w:rsidP="00017D61">
      <w:pPr>
        <w:pStyle w:val="InstructionalBullet1"/>
      </w:pPr>
      <w:r>
        <w:rPr>
          <w:lang w:val="vi"/>
        </w:rPr>
        <w:t xml:space="preserve">Hệ thống sẽ xử lý giao dịch trong vòng chưa đầy 1 giây 95% thời gian. </w:t>
      </w:r>
    </w:p>
    <w:p w14:paraId="5836CEAE" w14:textId="77777777" w:rsidR="00D74721" w:rsidRDefault="00D74721" w:rsidP="00017D61">
      <w:pPr>
        <w:pStyle w:val="InstructionalText1"/>
      </w:pPr>
      <w:r>
        <w:rPr>
          <w:lang w:val="vi"/>
        </w:rPr>
        <w:t>Không</w:t>
      </w:r>
    </w:p>
    <w:p w14:paraId="49A3CF1D" w14:textId="77777777" w:rsidR="00D74721" w:rsidRDefault="00D74721" w:rsidP="00017D61">
      <w:pPr>
        <w:pStyle w:val="InstructionalBullet1"/>
      </w:pPr>
      <w:r>
        <w:rPr>
          <w:lang w:val="vi"/>
        </w:rPr>
        <w:t>Nhà điều hành sẽ không phải đợi giao dịch hoàn tất.</w:t>
      </w:r>
    </w:p>
    <w:p w14:paraId="2C4D6693" w14:textId="77777777" w:rsidR="00D74721" w:rsidRDefault="00D74721" w:rsidP="00017D61">
      <w:pPr>
        <w:pStyle w:val="Heading2"/>
      </w:pPr>
      <w:bookmarkStart w:id="15" w:name="_Toc430785549"/>
      <w:r>
        <w:rPr>
          <w:lang w:val="vi"/>
        </w:rPr>
        <w:t>Đặc điểm kỹ thuật thuộc tính chất lượng</w:t>
      </w:r>
      <w:bookmarkEnd w:id="15"/>
    </w:p>
    <w:p w14:paraId="3064E37B" w14:textId="77777777" w:rsidR="00D74721" w:rsidRDefault="00D74721" w:rsidP="00017D61">
      <w:pPr>
        <w:pStyle w:val="InstructionalText1"/>
      </w:pPr>
      <w:r>
        <w:rPr>
          <w:lang w:val="vi"/>
        </w:rPr>
        <w:t>Chỉ ra bất kỳ thông số kỹ thuật nào giúp tăng cường khả năng hỗ trợ, khả năng bảo trì, tính di động, khả năng kiểm tra hoặc khả năng tái sử dụng của hệ thống / dự án đang được phát triển. Bao gồm các tiêu chuẩn mã hóa, quy ước đặt tên, thư viện lớp học, truy cập bảo trì và tiện ích bảo trì chưa được ghi lại trong Kế hoạch đảm bảo chất lượng của dự án.</w:t>
      </w:r>
    </w:p>
    <w:p w14:paraId="2977A380" w14:textId="77777777" w:rsidR="00D74721" w:rsidRDefault="00D74721" w:rsidP="00017D61">
      <w:pPr>
        <w:pStyle w:val="Heading2"/>
      </w:pPr>
      <w:bookmarkStart w:id="16" w:name="_Toc430785550"/>
      <w:r>
        <w:rPr>
          <w:lang w:val="vi"/>
        </w:rPr>
        <w:t>Thông số kỹ thuật độ tin cậy</w:t>
      </w:r>
      <w:bookmarkEnd w:id="16"/>
    </w:p>
    <w:p w14:paraId="6DC839B8" w14:textId="77777777" w:rsidR="00D74721" w:rsidRDefault="00D74721" w:rsidP="00017D61">
      <w:pPr>
        <w:pStyle w:val="InstructionalText1"/>
      </w:pPr>
      <w:r>
        <w:rPr>
          <w:lang w:val="vi"/>
        </w:rPr>
        <w:t>Chỉ định mức độ tin cậy cần thiết của hệ thống. Danh sách sau đây chứa các đề xuất cho thông số kỹ thuật.</w:t>
      </w:r>
    </w:p>
    <w:p w14:paraId="355B27FA" w14:textId="77777777" w:rsidR="00D74721" w:rsidRDefault="00D74721" w:rsidP="00017D61">
      <w:pPr>
        <w:pStyle w:val="InstructionalBullet1"/>
      </w:pPr>
      <w:r>
        <w:rPr>
          <w:lang w:val="vi"/>
        </w:rPr>
        <w:t>Tính khả dụng - Chỉ định tỷ lệ phần trăm thời gian có sẵn (xx.xx%), giờ sử dụng, truy cập bảo trì, hoạt động chế độ xuống cấp và tương tự.</w:t>
      </w:r>
    </w:p>
    <w:p w14:paraId="05197D76" w14:textId="77777777" w:rsidR="00D74721" w:rsidRDefault="00D74721" w:rsidP="00017D61">
      <w:pPr>
        <w:pStyle w:val="InstructionalBullet1"/>
      </w:pPr>
      <w:r>
        <w:rPr>
          <w:lang w:val="vi"/>
        </w:rPr>
        <w:t>Thời gian trung bình giữa các lần thất bại (MTBF) - Điều này thường được chỉ định theo giờ, nhưng nó cũng có thể được chỉ định theo ngày, tháng hoặc năm.</w:t>
      </w:r>
    </w:p>
    <w:p w14:paraId="3DEED0F7" w14:textId="77777777" w:rsidR="00D74721" w:rsidRDefault="00D74721" w:rsidP="00017D61">
      <w:pPr>
        <w:pStyle w:val="InstructionalBullet1"/>
      </w:pPr>
      <w:r>
        <w:rPr>
          <w:lang w:val="vi"/>
        </w:rPr>
        <w:t>Thời gian sửa chữa trung bình (MTTR) - Hệ thống được phép hoạt động trong bao lâu sau khi nó bị lỗi.</w:t>
      </w:r>
    </w:p>
    <w:p w14:paraId="0DD356F2" w14:textId="77777777" w:rsidR="00D74721" w:rsidRDefault="00D74721" w:rsidP="00017D61">
      <w:pPr>
        <w:pStyle w:val="InstructionalBullet1"/>
      </w:pPr>
      <w:r>
        <w:rPr>
          <w:lang w:val="vi"/>
        </w:rPr>
        <w:t>Độ chính xác - Chỉ định độ chính xác (độ phân giải) và độ chính xác (theo một tiêu chuẩn đã biết) được yêu cầu trong đầu ra của hệ thống.</w:t>
      </w:r>
    </w:p>
    <w:p w14:paraId="7FBB32C4" w14:textId="77777777" w:rsidR="00D74721" w:rsidRDefault="00D74721" w:rsidP="00017D61">
      <w:pPr>
        <w:pStyle w:val="InstructionalBullet1"/>
      </w:pPr>
      <w:r>
        <w:rPr>
          <w:lang w:val="vi"/>
        </w:rPr>
        <w:t>Lỗi tối đa hoặc tỷ lệ lỗi - Điều này thường được thể hiện bằng lỗi / KLOC (hàng ngàn dòng mã) hoặc lỗi / điểm chức năng.</w:t>
      </w:r>
    </w:p>
    <w:p w14:paraId="4B977387" w14:textId="77777777" w:rsidR="00D74721" w:rsidRDefault="00D74721" w:rsidP="00017D61">
      <w:pPr>
        <w:pStyle w:val="InstructionalBullet1"/>
      </w:pPr>
      <w:r>
        <w:rPr>
          <w:lang w:val="vi"/>
        </w:rPr>
        <w:lastRenderedPageBreak/>
        <w:t>Lỗi - Điều này được phân loại về các lỗi nhỏ, quan trọng và quan trọng: (các) đặc điểm kỹ thuật phải xác định ý nghĩa của lỗi "quan trọng". Ví dụ: mất hoàn toàn dữ liệu hoặc hoàn toàn không có khả năng sử dụng một số phần nhất định của chức năng của hệ thống.</w:t>
      </w:r>
    </w:p>
    <w:p w14:paraId="0C37D24B" w14:textId="77777777" w:rsidR="00D74721" w:rsidRDefault="00D74721" w:rsidP="00017D61">
      <w:pPr>
        <w:pStyle w:val="Heading2"/>
      </w:pPr>
      <w:bookmarkStart w:id="17" w:name="_Toc430785551"/>
      <w:r>
        <w:rPr>
          <w:lang w:val="vi"/>
        </w:rPr>
        <w:t>Tích hợp phạm vi</w:t>
      </w:r>
      <w:bookmarkEnd w:id="17"/>
    </w:p>
    <w:p w14:paraId="548B4F54" w14:textId="77777777" w:rsidR="00D74721" w:rsidRDefault="00D74721" w:rsidP="00203152">
      <w:pPr>
        <w:pStyle w:val="InstructionalText1"/>
      </w:pPr>
      <w:r>
        <w:rPr>
          <w:lang w:val="vi"/>
        </w:rPr>
        <w:t>Phần này của RSD nên đưa sản phẩm vào quan điểm với các sản phẩm liên quan khác. Nếu sản phẩm độc lập và hoàn toàn khép kín, nó nên được nêu ở đây. Nếu RSD xác định một sản phẩm là một thành phần của một hệ thống lớn hơn, như thường xuyên xảy ra, thì phần này sẽ liên quan đến các thông số kỹ thuật của hệ thống lớn hơn đó với chức năng của phần mềm và nên xác định các giao diện giữa hệ thống đó và phần mềm.</w:t>
      </w:r>
    </w:p>
    <w:p w14:paraId="7F6F1950" w14:textId="77777777" w:rsidR="00D74721" w:rsidRDefault="00D74721" w:rsidP="00203152">
      <w:pPr>
        <w:pStyle w:val="InstructionalText1"/>
      </w:pPr>
      <w:r>
        <w:rPr>
          <w:lang w:val="vi"/>
        </w:rPr>
        <w:t>Phần này cũng nên chỉ định việc sử dụng các sản phẩm phần mềm bắt buộc khác (ví dụ: Nhân MUMPS, FileMan, Windows NT); và giao diện với các ứng dụng khác hoặc các hệ thống khác như thương mại off-the-shelf (COTS) hoặc cơ sở dữ liệu quốc gia. Chỉ định các giao diện ứng dụng (ví dụ: liên kết giữa hệ thống phải thu tài khoản và hệ thống sổ cái chung hoặc thiết bị COTS sẽ được giao tiếp bằng giao diện hiện có). Đối với mỗi sản phẩm phần mềm bắt buộc, cần cung cấp những điều sau:</w:t>
      </w:r>
    </w:p>
    <w:p w14:paraId="642AFD0F" w14:textId="77777777" w:rsidR="00D74721" w:rsidRDefault="00D74721" w:rsidP="00203152">
      <w:pPr>
        <w:pStyle w:val="InstructionalBullet1"/>
      </w:pPr>
      <w:r>
        <w:rPr>
          <w:lang w:val="vi"/>
        </w:rPr>
        <w:t>Số Thỏa thuận tích hợp (IA) khi thích hợp</w:t>
      </w:r>
    </w:p>
    <w:p w14:paraId="603B10F9" w14:textId="77777777" w:rsidR="00D74721" w:rsidRDefault="00D74721" w:rsidP="00203152">
      <w:pPr>
        <w:pStyle w:val="InstructionalBullet1"/>
      </w:pPr>
      <w:r>
        <w:rPr>
          <w:lang w:val="vi"/>
        </w:rPr>
        <w:t>Tên sản phẩm</w:t>
      </w:r>
    </w:p>
    <w:p w14:paraId="55070935" w14:textId="77777777" w:rsidR="00D74721" w:rsidRDefault="00D74721" w:rsidP="00203152">
      <w:pPr>
        <w:pStyle w:val="InstructionalBullet1"/>
      </w:pPr>
      <w:r>
        <w:rPr>
          <w:lang w:val="vi"/>
        </w:rPr>
        <w:t>Số phiên bản</w:t>
      </w:r>
    </w:p>
    <w:p w14:paraId="09F90D8D" w14:textId="77777777" w:rsidR="00D74721" w:rsidRDefault="00D74721" w:rsidP="00203152">
      <w:pPr>
        <w:pStyle w:val="InstructionalBullet1"/>
      </w:pPr>
      <w:r>
        <w:rPr>
          <w:lang w:val="vi"/>
        </w:rPr>
        <w:t>Thảo luận về mục đích của phần mềm giao tiếp liên quan đến sản phẩm phần mềm này</w:t>
      </w:r>
    </w:p>
    <w:p w14:paraId="32897ECA" w14:textId="77777777" w:rsidR="00D74721" w:rsidRDefault="00D74721" w:rsidP="00203152">
      <w:pPr>
        <w:pStyle w:val="InstructionalBullet1"/>
      </w:pPr>
      <w:r>
        <w:rPr>
          <w:lang w:val="vi"/>
        </w:rPr>
        <w:t>Định nghĩa giao diện về nội dung và định dạng tin nhắn (HL7, Trao đổi dữ liệu điện tử, v.v.)</w:t>
      </w:r>
    </w:p>
    <w:p w14:paraId="5FD1D76F" w14:textId="77777777" w:rsidR="00D74721" w:rsidRDefault="00D74721" w:rsidP="00203152">
      <w:pPr>
        <w:pStyle w:val="InstructionalText1"/>
      </w:pPr>
      <w:r>
        <w:rPr>
          <w:lang w:val="vi"/>
        </w:rPr>
        <w:t>Sơ đồ khối hiển thị các giao diện phần mềm và các thành phần chính của hệ thống lớn hơn, kết nối và giao diện bên ngoài có thể hữu ích.</w:t>
      </w:r>
    </w:p>
    <w:p w14:paraId="1042A52E" w14:textId="77777777" w:rsidR="00D74721" w:rsidRDefault="00D74721" w:rsidP="00203152">
      <w:pPr>
        <w:pStyle w:val="Heading2"/>
      </w:pPr>
      <w:bookmarkStart w:id="18" w:name="_Toc430785552"/>
      <w:r>
        <w:rPr>
          <w:lang w:val="vi"/>
        </w:rPr>
        <w:t>Thông số kỹ thuật bảo mật</w:t>
      </w:r>
      <w:bookmarkEnd w:id="18"/>
    </w:p>
    <w:p w14:paraId="67C77FBE" w14:textId="77777777" w:rsidR="00D74721" w:rsidRDefault="00D74721" w:rsidP="00203152">
      <w:pPr>
        <w:pStyle w:val="InstructionalText1"/>
      </w:pPr>
      <w:r>
        <w:rPr>
          <w:lang w:val="vi"/>
        </w:rPr>
        <w:t>Ghi lại các thông số kỹ thuật bảo mật để đảm bảo rằng các thông số kỹ thuật và điều khiển theo kế hoạch hoặc hiện có được ghi lại và hiểu đầy đủ. Sử dụng các yêu cầu kinh doanh do chủ doanh nghiệp cung cấp và Báo cáo phân bổ dự án yêu cầu cấp doanh nghiệp (PAR) để ghi lại các thông số kỹ thuật bảo mật.</w:t>
      </w:r>
    </w:p>
    <w:p w14:paraId="6B7C9867" w14:textId="77777777" w:rsidR="00D74721" w:rsidRDefault="00D74721" w:rsidP="00203152">
      <w:pPr>
        <w:pStyle w:val="Heading2"/>
      </w:pPr>
      <w:bookmarkStart w:id="19" w:name="_Toc430785553"/>
      <w:r>
        <w:rPr>
          <w:lang w:val="vi"/>
        </w:rPr>
        <w:t>Tính năng hệ thống</w:t>
      </w:r>
      <w:bookmarkEnd w:id="19"/>
    </w:p>
    <w:p w14:paraId="25EF9557" w14:textId="77777777" w:rsidR="00D74721" w:rsidRDefault="00D74721" w:rsidP="00203152">
      <w:pPr>
        <w:pStyle w:val="InstructionalText1"/>
      </w:pPr>
      <w:r>
        <w:rPr>
          <w:lang w:val="vi"/>
        </w:rPr>
        <w:t>Mỗi mô tả tính năng nên bao gồm một chuỗi các đầu vào và đầu ra. Chúng tôi cũng khuyên bạn nên chọn tên thông số kỹ thuật hệ thống và chức năng để theo dõi tính nhất quán của việc sử dụng chúng trong các tài liệu tiếp theo như Tài liệu thiết kế hệ thống (SDD).</w:t>
      </w:r>
    </w:p>
    <w:p w14:paraId="7340F010" w14:textId="77777777" w:rsidR="00D74721" w:rsidRDefault="00D74721" w:rsidP="00203152">
      <w:pPr>
        <w:pStyle w:val="Heading2"/>
      </w:pPr>
      <w:bookmarkStart w:id="20" w:name="_Toc430785554"/>
      <w:r>
        <w:rPr>
          <w:lang w:val="vi"/>
        </w:rPr>
        <w:t>Thông số kỹ thuật khả năng sử dụng</w:t>
      </w:r>
      <w:bookmarkEnd w:id="20"/>
    </w:p>
    <w:p w14:paraId="1D467E44" w14:textId="77777777" w:rsidR="00D74721" w:rsidRDefault="00D74721" w:rsidP="00203152">
      <w:pPr>
        <w:pStyle w:val="InstructionalText1"/>
      </w:pPr>
      <w:r>
        <w:rPr>
          <w:lang w:val="vi"/>
        </w:rPr>
        <w:t>Bao gồm các thông số kỹ thuật ảnh hưởng đến khả năng sử dụng. Danh sách sau đây chứa các ví dụ về thông số kỹ thuật khả năng sử dụng:</w:t>
      </w:r>
    </w:p>
    <w:p w14:paraId="3466B246" w14:textId="77777777" w:rsidR="00D74721" w:rsidRDefault="00D74721" w:rsidP="00203152">
      <w:pPr>
        <w:pStyle w:val="InstructionalBullet1"/>
      </w:pPr>
      <w:r>
        <w:rPr>
          <w:lang w:val="vi"/>
        </w:rPr>
        <w:lastRenderedPageBreak/>
        <w:t xml:space="preserve">Đào tạo – Chỉ định thời gian cần thiết để người dùng bình thường và người dùng điện trở nên hiệu quả </w:t>
      </w:r>
    </w:p>
    <w:p w14:paraId="62D1EA6A" w14:textId="77777777" w:rsidR="00D74721" w:rsidRDefault="00D74721" w:rsidP="00203152">
      <w:pPr>
        <w:pStyle w:val="InstructionalBullet1"/>
      </w:pPr>
      <w:r>
        <w:rPr>
          <w:lang w:val="vi"/>
        </w:rPr>
        <w:t>Biện pháp thực hiện – Chỉ định thời gian thực hiện nhiệm vụ cho các nhiệm vụ điển hình</w:t>
      </w:r>
    </w:p>
    <w:p w14:paraId="2A1ACD2F" w14:textId="77777777" w:rsidR="00D74721" w:rsidRDefault="00D74721" w:rsidP="00203152">
      <w:pPr>
        <w:pStyle w:val="InstructionalBullet1"/>
      </w:pPr>
      <w:r>
        <w:rPr>
          <w:lang w:val="vi"/>
        </w:rPr>
        <w:t xml:space="preserve">Thông số kỹ thuật để phù hợp với các tiêu chuẩn khả năng sử dụng phổ biến - Chỉ định các tiêu chuẩn như tiêu chuẩn cho TRUY CẬP người dùng chung của IBM (CUA) hoặc GUI ® Microsoft </w:t>
      </w:r>
    </w:p>
    <w:p w14:paraId="613E5465" w14:textId="77777777" w:rsidR="00D74721" w:rsidRDefault="00D74721" w:rsidP="00203152">
      <w:pPr>
        <w:pStyle w:val="Heading1"/>
      </w:pPr>
      <w:bookmarkStart w:id="21" w:name="_Toc430785555"/>
      <w:r>
        <w:rPr>
          <w:lang w:val="vi"/>
        </w:rPr>
        <w:t>Linh kiện đã mua</w:t>
      </w:r>
      <w:bookmarkEnd w:id="21"/>
    </w:p>
    <w:p w14:paraId="2F389C1B" w14:textId="77777777" w:rsidR="00D74721" w:rsidRDefault="00D74721" w:rsidP="00203152">
      <w:pPr>
        <w:pStyle w:val="InstructionalText1"/>
      </w:pPr>
      <w:r>
        <w:rPr>
          <w:lang w:val="vi"/>
        </w:rPr>
        <w:t>Mô tả bất kỳ thành phần nào được mua để sử dụng trong hệ thống / dự án, bất kỳ hạn chế cấp phép hoặc sử dụng hiện hành nào và bất kỳ tiêu chuẩn giao diện hoặc khả năng tương thích hoặc tương tác liên quan nào.</w:t>
      </w:r>
    </w:p>
    <w:p w14:paraId="29C9837D" w14:textId="77777777" w:rsidR="00D74721" w:rsidRDefault="00D74721" w:rsidP="00203152">
      <w:pPr>
        <w:pStyle w:val="Heading1"/>
      </w:pPr>
      <w:bookmarkStart w:id="22" w:name="_Toc430785556"/>
      <w:r>
        <w:rPr>
          <w:lang w:val="vi"/>
        </w:rPr>
        <w:t>Ước tính</w:t>
      </w:r>
      <w:bookmarkEnd w:id="22"/>
    </w:p>
    <w:p w14:paraId="32C6176C" w14:textId="77777777" w:rsidR="00D74721" w:rsidRDefault="00D74721" w:rsidP="00203152">
      <w:pPr>
        <w:pStyle w:val="InstructionalText1"/>
      </w:pPr>
      <w:r>
        <w:rPr>
          <w:lang w:val="vi"/>
        </w:rPr>
        <w:t xml:space="preserve">Chi tiết cách tiếp cận dự toán cho dự án. </w:t>
      </w:r>
    </w:p>
    <w:p w14:paraId="747D48DF" w14:textId="77777777" w:rsidR="00D74721" w:rsidRDefault="00D74721" w:rsidP="00203152">
      <w:pPr>
        <w:pStyle w:val="InstructionalText1"/>
      </w:pPr>
      <w:r>
        <w:rPr>
          <w:lang w:val="vi"/>
        </w:rPr>
        <w:t xml:space="preserve">Nếu dự án chọn sử dụng ước tính điểm hàm, sổ làm việc ước tính điểm hàm phải được hoàn thành để hỗ trợ thông tin tóm tắt trong phần này. Sau khi sổ làm việc đã hoàn tất, dữ liệu trong trang tính Ước tính Ứng dụng phải được nhập trong phần này. </w:t>
      </w:r>
    </w:p>
    <w:p w14:paraId="05618D86" w14:textId="77777777" w:rsidR="00D74721" w:rsidRDefault="00D74721" w:rsidP="00203152">
      <w:pPr>
        <w:pStyle w:val="InstructionalText1"/>
      </w:pPr>
      <w:r>
        <w:rPr>
          <w:lang w:val="vi"/>
        </w:rPr>
        <w:t xml:space="preserve">Đối với các dự án yêu cầu phát triển trong nhiều sản phẩm, tổng số điểm hàm ước tính được tính bằng tổng các điểm hàm ước tính của từng sản phẩm. </w:t>
      </w:r>
    </w:p>
    <w:p w14:paraId="0A7F008F" w14:textId="77777777" w:rsidR="00D74721" w:rsidRDefault="00D74721" w:rsidP="00203152">
      <w:pPr>
        <w:pStyle w:val="InstructionalText1"/>
      </w:pPr>
      <w:r>
        <w:rPr>
          <w:lang w:val="vi"/>
        </w:rPr>
        <w:t>Hướng dẫn</w:t>
      </w:r>
    </w:p>
    <w:p w14:paraId="45452E3D" w14:textId="77777777" w:rsidR="00D74721" w:rsidRDefault="00D74721" w:rsidP="006C1887">
      <w:pPr>
        <w:pStyle w:val="InstructionalBullet1"/>
        <w:numPr>
          <w:ilvl w:val="0"/>
          <w:numId w:val="13"/>
        </w:numPr>
      </w:pPr>
      <w:r>
        <w:rPr>
          <w:lang w:val="vi"/>
        </w:rPr>
        <w:t>Liên hệ với Văn phòng Hỗ trợ Ước tính Dự toán Dự án Phát triển Sản phẩm (PD) của Văn phòng Thông tin và Công nghệ (OIT) va để yêu cầu Ước tính Điểm Chức năng dựa trên RSD</w:t>
      </w:r>
    </w:p>
    <w:p w14:paraId="0A0BAE29" w14:textId="77777777" w:rsidR="00D74721" w:rsidRDefault="00D74721" w:rsidP="006C1887">
      <w:pPr>
        <w:pStyle w:val="InstructionalBullet1"/>
        <w:numPr>
          <w:ilvl w:val="0"/>
          <w:numId w:val="13"/>
        </w:numPr>
      </w:pPr>
      <w:r>
        <w:rPr>
          <w:lang w:val="vi"/>
        </w:rPr>
        <w:t>Yêu cầu trả về bản tóm tắt kết quả theo định dạng của bảng sau.</w:t>
      </w:r>
    </w:p>
    <w:p w14:paraId="7D24FFC1" w14:textId="77777777" w:rsidR="00AD4E85" w:rsidRDefault="00AD4E85" w:rsidP="00203152">
      <w:pPr>
        <w:pStyle w:val="InstructionalText1"/>
      </w:pPr>
    </w:p>
    <w:p w14:paraId="0F749D68" w14:textId="77777777" w:rsidR="00CD0F24" w:rsidRDefault="00CD0F24" w:rsidP="00CD0F24">
      <w:pPr>
        <w:pStyle w:val="BodyText"/>
      </w:pPr>
    </w:p>
    <w:p w14:paraId="07C74FDD" w14:textId="77777777" w:rsidR="00CD0F24" w:rsidRDefault="00CD0F24" w:rsidP="00CD0F24">
      <w:pPr>
        <w:pStyle w:val="BodyText"/>
      </w:pPr>
    </w:p>
    <w:p w14:paraId="044F83CA" w14:textId="77777777" w:rsidR="00CD0F24" w:rsidRDefault="00CD0F24" w:rsidP="00CD0F24">
      <w:pPr>
        <w:pStyle w:val="BodyText"/>
        <w:sectPr w:rsidR="00CD0F24" w:rsidSect="0066022A">
          <w:pgSz w:w="12240" w:h="15840" w:code="1"/>
          <w:pgMar w:top="1440" w:right="1440" w:bottom="1440" w:left="1440" w:header="720" w:footer="720" w:gutter="0"/>
          <w:pgNumType w:start="1"/>
          <w:cols w:space="720"/>
          <w:docGrid w:linePitch="360"/>
        </w:sectPr>
      </w:pPr>
    </w:p>
    <w:p w14:paraId="797FA031" w14:textId="77777777" w:rsidR="00185942" w:rsidRDefault="00185942" w:rsidP="00185942">
      <w:pPr>
        <w:pStyle w:val="Title"/>
      </w:pPr>
      <w:r>
        <w:rPr>
          <w:lang w:val="vi"/>
        </w:rPr>
        <w:lastRenderedPageBreak/>
        <w:t>Kích thước chức năng phần mềm dự án và nỗ lực dựa trên kích thước và ước tính thời gian</w:t>
      </w:r>
    </w:p>
    <w:p w14:paraId="30316067" w14:textId="77777777" w:rsidR="00CD0F24" w:rsidRDefault="00185942" w:rsidP="00185942">
      <w:pPr>
        <w:pStyle w:val="Title2"/>
      </w:pPr>
      <w:r>
        <w:rPr>
          <w:lang w:val="vi"/>
        </w:rPr>
        <w:t>Ứng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Phần mềm dự án đã đếm các điểm chức năng, ước tính tăng trưởng phạm vi, kích thước ước tính khi phát hành."/>
      </w:tblPr>
      <w:tblGrid>
        <w:gridCol w:w="2756"/>
        <w:gridCol w:w="1264"/>
        <w:gridCol w:w="1264"/>
        <w:gridCol w:w="1267"/>
        <w:gridCol w:w="1269"/>
        <w:gridCol w:w="2284"/>
        <w:gridCol w:w="2846"/>
      </w:tblGrid>
      <w:tr w:rsidR="00D251B5" w:rsidRPr="00D251B5" w14:paraId="683ED88C" w14:textId="77777777" w:rsidTr="00567979">
        <w:trPr>
          <w:cantSplit/>
          <w:tblHeader/>
        </w:trPr>
        <w:tc>
          <w:tcPr>
            <w:tcW w:w="1064" w:type="pct"/>
            <w:tcBorders>
              <w:right w:val="single" w:sz="18" w:space="0" w:color="auto"/>
            </w:tcBorders>
            <w:shd w:val="clear" w:color="auto" w:fill="D9D9D9"/>
          </w:tcPr>
          <w:p w14:paraId="714C18C5" w14:textId="77777777" w:rsidR="00D251B5" w:rsidRPr="00D251B5" w:rsidRDefault="00D251B5" w:rsidP="00D251B5">
            <w:pPr>
              <w:pStyle w:val="TableHeading"/>
            </w:pPr>
            <w:bookmarkStart w:id="23" w:name="ColumnTitle_02"/>
            <w:bookmarkEnd w:id="23"/>
            <w:r w:rsidRPr="00D251B5">
              <w:rPr>
                <w:lang w:val="vi"/>
              </w:rPr>
              <w:t>Mục</w:t>
            </w:r>
          </w:p>
        </w:tc>
        <w:tc>
          <w:tcPr>
            <w:tcW w:w="488" w:type="pct"/>
            <w:tcBorders>
              <w:left w:val="single" w:sz="18" w:space="0" w:color="auto"/>
            </w:tcBorders>
            <w:shd w:val="clear" w:color="auto" w:fill="D9D9D9"/>
          </w:tcPr>
          <w:p w14:paraId="0F5F371A" w14:textId="77777777" w:rsidR="00D251B5" w:rsidRPr="00D251B5" w:rsidRDefault="00D251B5" w:rsidP="00D251B5">
            <w:pPr>
              <w:pStyle w:val="TableHeading"/>
            </w:pPr>
            <w:r w:rsidRPr="00D251B5">
              <w:rPr>
                <w:lang w:val="vi"/>
              </w:rPr>
              <w:t>A</w:t>
            </w:r>
          </w:p>
        </w:tc>
        <w:tc>
          <w:tcPr>
            <w:tcW w:w="488" w:type="pct"/>
            <w:shd w:val="clear" w:color="auto" w:fill="D9D9D9"/>
          </w:tcPr>
          <w:p w14:paraId="52D1ABE6" w14:textId="77777777" w:rsidR="00D251B5" w:rsidRPr="00D251B5" w:rsidRDefault="00D251B5" w:rsidP="00D251B5">
            <w:pPr>
              <w:pStyle w:val="TableHeading"/>
            </w:pPr>
            <w:r w:rsidRPr="00D251B5">
              <w:rPr>
                <w:lang w:val="vi"/>
              </w:rPr>
              <w:t>B</w:t>
            </w:r>
          </w:p>
        </w:tc>
        <w:tc>
          <w:tcPr>
            <w:tcW w:w="489" w:type="pct"/>
            <w:shd w:val="clear" w:color="auto" w:fill="D9D9D9"/>
          </w:tcPr>
          <w:p w14:paraId="50BC6D05" w14:textId="77777777" w:rsidR="00D251B5" w:rsidRPr="00D251B5" w:rsidRDefault="00D251B5" w:rsidP="00D251B5">
            <w:pPr>
              <w:pStyle w:val="TableHeading"/>
            </w:pPr>
            <w:r w:rsidRPr="00D251B5">
              <w:rPr>
                <w:lang w:val="vi"/>
              </w:rPr>
              <w:t>C</w:t>
            </w:r>
          </w:p>
        </w:tc>
        <w:tc>
          <w:tcPr>
            <w:tcW w:w="490" w:type="pct"/>
            <w:shd w:val="clear" w:color="auto" w:fill="D9D9D9"/>
          </w:tcPr>
          <w:p w14:paraId="67AF4A2E" w14:textId="77777777" w:rsidR="00D251B5" w:rsidRPr="00D251B5" w:rsidRDefault="00D251B5" w:rsidP="00D251B5">
            <w:pPr>
              <w:pStyle w:val="TableHeading"/>
            </w:pPr>
            <w:r w:rsidRPr="00D251B5">
              <w:rPr>
                <w:lang w:val="vi"/>
              </w:rPr>
              <w:t>D</w:t>
            </w:r>
          </w:p>
        </w:tc>
        <w:tc>
          <w:tcPr>
            <w:tcW w:w="882" w:type="pct"/>
            <w:shd w:val="clear" w:color="auto" w:fill="D9D9D9"/>
          </w:tcPr>
          <w:p w14:paraId="4ABDC018" w14:textId="77777777" w:rsidR="00D251B5" w:rsidRPr="00D251B5" w:rsidRDefault="00D251B5" w:rsidP="00D251B5">
            <w:pPr>
              <w:pStyle w:val="TableHeading"/>
            </w:pPr>
            <w:r w:rsidRPr="00D251B5">
              <w:rPr>
                <w:lang w:val="vi"/>
              </w:rPr>
              <w:t>E</w:t>
            </w:r>
          </w:p>
        </w:tc>
        <w:tc>
          <w:tcPr>
            <w:tcW w:w="1099" w:type="pct"/>
            <w:shd w:val="clear" w:color="auto" w:fill="D9D9D9"/>
          </w:tcPr>
          <w:p w14:paraId="6C7F3C72" w14:textId="77777777" w:rsidR="00D251B5" w:rsidRPr="00D251B5" w:rsidRDefault="00D251B5" w:rsidP="00D251B5">
            <w:pPr>
              <w:pStyle w:val="TableHeading"/>
            </w:pPr>
            <w:r w:rsidRPr="00D251B5">
              <w:rPr>
                <w:lang w:val="vi"/>
              </w:rPr>
              <w:t>Tất cả</w:t>
            </w:r>
          </w:p>
        </w:tc>
      </w:tr>
      <w:tr w:rsidR="00D251B5" w:rsidRPr="00D251B5" w14:paraId="3018B52D" w14:textId="77777777" w:rsidTr="00567979">
        <w:trPr>
          <w:cantSplit/>
        </w:trPr>
        <w:tc>
          <w:tcPr>
            <w:tcW w:w="1064" w:type="pct"/>
            <w:tcBorders>
              <w:right w:val="single" w:sz="18" w:space="0" w:color="auto"/>
            </w:tcBorders>
          </w:tcPr>
          <w:p w14:paraId="4E066BDE" w14:textId="77777777" w:rsidR="00D251B5" w:rsidRPr="00D251B5" w:rsidRDefault="00D251B5" w:rsidP="00D251B5">
            <w:pPr>
              <w:pStyle w:val="TableText"/>
              <w:rPr>
                <w:b/>
              </w:rPr>
            </w:pPr>
            <w:r w:rsidRPr="00D251B5">
              <w:rPr>
                <w:b/>
                <w:lang w:val="vi"/>
              </w:rPr>
              <w:t>Điểm hàm đếm</w:t>
            </w:r>
          </w:p>
        </w:tc>
        <w:tc>
          <w:tcPr>
            <w:tcW w:w="488" w:type="pct"/>
            <w:tcBorders>
              <w:left w:val="single" w:sz="18" w:space="0" w:color="auto"/>
            </w:tcBorders>
            <w:shd w:val="clear" w:color="auto" w:fill="auto"/>
          </w:tcPr>
          <w:p w14:paraId="67650AE6" w14:textId="77777777" w:rsidR="00D251B5" w:rsidRPr="00D251B5" w:rsidRDefault="00D251B5" w:rsidP="00D251B5">
            <w:pPr>
              <w:pStyle w:val="TableText"/>
            </w:pPr>
          </w:p>
        </w:tc>
        <w:tc>
          <w:tcPr>
            <w:tcW w:w="488" w:type="pct"/>
            <w:shd w:val="clear" w:color="auto" w:fill="auto"/>
          </w:tcPr>
          <w:p w14:paraId="2A5FFEEF" w14:textId="77777777" w:rsidR="00D251B5" w:rsidRPr="00D251B5" w:rsidRDefault="00D251B5" w:rsidP="00D251B5">
            <w:pPr>
              <w:pStyle w:val="TableText"/>
            </w:pPr>
          </w:p>
        </w:tc>
        <w:tc>
          <w:tcPr>
            <w:tcW w:w="489" w:type="pct"/>
          </w:tcPr>
          <w:p w14:paraId="3FC3E773" w14:textId="77777777" w:rsidR="00D251B5" w:rsidRPr="00D251B5" w:rsidRDefault="00D251B5" w:rsidP="00D251B5">
            <w:pPr>
              <w:pStyle w:val="TableText"/>
            </w:pPr>
          </w:p>
        </w:tc>
        <w:tc>
          <w:tcPr>
            <w:tcW w:w="490" w:type="pct"/>
            <w:shd w:val="clear" w:color="auto" w:fill="auto"/>
          </w:tcPr>
          <w:p w14:paraId="5992EB56" w14:textId="77777777" w:rsidR="00D251B5" w:rsidRPr="00D251B5" w:rsidRDefault="00D251B5" w:rsidP="00D251B5">
            <w:pPr>
              <w:pStyle w:val="TableText"/>
            </w:pPr>
          </w:p>
        </w:tc>
        <w:tc>
          <w:tcPr>
            <w:tcW w:w="882" w:type="pct"/>
            <w:shd w:val="clear" w:color="auto" w:fill="auto"/>
          </w:tcPr>
          <w:p w14:paraId="745B23CC" w14:textId="77777777" w:rsidR="00D251B5" w:rsidRPr="00D251B5" w:rsidRDefault="00D251B5" w:rsidP="00D251B5">
            <w:pPr>
              <w:pStyle w:val="TableText"/>
            </w:pPr>
          </w:p>
        </w:tc>
        <w:tc>
          <w:tcPr>
            <w:tcW w:w="1099" w:type="pct"/>
          </w:tcPr>
          <w:p w14:paraId="677935FA" w14:textId="77777777" w:rsidR="00D251B5" w:rsidRPr="00D251B5" w:rsidRDefault="00D251B5" w:rsidP="00D251B5">
            <w:pPr>
              <w:pStyle w:val="TableText"/>
            </w:pPr>
          </w:p>
        </w:tc>
      </w:tr>
      <w:tr w:rsidR="00D251B5" w:rsidRPr="00D251B5" w14:paraId="1F2773E2" w14:textId="77777777" w:rsidTr="00567979">
        <w:trPr>
          <w:cantSplit/>
        </w:trPr>
        <w:tc>
          <w:tcPr>
            <w:tcW w:w="1064" w:type="pct"/>
            <w:tcBorders>
              <w:right w:val="single" w:sz="18" w:space="0" w:color="auto"/>
            </w:tcBorders>
          </w:tcPr>
          <w:p w14:paraId="3EEB54C4" w14:textId="77777777" w:rsidR="00D251B5" w:rsidRPr="00D251B5" w:rsidRDefault="00D251B5" w:rsidP="00D251B5">
            <w:pPr>
              <w:pStyle w:val="TableText"/>
              <w:rPr>
                <w:b/>
              </w:rPr>
            </w:pPr>
            <w:r w:rsidRPr="00D251B5">
              <w:rPr>
                <w:b/>
                <w:lang w:val="vi"/>
              </w:rPr>
              <w:t>Tăng trưởng phạm vi ước tính</w:t>
            </w:r>
          </w:p>
        </w:tc>
        <w:tc>
          <w:tcPr>
            <w:tcW w:w="488" w:type="pct"/>
            <w:tcBorders>
              <w:left w:val="single" w:sz="18" w:space="0" w:color="auto"/>
            </w:tcBorders>
            <w:shd w:val="clear" w:color="auto" w:fill="auto"/>
          </w:tcPr>
          <w:p w14:paraId="651FBFBD" w14:textId="77777777" w:rsidR="00D251B5" w:rsidRPr="00D251B5" w:rsidRDefault="00D251B5" w:rsidP="00D251B5">
            <w:pPr>
              <w:pStyle w:val="TableText"/>
            </w:pPr>
          </w:p>
        </w:tc>
        <w:tc>
          <w:tcPr>
            <w:tcW w:w="488" w:type="pct"/>
            <w:shd w:val="clear" w:color="auto" w:fill="auto"/>
          </w:tcPr>
          <w:p w14:paraId="0E0B9C04" w14:textId="77777777" w:rsidR="00D251B5" w:rsidRPr="00D251B5" w:rsidRDefault="00D251B5" w:rsidP="00D251B5">
            <w:pPr>
              <w:pStyle w:val="TableText"/>
            </w:pPr>
          </w:p>
        </w:tc>
        <w:tc>
          <w:tcPr>
            <w:tcW w:w="489" w:type="pct"/>
          </w:tcPr>
          <w:p w14:paraId="6E6CFD92" w14:textId="77777777" w:rsidR="00D251B5" w:rsidRPr="00D251B5" w:rsidRDefault="00D251B5" w:rsidP="00D251B5">
            <w:pPr>
              <w:pStyle w:val="TableText"/>
            </w:pPr>
          </w:p>
        </w:tc>
        <w:tc>
          <w:tcPr>
            <w:tcW w:w="490" w:type="pct"/>
            <w:shd w:val="clear" w:color="auto" w:fill="auto"/>
          </w:tcPr>
          <w:p w14:paraId="6648CC1D" w14:textId="77777777" w:rsidR="00D251B5" w:rsidRPr="00D251B5" w:rsidRDefault="00D251B5" w:rsidP="00D251B5">
            <w:pPr>
              <w:pStyle w:val="TableText"/>
            </w:pPr>
          </w:p>
        </w:tc>
        <w:tc>
          <w:tcPr>
            <w:tcW w:w="882" w:type="pct"/>
            <w:shd w:val="clear" w:color="auto" w:fill="auto"/>
          </w:tcPr>
          <w:p w14:paraId="11CB5AF7" w14:textId="77777777" w:rsidR="00D251B5" w:rsidRPr="00D251B5" w:rsidRDefault="00D251B5" w:rsidP="00D251B5">
            <w:pPr>
              <w:pStyle w:val="TableText"/>
            </w:pPr>
          </w:p>
        </w:tc>
        <w:tc>
          <w:tcPr>
            <w:tcW w:w="1099" w:type="pct"/>
          </w:tcPr>
          <w:p w14:paraId="416D74D2" w14:textId="77777777" w:rsidR="00D251B5" w:rsidRPr="00D251B5" w:rsidRDefault="00D251B5" w:rsidP="00D251B5">
            <w:pPr>
              <w:pStyle w:val="TableText"/>
            </w:pPr>
          </w:p>
        </w:tc>
      </w:tr>
      <w:tr w:rsidR="00D251B5" w:rsidRPr="00D251B5" w14:paraId="071DF93F" w14:textId="77777777" w:rsidTr="00567979">
        <w:trPr>
          <w:cantSplit/>
        </w:trPr>
        <w:tc>
          <w:tcPr>
            <w:tcW w:w="1064" w:type="pct"/>
            <w:tcBorders>
              <w:right w:val="single" w:sz="18" w:space="0" w:color="auto"/>
            </w:tcBorders>
          </w:tcPr>
          <w:p w14:paraId="4795658A" w14:textId="77777777" w:rsidR="00D251B5" w:rsidRPr="00D251B5" w:rsidRDefault="00D251B5" w:rsidP="00D251B5">
            <w:pPr>
              <w:pStyle w:val="TableText"/>
              <w:rPr>
                <w:b/>
              </w:rPr>
            </w:pPr>
            <w:r w:rsidRPr="00D251B5">
              <w:rPr>
                <w:b/>
                <w:lang w:val="vi"/>
              </w:rPr>
              <w:t>Kích thước ước tính khi phát hành</w:t>
            </w:r>
          </w:p>
        </w:tc>
        <w:tc>
          <w:tcPr>
            <w:tcW w:w="488" w:type="pct"/>
            <w:tcBorders>
              <w:left w:val="single" w:sz="18" w:space="0" w:color="auto"/>
            </w:tcBorders>
            <w:shd w:val="clear" w:color="auto" w:fill="auto"/>
          </w:tcPr>
          <w:p w14:paraId="49654110" w14:textId="77777777" w:rsidR="00D251B5" w:rsidRPr="00D251B5" w:rsidRDefault="00D251B5" w:rsidP="00D251B5">
            <w:pPr>
              <w:pStyle w:val="TableText"/>
            </w:pPr>
          </w:p>
        </w:tc>
        <w:tc>
          <w:tcPr>
            <w:tcW w:w="488" w:type="pct"/>
            <w:shd w:val="clear" w:color="auto" w:fill="auto"/>
          </w:tcPr>
          <w:p w14:paraId="4C7DEC29" w14:textId="77777777" w:rsidR="00D251B5" w:rsidRPr="00D251B5" w:rsidRDefault="00D251B5" w:rsidP="00D251B5">
            <w:pPr>
              <w:pStyle w:val="TableText"/>
            </w:pPr>
          </w:p>
        </w:tc>
        <w:tc>
          <w:tcPr>
            <w:tcW w:w="489" w:type="pct"/>
          </w:tcPr>
          <w:p w14:paraId="15D9C992" w14:textId="77777777" w:rsidR="00D251B5" w:rsidRPr="00D251B5" w:rsidRDefault="00D251B5" w:rsidP="00D251B5">
            <w:pPr>
              <w:pStyle w:val="TableText"/>
            </w:pPr>
          </w:p>
        </w:tc>
        <w:tc>
          <w:tcPr>
            <w:tcW w:w="490" w:type="pct"/>
            <w:shd w:val="clear" w:color="auto" w:fill="auto"/>
          </w:tcPr>
          <w:p w14:paraId="5F16B65C" w14:textId="77777777" w:rsidR="00D251B5" w:rsidRPr="00D251B5" w:rsidRDefault="00D251B5" w:rsidP="00D251B5">
            <w:pPr>
              <w:pStyle w:val="TableText"/>
            </w:pPr>
          </w:p>
        </w:tc>
        <w:tc>
          <w:tcPr>
            <w:tcW w:w="882" w:type="pct"/>
            <w:shd w:val="clear" w:color="auto" w:fill="auto"/>
          </w:tcPr>
          <w:p w14:paraId="055EDCD7" w14:textId="77777777" w:rsidR="00D251B5" w:rsidRPr="00D251B5" w:rsidRDefault="00D251B5" w:rsidP="00D251B5">
            <w:pPr>
              <w:pStyle w:val="TableText"/>
            </w:pPr>
          </w:p>
        </w:tc>
        <w:tc>
          <w:tcPr>
            <w:tcW w:w="1099" w:type="pct"/>
          </w:tcPr>
          <w:p w14:paraId="234AC96C" w14:textId="77777777" w:rsidR="00D251B5" w:rsidRPr="00D251B5" w:rsidRDefault="00D251B5" w:rsidP="00D251B5">
            <w:pPr>
              <w:pStyle w:val="TableText"/>
            </w:pPr>
          </w:p>
        </w:tc>
      </w:tr>
    </w:tbl>
    <w:p w14:paraId="23EFA487" w14:textId="77777777" w:rsidR="00185942" w:rsidRDefault="00185942" w:rsidP="00EC108D">
      <w:pPr>
        <w:pStyle w:val="BodyText"/>
        <w:spacing w:before="0"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Ước tính nỗ lực dựa trên quy mô trong giờ lao động và xác suất, được phân tách thành ước tính nỗ lực thấp và ước tính nỗ lực cao"/>
      </w:tblPr>
      <w:tblGrid>
        <w:gridCol w:w="7820"/>
        <w:gridCol w:w="2284"/>
        <w:gridCol w:w="2846"/>
      </w:tblGrid>
      <w:tr w:rsidR="006472AD" w:rsidRPr="006472AD" w14:paraId="4B62489B" w14:textId="77777777" w:rsidTr="00567979">
        <w:trPr>
          <w:cantSplit/>
          <w:tblHeader/>
        </w:trPr>
        <w:tc>
          <w:tcPr>
            <w:tcW w:w="3019" w:type="pct"/>
            <w:shd w:val="clear" w:color="auto" w:fill="D9D9D9" w:themeFill="background1" w:themeFillShade="D9"/>
          </w:tcPr>
          <w:p w14:paraId="3B87A330" w14:textId="77777777" w:rsidR="006472AD" w:rsidRPr="006472AD" w:rsidRDefault="006472AD" w:rsidP="006472AD">
            <w:pPr>
              <w:pStyle w:val="TableHeading"/>
            </w:pPr>
            <w:bookmarkStart w:id="24" w:name="ColumnTitle_03"/>
            <w:bookmarkEnd w:id="24"/>
            <w:r w:rsidRPr="006472AD">
              <w:rPr>
                <w:lang w:val="vi"/>
              </w:rPr>
              <w:t>Ước tính nỗ lực dựa trên kích thước</w:t>
            </w:r>
          </w:p>
        </w:tc>
        <w:tc>
          <w:tcPr>
            <w:tcW w:w="882" w:type="pct"/>
            <w:shd w:val="clear" w:color="auto" w:fill="D9D9D9" w:themeFill="background1" w:themeFillShade="D9"/>
            <w:vAlign w:val="bottom"/>
          </w:tcPr>
          <w:p w14:paraId="5D8C419A" w14:textId="77777777" w:rsidR="006472AD" w:rsidRPr="006472AD" w:rsidRDefault="006472AD" w:rsidP="006472AD">
            <w:pPr>
              <w:pStyle w:val="TableHeading"/>
            </w:pPr>
            <w:r w:rsidRPr="006472AD">
              <w:rPr>
                <w:lang w:val="vi"/>
              </w:rPr>
              <w:t xml:space="preserve">Giờ làm việc </w:t>
            </w:r>
          </w:p>
        </w:tc>
        <w:tc>
          <w:tcPr>
            <w:tcW w:w="1099" w:type="pct"/>
            <w:shd w:val="clear" w:color="auto" w:fill="D9D9D9" w:themeFill="background1" w:themeFillShade="D9"/>
            <w:vAlign w:val="bottom"/>
          </w:tcPr>
          <w:p w14:paraId="68BD90A0" w14:textId="77777777" w:rsidR="006472AD" w:rsidRPr="006472AD" w:rsidRDefault="006472AD" w:rsidP="006472AD">
            <w:pPr>
              <w:pStyle w:val="TableHeading"/>
            </w:pPr>
            <w:r w:rsidRPr="006472AD">
              <w:rPr>
                <w:lang w:val="vi"/>
              </w:rPr>
              <w:t>Xác suất</w:t>
            </w:r>
          </w:p>
        </w:tc>
      </w:tr>
      <w:tr w:rsidR="006472AD" w:rsidRPr="006472AD" w14:paraId="73876FC9" w14:textId="77777777" w:rsidTr="00567979">
        <w:trPr>
          <w:cantSplit/>
        </w:trPr>
        <w:tc>
          <w:tcPr>
            <w:tcW w:w="3019" w:type="pct"/>
          </w:tcPr>
          <w:p w14:paraId="14882D2A" w14:textId="77777777" w:rsidR="006472AD" w:rsidRPr="009F15A9" w:rsidRDefault="006472AD" w:rsidP="006472AD">
            <w:pPr>
              <w:pStyle w:val="TableText"/>
              <w:rPr>
                <w:b/>
              </w:rPr>
            </w:pPr>
            <w:r w:rsidRPr="009F15A9">
              <w:rPr>
                <w:b/>
                <w:lang w:val="vi"/>
              </w:rPr>
              <w:t xml:space="preserve">Ước tính nỗ lực thấp - Với xác suất được chỉ định, dự án sẽ tiêu thụ không quá: </w:t>
            </w:r>
          </w:p>
        </w:tc>
        <w:tc>
          <w:tcPr>
            <w:tcW w:w="882" w:type="pct"/>
            <w:shd w:val="clear" w:color="auto" w:fill="auto"/>
          </w:tcPr>
          <w:p w14:paraId="47396957" w14:textId="77777777" w:rsidR="006472AD" w:rsidRPr="006472AD" w:rsidRDefault="006472AD" w:rsidP="006472AD">
            <w:pPr>
              <w:pStyle w:val="TableText"/>
            </w:pPr>
          </w:p>
        </w:tc>
        <w:tc>
          <w:tcPr>
            <w:tcW w:w="1099" w:type="pct"/>
          </w:tcPr>
          <w:p w14:paraId="008B1A95" w14:textId="77777777" w:rsidR="006472AD" w:rsidRPr="006472AD" w:rsidRDefault="006472AD" w:rsidP="006472AD">
            <w:pPr>
              <w:pStyle w:val="TableText"/>
            </w:pPr>
          </w:p>
        </w:tc>
      </w:tr>
      <w:tr w:rsidR="006472AD" w:rsidRPr="006472AD" w14:paraId="5D0FDAF4" w14:textId="77777777" w:rsidTr="00567979">
        <w:trPr>
          <w:cantSplit/>
        </w:trPr>
        <w:tc>
          <w:tcPr>
            <w:tcW w:w="3019" w:type="pct"/>
          </w:tcPr>
          <w:p w14:paraId="2DD871ED" w14:textId="77777777" w:rsidR="006472AD" w:rsidRPr="009F15A9" w:rsidRDefault="006472AD" w:rsidP="006472AD">
            <w:pPr>
              <w:pStyle w:val="TableText"/>
              <w:rPr>
                <w:b/>
              </w:rPr>
            </w:pPr>
            <w:r w:rsidRPr="009F15A9">
              <w:rPr>
                <w:b/>
                <w:lang w:val="vi"/>
              </w:rPr>
              <w:t>Ước tính nỗ lực cao - Với xác suất được chỉ định, dự án sẽ tiêu thụ không quá:</w:t>
            </w:r>
          </w:p>
        </w:tc>
        <w:tc>
          <w:tcPr>
            <w:tcW w:w="882" w:type="pct"/>
            <w:shd w:val="clear" w:color="auto" w:fill="auto"/>
          </w:tcPr>
          <w:p w14:paraId="63975282" w14:textId="77777777" w:rsidR="006472AD" w:rsidRPr="006472AD" w:rsidRDefault="006472AD" w:rsidP="006472AD">
            <w:pPr>
              <w:pStyle w:val="TableText"/>
            </w:pPr>
          </w:p>
        </w:tc>
        <w:tc>
          <w:tcPr>
            <w:tcW w:w="1099" w:type="pct"/>
          </w:tcPr>
          <w:p w14:paraId="3F453505" w14:textId="77777777" w:rsidR="006472AD" w:rsidRPr="006472AD" w:rsidRDefault="006472AD" w:rsidP="006472AD">
            <w:pPr>
              <w:pStyle w:val="TableText"/>
            </w:pPr>
          </w:p>
        </w:tc>
      </w:tr>
    </w:tbl>
    <w:p w14:paraId="444FB030" w14:textId="77777777" w:rsidR="006472AD" w:rsidRDefault="006472AD" w:rsidP="00EC108D">
      <w:pPr>
        <w:pStyle w:val="BodyText"/>
        <w:spacing w:before="0"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Ước tính thời lượng dựa trên kích thước, được phân tách thành các danh mục thời lượng thấp và thời lượng cao"/>
      </w:tblPr>
      <w:tblGrid>
        <w:gridCol w:w="7820"/>
        <w:gridCol w:w="2284"/>
        <w:gridCol w:w="2846"/>
      </w:tblGrid>
      <w:tr w:rsidR="00EC108D" w:rsidRPr="00EC108D" w14:paraId="1165CE2A" w14:textId="77777777" w:rsidTr="00567979">
        <w:trPr>
          <w:cantSplit/>
          <w:tblHeader/>
        </w:trPr>
        <w:tc>
          <w:tcPr>
            <w:tcW w:w="3019" w:type="pct"/>
            <w:shd w:val="clear" w:color="auto" w:fill="D9D9D9" w:themeFill="background1" w:themeFillShade="D9"/>
          </w:tcPr>
          <w:p w14:paraId="4026EA58" w14:textId="77777777" w:rsidR="00EC108D" w:rsidRPr="00EC108D" w:rsidRDefault="00EC108D" w:rsidP="00B50C6B">
            <w:pPr>
              <w:pStyle w:val="TableHeading"/>
            </w:pPr>
            <w:bookmarkStart w:id="25" w:name="ColumnTitle_04"/>
            <w:bookmarkEnd w:id="25"/>
            <w:r w:rsidRPr="00EC108D">
              <w:rPr>
                <w:lang w:val="vi"/>
              </w:rPr>
              <w:t>Ước tính thời lượng dựa trên kích thước</w:t>
            </w:r>
          </w:p>
        </w:tc>
        <w:tc>
          <w:tcPr>
            <w:tcW w:w="882" w:type="pct"/>
            <w:shd w:val="clear" w:color="auto" w:fill="D9D9D9" w:themeFill="background1" w:themeFillShade="D9"/>
          </w:tcPr>
          <w:p w14:paraId="2FF901B2" w14:textId="77777777" w:rsidR="00EC108D" w:rsidRPr="00EC108D" w:rsidRDefault="00EC108D" w:rsidP="00B50C6B">
            <w:pPr>
              <w:pStyle w:val="TableHeading"/>
            </w:pPr>
            <w:r w:rsidRPr="00EC108D">
              <w:rPr>
                <w:lang w:val="vi"/>
              </w:rPr>
              <w:t>Ngày làm việc</w:t>
            </w:r>
          </w:p>
        </w:tc>
        <w:tc>
          <w:tcPr>
            <w:tcW w:w="1099" w:type="pct"/>
            <w:shd w:val="clear" w:color="auto" w:fill="D9D9D9" w:themeFill="background1" w:themeFillShade="D9"/>
          </w:tcPr>
          <w:p w14:paraId="7EC2C754" w14:textId="77777777" w:rsidR="00EC108D" w:rsidRPr="00EC108D" w:rsidRDefault="00EC108D" w:rsidP="00B50C6B">
            <w:pPr>
              <w:pStyle w:val="TableHeading"/>
            </w:pPr>
            <w:r w:rsidRPr="00EC108D">
              <w:rPr>
                <w:lang w:val="vi"/>
              </w:rPr>
              <w:t>Xác suất</w:t>
            </w:r>
          </w:p>
        </w:tc>
      </w:tr>
      <w:tr w:rsidR="00EC108D" w:rsidRPr="00EC108D" w14:paraId="69EFAB03" w14:textId="77777777" w:rsidTr="00567979">
        <w:trPr>
          <w:cantSplit/>
        </w:trPr>
        <w:tc>
          <w:tcPr>
            <w:tcW w:w="3019" w:type="pct"/>
          </w:tcPr>
          <w:p w14:paraId="09A2E36C" w14:textId="77777777" w:rsidR="00EC108D" w:rsidRPr="00B50C6B" w:rsidRDefault="00EC108D" w:rsidP="00B50C6B">
            <w:pPr>
              <w:pStyle w:val="TableText"/>
              <w:rPr>
                <w:b/>
              </w:rPr>
            </w:pPr>
            <w:r w:rsidRPr="00B50C6B">
              <w:rPr>
                <w:b/>
                <w:lang w:val="vi"/>
              </w:rPr>
              <w:t xml:space="preserve">Ước tính thời gian thấp - Với xác suất được chỉ định, dự án sẽ tiêu thụ không quá: </w:t>
            </w:r>
          </w:p>
        </w:tc>
        <w:tc>
          <w:tcPr>
            <w:tcW w:w="882" w:type="pct"/>
            <w:shd w:val="clear" w:color="auto" w:fill="auto"/>
          </w:tcPr>
          <w:p w14:paraId="48FB689F" w14:textId="77777777" w:rsidR="00EC108D" w:rsidRPr="00EC108D" w:rsidRDefault="00EC108D" w:rsidP="00B50C6B">
            <w:pPr>
              <w:pStyle w:val="TableText"/>
            </w:pPr>
          </w:p>
        </w:tc>
        <w:tc>
          <w:tcPr>
            <w:tcW w:w="1099" w:type="pct"/>
          </w:tcPr>
          <w:p w14:paraId="6FE9730D" w14:textId="77777777" w:rsidR="00EC108D" w:rsidRPr="00EC108D" w:rsidRDefault="00EC108D" w:rsidP="00B50C6B">
            <w:pPr>
              <w:pStyle w:val="TableText"/>
            </w:pPr>
          </w:p>
        </w:tc>
      </w:tr>
      <w:tr w:rsidR="00EC108D" w:rsidRPr="00EC108D" w14:paraId="55F209C1" w14:textId="77777777" w:rsidTr="00567979">
        <w:trPr>
          <w:cantSplit/>
        </w:trPr>
        <w:tc>
          <w:tcPr>
            <w:tcW w:w="3019" w:type="pct"/>
          </w:tcPr>
          <w:p w14:paraId="2A808482" w14:textId="77777777" w:rsidR="00EC108D" w:rsidRPr="00B50C6B" w:rsidRDefault="00EC108D" w:rsidP="00B50C6B">
            <w:pPr>
              <w:pStyle w:val="TableText"/>
              <w:rPr>
                <w:b/>
              </w:rPr>
            </w:pPr>
            <w:r w:rsidRPr="00B50C6B">
              <w:rPr>
                <w:b/>
                <w:lang w:val="vi"/>
              </w:rPr>
              <w:t>Ước tính thời gian cao -- Với xác suất được chỉ định, dự án sẽ tiêu thụ không quá:</w:t>
            </w:r>
          </w:p>
        </w:tc>
        <w:tc>
          <w:tcPr>
            <w:tcW w:w="882" w:type="pct"/>
            <w:shd w:val="clear" w:color="auto" w:fill="auto"/>
          </w:tcPr>
          <w:p w14:paraId="1F6830B7" w14:textId="77777777" w:rsidR="00EC108D" w:rsidRPr="00EC108D" w:rsidRDefault="00EC108D" w:rsidP="00B50C6B">
            <w:pPr>
              <w:pStyle w:val="TableText"/>
            </w:pPr>
          </w:p>
        </w:tc>
        <w:tc>
          <w:tcPr>
            <w:tcW w:w="1099" w:type="pct"/>
          </w:tcPr>
          <w:p w14:paraId="7B21ACE0" w14:textId="77777777" w:rsidR="00EC108D" w:rsidRPr="00EC108D" w:rsidRDefault="00EC108D" w:rsidP="00B50C6B">
            <w:pPr>
              <w:pStyle w:val="TableText"/>
            </w:pPr>
          </w:p>
        </w:tc>
      </w:tr>
    </w:tbl>
    <w:p w14:paraId="416D1F09" w14:textId="77777777" w:rsidR="00EC108D" w:rsidRDefault="00EC108D" w:rsidP="00185942">
      <w:pPr>
        <w:pStyle w:val="BodyText"/>
      </w:pPr>
    </w:p>
    <w:p w14:paraId="124C61A8" w14:textId="77777777" w:rsidR="000F5940" w:rsidRDefault="000F5940" w:rsidP="000F5940">
      <w:pPr>
        <w:pStyle w:val="Caption"/>
        <w:jc w:val="center"/>
      </w:pPr>
      <w:r>
        <w:rPr>
          <w:lang w:val="vi"/>
        </w:rPr>
        <w:t>Hình 1: Biểu đồ xác suất tích lũy ("đường cong chữ S")</w:t>
      </w:r>
    </w:p>
    <w:p w14:paraId="174B2527" w14:textId="77777777" w:rsidR="002A7BCA" w:rsidRPr="00185942" w:rsidRDefault="000F5940" w:rsidP="000F5940">
      <w:pPr>
        <w:pStyle w:val="InstructionalText1"/>
        <w:pBdr>
          <w:top w:val="single" w:sz="4" w:space="1" w:color="auto"/>
          <w:left w:val="single" w:sz="4" w:space="4" w:color="auto"/>
          <w:bottom w:val="single" w:sz="4" w:space="1" w:color="auto"/>
          <w:right w:val="single" w:sz="4" w:space="4" w:color="auto"/>
        </w:pBdr>
      </w:pPr>
      <w:r>
        <w:rPr>
          <w:lang w:val="vi"/>
        </w:rPr>
        <w:t>[Chèn biểu đồ xác suất tích lũy ("đường cong S") tại đây]</w:t>
      </w:r>
    </w:p>
    <w:p w14:paraId="38DD08B5" w14:textId="77777777" w:rsidR="006139EE" w:rsidRDefault="006139EE" w:rsidP="00A810AD">
      <w:pPr>
        <w:pStyle w:val="Heading1"/>
        <w:pageBreakBefore/>
        <w:sectPr w:rsidR="006139EE" w:rsidSect="002B106B">
          <w:footerReference w:type="default" r:id="rId16"/>
          <w:pgSz w:w="15840" w:h="12240" w:orient="landscape" w:code="1"/>
          <w:pgMar w:top="1440" w:right="1440" w:bottom="1440" w:left="1440" w:header="720" w:footer="720" w:gutter="0"/>
          <w:cols w:space="720"/>
          <w:docGrid w:linePitch="360"/>
        </w:sectPr>
      </w:pPr>
    </w:p>
    <w:p w14:paraId="12A3E2CB" w14:textId="77777777" w:rsidR="00DE410F" w:rsidRDefault="00DE410F" w:rsidP="00A810AD">
      <w:pPr>
        <w:pStyle w:val="Heading1"/>
        <w:pageBreakBefore/>
      </w:pPr>
      <w:bookmarkStart w:id="26" w:name="_Toc430785557"/>
      <w:r>
        <w:rPr>
          <w:lang w:val="vi"/>
        </w:rPr>
        <w:lastRenderedPageBreak/>
        <w:t>Chữ ký phê duyệt</w:t>
      </w:r>
      <w:bookmarkEnd w:id="26"/>
    </w:p>
    <w:p w14:paraId="344053D3" w14:textId="77777777" w:rsidR="00DE410F" w:rsidRDefault="00DE410F" w:rsidP="00DE410F">
      <w:pPr>
        <w:pStyle w:val="InstructionalText1"/>
      </w:pPr>
      <w:r>
        <w:rPr>
          <w:lang w:val="vi"/>
        </w:rPr>
        <w:t xml:space="preserve">Phần này được sử dụng để ghi lại sự chấp thuận của RSD trong Quá trình Xem xét Chính thức.  Việc xem xét nên được tiến hành trực tiếp một cách lý tưởng, nơi chữ ký có thể có được 'trực tiếp' trong quá trình xem xét, tuy nhiên các hình thức phê duyệt sau đây được chấp nhận: </w:t>
      </w:r>
    </w:p>
    <w:p w14:paraId="22DC8378" w14:textId="77777777" w:rsidR="00DE410F" w:rsidRDefault="00DE410F" w:rsidP="00DE410F">
      <w:pPr>
        <w:pStyle w:val="InstructionalBullet1"/>
      </w:pPr>
      <w:r>
        <w:rPr>
          <w:lang w:val="vi"/>
        </w:rPr>
        <w:t xml:space="preserve">Chữ ký vật lý thu được trực tiếp hoặc qua fax </w:t>
      </w:r>
    </w:p>
    <w:p w14:paraId="00AC66D1" w14:textId="77777777" w:rsidR="00DE410F" w:rsidRDefault="00DE410F" w:rsidP="00DE410F">
      <w:pPr>
        <w:pStyle w:val="InstructionalBullet1"/>
      </w:pPr>
      <w:r>
        <w:rPr>
          <w:lang w:val="vi"/>
        </w:rPr>
        <w:t xml:space="preserve">Chữ ký vật lý thu được trực tiếp hoặc qua fax </w:t>
      </w:r>
    </w:p>
    <w:p w14:paraId="70F119B1" w14:textId="77777777" w:rsidR="00DE410F" w:rsidRDefault="00DE410F" w:rsidP="00DE410F">
      <w:pPr>
        <w:pStyle w:val="InstructionalBullet1"/>
      </w:pPr>
      <w:r>
        <w:rPr>
          <w:lang w:val="vi"/>
        </w:rPr>
        <w:t xml:space="preserve">Chữ ký điện tử được gắn mật mã với người ký </w:t>
      </w:r>
    </w:p>
    <w:p w14:paraId="6C739D3A" w14:textId="77777777" w:rsidR="00DE410F" w:rsidRDefault="00DE410F" w:rsidP="00DE410F">
      <w:pPr>
        <w:pStyle w:val="InstructionalText1"/>
      </w:pPr>
      <w:r>
        <w:rPr>
          <w:lang w:val="vi"/>
        </w:rPr>
        <w:t xml:space="preserve">/es/ trong khối chữ ký, với điều kiện là một e-mail được ký điện tử riêng biệt cho biết sự chấp thuận của người ký được cung cấp và lưu giữ với tài liệu  </w:t>
      </w:r>
    </w:p>
    <w:p w14:paraId="2A639E1A" w14:textId="77777777" w:rsidR="00DE410F" w:rsidRDefault="00DE410F" w:rsidP="00DE410F">
      <w:pPr>
        <w:pStyle w:val="InstructionalText1"/>
      </w:pPr>
      <w:r>
        <w:rPr>
          <w:lang w:val="vi"/>
        </w:rPr>
        <w:t>Chủ tịch Nhóm Dự án Tích hợp (IPT), Nhà tài trợ Kinh doanh, Giám đốc Chương trình IT và Giám đốc Dự án được yêu cầu ký. Vui lòng chú thích các khối chữ ký cho phù hợp.&gt;</w:t>
      </w:r>
    </w:p>
    <w:p w14:paraId="4AB511CD" w14:textId="77777777" w:rsidR="00296DDD" w:rsidRDefault="00296DDD" w:rsidP="00DE410F">
      <w:pPr>
        <w:pStyle w:val="BodyText"/>
      </w:pPr>
    </w:p>
    <w:p w14:paraId="1F78D4D2" w14:textId="77777777" w:rsidR="00DE410F" w:rsidRPr="00DE410F" w:rsidRDefault="00DE410F" w:rsidP="00DE410F">
      <w:pPr>
        <w:pStyle w:val="BodyText"/>
        <w:rPr>
          <w:rStyle w:val="InstructionalText1Char"/>
        </w:rPr>
      </w:pPr>
      <w:r>
        <w:rPr>
          <w:lang w:val="vi"/>
        </w:rPr>
        <w:t xml:space="preserve">NGÀY XEM LẠI: </w:t>
      </w:r>
      <w:r w:rsidRPr="00DE410F">
        <w:rPr>
          <w:rStyle w:val="InstructionalText1Char"/>
          <w:lang w:val="vi"/>
        </w:rPr>
        <w:t>&lt;ngày&gt;</w:t>
      </w:r>
    </w:p>
    <w:p w14:paraId="79892C9D" w14:textId="77777777" w:rsidR="00DE410F" w:rsidRPr="00DE410F" w:rsidRDefault="00DE410F" w:rsidP="00DE410F">
      <w:pPr>
        <w:pStyle w:val="BodyText"/>
        <w:rPr>
          <w:rStyle w:val="InstructionalText1Char"/>
        </w:rPr>
      </w:pPr>
      <w:r>
        <w:rPr>
          <w:lang w:val="vi"/>
        </w:rPr>
        <w:t xml:space="preserve">SCRIBE: </w:t>
      </w:r>
      <w:r w:rsidRPr="00DE410F">
        <w:rPr>
          <w:rStyle w:val="InstructionalText1Char"/>
          <w:lang w:val="vi"/>
        </w:rPr>
        <w:t>&lt;tên&gt;</w:t>
      </w:r>
    </w:p>
    <w:p w14:paraId="1E81894F" w14:textId="77777777" w:rsidR="004333C0" w:rsidRDefault="004333C0" w:rsidP="00DE410F">
      <w:pPr>
        <w:pStyle w:val="BodyText"/>
      </w:pPr>
    </w:p>
    <w:p w14:paraId="6A7D625B" w14:textId="77777777" w:rsidR="00A810AD" w:rsidRDefault="00DE410F" w:rsidP="00DE410F">
      <w:pPr>
        <w:pStyle w:val="BodyText"/>
      </w:pPr>
      <w:r>
        <w:rPr>
          <w:lang w:val="vi"/>
        </w:rPr>
        <w:t xml:space="preserve">Ký: </w:t>
      </w:r>
    </w:p>
    <w:p w14:paraId="673321E9" w14:textId="77777777" w:rsidR="004333C0" w:rsidRDefault="004333C0" w:rsidP="00DE410F">
      <w:pPr>
        <w:pStyle w:val="BodyText"/>
      </w:pPr>
    </w:p>
    <w:p w14:paraId="2FA8D438" w14:textId="77777777" w:rsidR="00DE410F" w:rsidRDefault="00DE410F" w:rsidP="00DE410F">
      <w:pPr>
        <w:pStyle w:val="BodyText"/>
      </w:pPr>
      <w:r>
        <w:rPr>
          <w:lang w:val="vi"/>
        </w:rPr>
        <w:t>_____________________________________________________________________________</w:t>
      </w:r>
      <w:r w:rsidR="00296DDD">
        <w:rPr>
          <w:lang w:val="vi"/>
        </w:rPr>
        <w:t>_</w:t>
      </w:r>
    </w:p>
    <w:p w14:paraId="7AE22362" w14:textId="77777777" w:rsidR="00DE410F" w:rsidRDefault="00DE410F" w:rsidP="00296DDD">
      <w:pPr>
        <w:pStyle w:val="BodyText"/>
        <w:tabs>
          <w:tab w:val="left" w:pos="7920"/>
          <w:tab w:val="left" w:pos="11520"/>
        </w:tabs>
      </w:pPr>
      <w:r>
        <w:rPr>
          <w:lang w:val="vi"/>
        </w:rPr>
        <w:t>Ngày chủ tịch nhóm</w:t>
      </w:r>
      <w:r>
        <w:rPr>
          <w:lang w:val="vi"/>
        </w:rPr>
        <w:tab/>
        <w:t xml:space="preserve"> dự án tích hợp (IPT)</w:t>
      </w:r>
    </w:p>
    <w:p w14:paraId="50746BE6" w14:textId="77777777" w:rsidR="00DE410F" w:rsidRDefault="00DE410F" w:rsidP="00DE410F">
      <w:pPr>
        <w:pStyle w:val="BodyText"/>
      </w:pPr>
    </w:p>
    <w:p w14:paraId="1D5C35CA" w14:textId="77777777" w:rsidR="004333C0" w:rsidRDefault="004333C0" w:rsidP="00DE410F">
      <w:pPr>
        <w:pStyle w:val="BodyText"/>
      </w:pPr>
    </w:p>
    <w:p w14:paraId="75885B0D" w14:textId="77777777" w:rsidR="00296DDD" w:rsidRDefault="00296DDD" w:rsidP="00296DDD">
      <w:pPr>
        <w:pStyle w:val="BodyText"/>
      </w:pPr>
      <w:r>
        <w:rPr>
          <w:lang w:val="vi"/>
        </w:rPr>
        <w:t>______________________________________________________________________________</w:t>
      </w:r>
    </w:p>
    <w:p w14:paraId="0B19E54E" w14:textId="77777777" w:rsidR="00DE410F" w:rsidRDefault="00DE410F" w:rsidP="00296DDD">
      <w:pPr>
        <w:pStyle w:val="BodyText"/>
        <w:tabs>
          <w:tab w:val="left" w:pos="7920"/>
        </w:tabs>
      </w:pPr>
      <w:r>
        <w:rPr>
          <w:lang w:val="vi"/>
        </w:rPr>
        <w:t>Ngày tài trợ kinh</w:t>
      </w:r>
      <w:r w:rsidR="00296DDD">
        <w:rPr>
          <w:lang w:val="vi"/>
        </w:rPr>
        <w:tab/>
      </w:r>
      <w:r>
        <w:rPr>
          <w:lang w:val="vi"/>
        </w:rPr>
        <w:t xml:space="preserve"> doanh</w:t>
      </w:r>
    </w:p>
    <w:p w14:paraId="7B7EA43E" w14:textId="77777777" w:rsidR="00DE410F" w:rsidRDefault="00DE410F" w:rsidP="00DE410F">
      <w:pPr>
        <w:pStyle w:val="BodyText"/>
      </w:pPr>
    </w:p>
    <w:p w14:paraId="446FE698" w14:textId="77777777" w:rsidR="004333C0" w:rsidRDefault="004333C0" w:rsidP="00DE410F">
      <w:pPr>
        <w:pStyle w:val="BodyText"/>
      </w:pPr>
    </w:p>
    <w:p w14:paraId="13EE29AA" w14:textId="77777777" w:rsidR="00DE410F" w:rsidRDefault="00296DDD" w:rsidP="00296DDD">
      <w:pPr>
        <w:pStyle w:val="BodyText"/>
        <w:tabs>
          <w:tab w:val="left" w:pos="7920"/>
          <w:tab w:val="left" w:pos="11520"/>
        </w:tabs>
      </w:pPr>
      <w:r w:rsidRPr="00296DDD">
        <w:rPr>
          <w:lang w:val="vi"/>
        </w:rPr>
        <w:t>____________</w:t>
      </w:r>
      <w:r>
        <w:rPr>
          <w:lang w:val="vi"/>
        </w:rPr>
        <w:t xml:space="preserve"> </w:t>
      </w:r>
      <w:r w:rsidRPr="00296DDD">
        <w:rPr>
          <w:lang w:val="vi"/>
        </w:rPr>
        <w:t xml:space="preserve"> </w:t>
      </w:r>
      <w:r w:rsidR="00A810AD">
        <w:rPr>
          <w:lang w:val="vi"/>
        </w:rPr>
        <w:tab/>
      </w:r>
    </w:p>
    <w:p w14:paraId="32C12D6F" w14:textId="77777777" w:rsidR="00DE410F" w:rsidRDefault="00DE410F" w:rsidP="00DE410F">
      <w:pPr>
        <w:pStyle w:val="BodyText"/>
      </w:pPr>
    </w:p>
    <w:p w14:paraId="37F8CA86" w14:textId="77777777" w:rsidR="004333C0" w:rsidRDefault="004333C0" w:rsidP="00DE410F">
      <w:pPr>
        <w:pStyle w:val="BodyText"/>
      </w:pPr>
    </w:p>
    <w:p w14:paraId="5E7E504B" w14:textId="77777777" w:rsidR="00DE410F" w:rsidRDefault="00DE410F" w:rsidP="00DE410F">
      <w:pPr>
        <w:pStyle w:val="BodyText"/>
      </w:pPr>
      <w:r>
        <w:rPr>
          <w:lang w:val="vi"/>
        </w:rPr>
        <w:t xml:space="preserve">______________________________________________________________________________ </w:t>
      </w:r>
    </w:p>
    <w:p w14:paraId="2EDB3061" w14:textId="77777777" w:rsidR="00DE410F" w:rsidRDefault="00296DDD" w:rsidP="00296DDD">
      <w:pPr>
        <w:pStyle w:val="BodyText"/>
        <w:tabs>
          <w:tab w:val="left" w:pos="7920"/>
        </w:tabs>
      </w:pPr>
      <w:r>
        <w:rPr>
          <w:lang w:val="vi"/>
        </w:rPr>
        <w:tab/>
      </w:r>
      <w:r w:rsidR="00DE410F">
        <w:rPr>
          <w:lang w:val="vi"/>
        </w:rPr>
        <w:t>Ngày quản lý dự án</w:t>
      </w:r>
    </w:p>
    <w:p w14:paraId="29DBB8A1" w14:textId="77777777" w:rsidR="00DE410F" w:rsidRDefault="00DE410F" w:rsidP="00DE410F">
      <w:pPr>
        <w:pStyle w:val="BodyText"/>
      </w:pPr>
    </w:p>
    <w:p w14:paraId="6D46C596" w14:textId="77777777" w:rsidR="00F80555" w:rsidRDefault="00F80555" w:rsidP="00F80555">
      <w:pPr>
        <w:pStyle w:val="Appendix1"/>
        <w:numPr>
          <w:ilvl w:val="0"/>
          <w:numId w:val="0"/>
        </w:numPr>
        <w:ind w:left="720" w:hanging="720"/>
      </w:pPr>
      <w:bookmarkStart w:id="27" w:name="_Toc430785558"/>
      <w:r>
        <w:rPr>
          <w:lang w:val="vi"/>
        </w:rPr>
        <w:lastRenderedPageBreak/>
        <w:t>Phụ lục A: Yêu cầu phi chức năng</w:t>
      </w:r>
      <w:bookmarkEnd w:id="27"/>
    </w:p>
    <w:p w14:paraId="4F17082C" w14:textId="77777777" w:rsidR="00F80555" w:rsidRDefault="008D3302" w:rsidP="00F80555">
      <w:pPr>
        <w:pStyle w:val="BodyText"/>
      </w:pPr>
      <w:r>
        <w:rPr>
          <w:lang w:val="vi"/>
        </w:rPr>
        <w:t xml:space="preserve">Các yêu cầu phi chức năng sau đây cần được xem xét và đánh giá trong khi phát triển các yêu cầu cho dự án. </w:t>
      </w:r>
    </w:p>
    <w:p w14:paraId="41A1636A" w14:textId="77777777" w:rsidR="00F80555" w:rsidRDefault="00F80555" w:rsidP="00A53284">
      <w:pPr>
        <w:pStyle w:val="Appendix2"/>
        <w:numPr>
          <w:ilvl w:val="0"/>
          <w:numId w:val="0"/>
        </w:numPr>
        <w:ind w:left="907" w:hanging="907"/>
      </w:pPr>
      <w:r>
        <w:rPr>
          <w:lang w:val="vi"/>
        </w:rPr>
        <w:t xml:space="preserve">Yêu cầu báo cáo hiệu suất hệ thống </w:t>
      </w:r>
    </w:p>
    <w:p w14:paraId="676FB4C5" w14:textId="77777777" w:rsidR="00F80555" w:rsidRDefault="00F80555" w:rsidP="00F80555">
      <w:pPr>
        <w:pStyle w:val="BodyText"/>
      </w:pPr>
      <w:r>
        <w:rPr>
          <w:lang w:val="vi"/>
        </w:rPr>
        <w:t>(Lưu ý: Mỗi hệ thống được phát triển bởi Văn phòng Thông tin và Công nghệ (OI&amp;T) của Bộ Cựu chiến binh (VA) phải tuân thủ các yêu cầu bắt buộc sau đây.)</w:t>
      </w:r>
    </w:p>
    <w:p w14:paraId="4376CC8C" w14:textId="77777777" w:rsidR="00F80555" w:rsidRDefault="00F80555" w:rsidP="00A53284">
      <w:pPr>
        <w:pStyle w:val="BodyTextNumbered1"/>
      </w:pPr>
      <w:r>
        <w:rPr>
          <w:lang w:val="vi"/>
        </w:rPr>
        <w:t>Bao gồm thiết bị đo lường tất cả các chỉ số hiệu suất được chỉ định trong phần Yêu cầu phi chức năng của Ma trận truy xuất nguồn gốc yêu cầu (RTM). Tối thiểu, các hệ thống sẽ có khả năng đo lường các yêu cầu báo cáo về Khả năng đáp ứng, Dung lượng và Tính khả dụng như được định nghĩa trong phần yêu cầu không có chức năng của RTM.</w:t>
      </w:r>
    </w:p>
    <w:p w14:paraId="3F91EEAD" w14:textId="77777777" w:rsidR="00F80555" w:rsidRDefault="00F80555" w:rsidP="00A53284">
      <w:pPr>
        <w:pStyle w:val="BodyTextNumbered1"/>
      </w:pPr>
      <w:r>
        <w:rPr>
          <w:lang w:val="vi"/>
        </w:rPr>
        <w:t>Cung cấp các phép đo hiệu suất cho Bảng điều khiển hiệu suất công nghệ thông tin (IT) để cho phép hiển thị số liệu hệ thống "thực tế" cho khách hàng và nhân viên IT.</w:t>
      </w:r>
    </w:p>
    <w:p w14:paraId="5C7E3831" w14:textId="77777777" w:rsidR="00F80555" w:rsidRDefault="00F80555" w:rsidP="00A53284">
      <w:pPr>
        <w:pStyle w:val="Appendix2"/>
        <w:numPr>
          <w:ilvl w:val="0"/>
          <w:numId w:val="0"/>
        </w:numPr>
        <w:ind w:left="907" w:hanging="907"/>
      </w:pPr>
      <w:r>
        <w:rPr>
          <w:lang w:val="vi"/>
        </w:rPr>
        <w:t>Yêu cầu về môi trường hoạt động</w:t>
      </w:r>
    </w:p>
    <w:p w14:paraId="713E855E" w14:textId="77777777" w:rsidR="00F80555" w:rsidRDefault="00F80555" w:rsidP="006C1887">
      <w:pPr>
        <w:pStyle w:val="BodyTextNumbered1"/>
        <w:numPr>
          <w:ilvl w:val="0"/>
          <w:numId w:val="14"/>
        </w:numPr>
      </w:pPr>
      <w:r>
        <w:rPr>
          <w:lang w:val="vi"/>
        </w:rPr>
        <w:t>Thời gian phản hồi của hệ thống và thời gian tải trang phải phù hợp với các tiêu chuẩn __________ (ví dụ: My HealtheVet hoặc HealtheVet). (Chú thích: Có thể có những kỳ vọng khác nhau cho màn hình bên ngoài so với truy vấn. Cần phải giải quyết các mục đích sử dụng khác nhau này. Cũng cho biết nếu thông tin này là không xác định).</w:t>
      </w:r>
    </w:p>
    <w:p w14:paraId="068F51A0" w14:textId="77777777" w:rsidR="00F80555" w:rsidRDefault="00F80555" w:rsidP="003B056C">
      <w:pPr>
        <w:pStyle w:val="BodyTextNumbered1"/>
      </w:pPr>
      <w:r>
        <w:rPr>
          <w:lang w:val="vi"/>
        </w:rPr>
        <w:t>Bảo trì, bao gồm bảo trì phần mềm phát triển bên ngoài được tích hợp vào (các) _____________application, sẽ được lên lịch trong giờ cao điểm hoặc kết hợp với lịch bảo trì có liên quan. Chủ doanh nghiệp nên cung cấp các yêu cầu cụ thể để thiết lập các cửa sổ bảo trì hệ thống khi gián đoạn dịch vụ theo kế hoạch có thể xảy ra để hỗ trợ bảo trì định kỳ.</w:t>
      </w:r>
    </w:p>
    <w:p w14:paraId="433B1EF2" w14:textId="77777777" w:rsidR="00F80555" w:rsidRDefault="00F80555" w:rsidP="003B056C">
      <w:pPr>
        <w:pStyle w:val="BodyTextNumbered1"/>
      </w:pPr>
      <w:r>
        <w:rPr>
          <w:lang w:val="vi"/>
        </w:rPr>
        <w:t>Thông tin về sự xuống cấp thời gian phản hồi do sự cố mất hệ thống đột xuất và các sự kiện khác làm suy giảm chức năng và/hoặc hiệu suất hệ thống sẽ được phổ biến cho cộng đồng người dùng trong vòng 30 phút kể từ khi xảy ra sự cố. Thông báo sẽ bao gồm thông tin được mô tả trong mẫu Báo cáo thông báo tự động (ANR) hiện tại do Bộ phận Dịch vụ VA duy trì. Tác động kinh doanh cụ thể phải được lưu ý để OIT cung cấp dữ liệu chính xác trong thông báo tác động dịch vụ của ANR.</w:t>
      </w:r>
    </w:p>
    <w:p w14:paraId="4E1F101E" w14:textId="77777777" w:rsidR="00F80555" w:rsidRDefault="00F80555" w:rsidP="003B056C">
      <w:pPr>
        <w:pStyle w:val="BodyTextNumbered1"/>
      </w:pPr>
      <w:r>
        <w:rPr>
          <w:lang w:val="vi"/>
        </w:rPr>
        <w:t>Cung cấp một giải pháp giám sát thời gian thực để báo cáo các thông số hiệu suất hệ thống quan trọng đã thỏa thuận / xác định.</w:t>
      </w:r>
    </w:p>
    <w:p w14:paraId="18BA1F73" w14:textId="77777777" w:rsidR="00A07F2D" w:rsidRDefault="00F80555" w:rsidP="00F80555">
      <w:pPr>
        <w:pStyle w:val="BodyTextNumbered1"/>
      </w:pPr>
      <w:r>
        <w:rPr>
          <w:lang w:val="vi"/>
        </w:rPr>
        <w:t>Các thông số hiệu suất kinh doanh quan trọng sẽ được xác định, ví dụ: tốc độ giao dịch, thời gian phản hồi để hiển thị / làm mới màn hình, truy xuất dữ liệu, v.v. theo cách mà việc thu thập dữ liệu có thể xảy ra để hỗ trợ báo cáo chỉ số và hỗ trợ hiển thị bảng điều khiển hiệu suất OI &amp; T. Nếu không có số liệu hiệu suất như vậy được yêu cầu hoặc miễn là sẽ không có Thỏa thuận cấp độ dịch vụ (SLA) cụ thể của chương trình được tạo, cũng như sẽ không có bất kỳ giám sát thời gian hoạt động / thực nào thông qua Bảng điều khiển hiệu suất OI &amp; T để cung cấp cho chủ doanh nghiệp bất kỳ chỉ số hiệu suất nào.</w:t>
      </w:r>
    </w:p>
    <w:p w14:paraId="37553C5F" w14:textId="77777777" w:rsidR="00F80555" w:rsidRDefault="00F80555" w:rsidP="00F80555">
      <w:pPr>
        <w:pStyle w:val="BodyTextNumbered1"/>
      </w:pPr>
      <w:r>
        <w:rPr>
          <w:lang w:val="vi"/>
        </w:rPr>
        <w:t>Thông báo về thời gian bảo trì theo lịch trình yêu cầu dịch vụ phải ngoại tuyến hoặc có thể làm giảm hiệu suất hệ thống sẽ được phổ biến cho cộng đồng người dùng doanh nghiệp tối thiểu 48 giờ trước sự kiện theo lịch trình.</w:t>
      </w:r>
    </w:p>
    <w:p w14:paraId="5BF9C7D3" w14:textId="77777777" w:rsidR="00F80555" w:rsidRDefault="00F80555" w:rsidP="00F608D7">
      <w:pPr>
        <w:pStyle w:val="Appendix2"/>
        <w:numPr>
          <w:ilvl w:val="0"/>
          <w:numId w:val="0"/>
        </w:numPr>
        <w:ind w:left="907" w:hanging="907"/>
      </w:pPr>
      <w:r>
        <w:rPr>
          <w:lang w:val="vi"/>
        </w:rPr>
        <w:lastRenderedPageBreak/>
        <w:t>Yêu cầu về tài liệu</w:t>
      </w:r>
    </w:p>
    <w:p w14:paraId="1873D627" w14:textId="77777777" w:rsidR="00F80555" w:rsidRDefault="00F80555" w:rsidP="006C1887">
      <w:pPr>
        <w:pStyle w:val="BodyTextNumbered1"/>
        <w:numPr>
          <w:ilvl w:val="0"/>
          <w:numId w:val="15"/>
        </w:numPr>
      </w:pPr>
      <w:r>
        <w:rPr>
          <w:lang w:val="vi"/>
        </w:rPr>
        <w:t>Chương trình đào tạo phải nêu rõ thời gian đào tạo dự kiến cho người dùng sơ cấp và người dùng thứ cấp trở nên thành thạo trong việc sử dụng (các) ứng dụng _____</w:t>
      </w:r>
    </w:p>
    <w:p w14:paraId="2EEB4A3F" w14:textId="77777777" w:rsidR="00F80555" w:rsidRDefault="00F80555" w:rsidP="00F608D7">
      <w:pPr>
        <w:pStyle w:val="BodyTextNumbered1"/>
      </w:pPr>
      <w:r>
        <w:rPr>
          <w:lang w:val="vi"/>
        </w:rPr>
        <w:t>Tất cả các chương trình đào tạo, hướng dẫn sử dụng và các công cụ đào tạo khác sẽ được phát triển / cập nhật bởi ______ &lt;&lt;chèn tên của Văn phòng chương trình&gt;&gt; và được gửi đến tất cả các cấp độ của người dùng ______________ Nếu biết, chèn bao nhiêu thời gian trước các công cụ đào tạo sẽ được cung cấp và thông qua (các) cơ chế nào; ví dụ: 2-4 tuần trước khi phát hành bản nâng cao thông qua các cuộc gọi hội nghị toàn quốc và bản trình bày PowerPoint). Chương trình giảng dạy sẽ bao gồm tất cả các khía cạnh của (các) ứng dụng ________ nâng cao và tất cả các thay đổi đối với các quy trình và thủ tục.</w:t>
      </w:r>
    </w:p>
    <w:p w14:paraId="138C0F95" w14:textId="77777777" w:rsidR="00F80555" w:rsidRDefault="00F80555" w:rsidP="00F608D7">
      <w:pPr>
        <w:pStyle w:val="BodyTextNumbered1"/>
      </w:pPr>
      <w:r>
        <w:rPr>
          <w:lang w:val="vi"/>
        </w:rPr>
        <w:t>Chương trình đào tạo do Văn phòng Chương trình phát triển sẽ nêu rõ thời gian hoàn thành nhiệm vụ dự kiến cho người dùng tiểu học và trung học cơ sở.</w:t>
      </w:r>
    </w:p>
    <w:p w14:paraId="7F3E7F8C" w14:textId="77777777" w:rsidR="00F80555" w:rsidRDefault="00F80555" w:rsidP="00F608D7">
      <w:pPr>
        <w:pStyle w:val="BodyTextNumbered1"/>
      </w:pPr>
      <w:r>
        <w:rPr>
          <w:lang w:val="vi"/>
        </w:rPr>
        <w:t>Hướng dẫn sử dụng và công cụ đào tạo sẽ được phát triển. Nếu chúng đã tồn tại, các bản cập nhật sẽ được thực hiện, khi cần thiết, cho chúng và chúng sẽ được gửi đến tất cả các cấp độ người dùng.</w:t>
      </w:r>
    </w:p>
    <w:p w14:paraId="1BB01573" w14:textId="77777777" w:rsidR="00F80555" w:rsidRDefault="00F80555" w:rsidP="00F608D7">
      <w:pPr>
        <w:pStyle w:val="BodyTextNumbered1"/>
      </w:pPr>
      <w:r>
        <w:rPr>
          <w:lang w:val="vi"/>
        </w:rPr>
        <w:t>IT sẽ cung cấp mức tài liệu cần thiết để hỗ trợ hệ thống và duy trì hoạt động và tính liên tục. Tài liệu phải đại diện cho các thành phần lạ tài liệu hỗ trợ hoạt động theo chương trình và vòng đời tối thiểu theo định nghĩa của các tiêu chuẩn VA trong ProPath và theo yêu cầu của Văn phòng Quản lý Phát hành và Vòng đời Hệ thống Va Enterprise để duy trì hoạt động, bảo trì và hỗ trợ (http://vaww.eie.va.gov/lifecycle/default.aspx) trước khi được bất kỳ ban kiểm soát thay đổi VA nào phê duyệt và phát hành vào sản xuất.</w:t>
      </w:r>
    </w:p>
    <w:p w14:paraId="4D338C5B" w14:textId="77777777" w:rsidR="00F80555" w:rsidRDefault="00F80555" w:rsidP="00F608D7">
      <w:pPr>
        <w:pStyle w:val="Appendix2"/>
        <w:numPr>
          <w:ilvl w:val="0"/>
          <w:numId w:val="0"/>
        </w:numPr>
        <w:ind w:left="907" w:hanging="907"/>
      </w:pPr>
      <w:r>
        <w:rPr>
          <w:lang w:val="vi"/>
        </w:rPr>
        <w:t>Yêu cầu thực hiện</w:t>
      </w:r>
    </w:p>
    <w:p w14:paraId="4D9C6602" w14:textId="77777777" w:rsidR="00F80555" w:rsidRDefault="00F80555" w:rsidP="006C1887">
      <w:pPr>
        <w:pStyle w:val="BodyTextNumbered1"/>
        <w:numPr>
          <w:ilvl w:val="0"/>
          <w:numId w:val="16"/>
        </w:numPr>
      </w:pPr>
      <w:r>
        <w:rPr>
          <w:lang w:val="vi"/>
        </w:rPr>
        <w:t>Bộ phận Trợ giúp Kỹ thuật cho ứng dụng sẽ được cung cấp để người dùng nhận được hỗ trợ với ___________</w:t>
      </w:r>
    </w:p>
    <w:p w14:paraId="04024A99" w14:textId="77777777" w:rsidR="00F80555" w:rsidRDefault="00F80555" w:rsidP="00F608D7">
      <w:pPr>
        <w:pStyle w:val="BodyTextNumbered1"/>
      </w:pPr>
      <w:r>
        <w:rPr>
          <w:lang w:val="vi"/>
        </w:rPr>
        <w:t>Giải pháp IT sẽ được thiết kế để tuân thủ SLA doanh nghiệp được phê duyệt hiện hành.</w:t>
      </w:r>
    </w:p>
    <w:p w14:paraId="66F48A53" w14:textId="77777777" w:rsidR="00F80555" w:rsidRDefault="00F80555" w:rsidP="00F608D7">
      <w:pPr>
        <w:pStyle w:val="BodyTextNumbered1"/>
      </w:pPr>
      <w:r>
        <w:rPr>
          <w:lang w:val="vi"/>
        </w:rPr>
        <w:t>Việc thực hiện phải được hoàn thành bởi ____________ (Nhập ngày - dd-mm-yyyy)</w:t>
      </w:r>
    </w:p>
    <w:p w14:paraId="4E6B7B93" w14:textId="77777777" w:rsidR="00F80555" w:rsidRDefault="00F80555" w:rsidP="00F608D7">
      <w:pPr>
        <w:pStyle w:val="Appendix2"/>
        <w:numPr>
          <w:ilvl w:val="0"/>
          <w:numId w:val="0"/>
        </w:numPr>
        <w:ind w:left="907" w:hanging="907"/>
      </w:pPr>
      <w:r>
        <w:rPr>
          <w:lang w:val="vi"/>
        </w:rPr>
        <w:t>Yêu cầu về Bảo vệ Dữ liệu/Sao lưu/Lưu trữ</w:t>
      </w:r>
    </w:p>
    <w:p w14:paraId="0C70A60D" w14:textId="77777777" w:rsidR="00F80555" w:rsidRDefault="00F80555" w:rsidP="006C1887">
      <w:pPr>
        <w:pStyle w:val="BodyTextNumbered1"/>
        <w:numPr>
          <w:ilvl w:val="0"/>
          <w:numId w:val="17"/>
        </w:numPr>
      </w:pPr>
      <w:r>
        <w:rPr>
          <w:lang w:val="vi"/>
        </w:rPr>
        <w:t>Dựa trên tính quan trọng của hệ thống, cung cấp quy trình sao lưu và khôi phục dữ liệu khi hệ thống được đưa ra ngoài đường dây để bảo trì hoặc các vấn đề / sự cố kỹ thuật.</w:t>
      </w:r>
    </w:p>
    <w:p w14:paraId="589EE68F" w14:textId="77777777" w:rsidR="00F80555" w:rsidRDefault="00F80555" w:rsidP="00203BE4">
      <w:pPr>
        <w:pStyle w:val="BodyTextNumbered1"/>
      </w:pPr>
      <w:r>
        <w:rPr>
          <w:lang w:val="vi"/>
        </w:rPr>
        <w:t>Các biện pháp bảo vệ dữ liệu, chẳng hạn như khoảng thời gian sao lưu và dự phòng phải phù hợp với các hệ thống được phân loại là thường xuyên (phục hồi 30 ngày), nhiệm vụ cần thiết (phục hồi 72 giờ) hoặc nhiệm vụ quan trọng (phục hồi 12 giờ).</w:t>
      </w:r>
    </w:p>
    <w:p w14:paraId="62FFF1BC" w14:textId="77777777" w:rsidR="00F80555" w:rsidRDefault="00F80555" w:rsidP="00203BE4">
      <w:pPr>
        <w:pStyle w:val="BodyText"/>
        <w:ind w:left="720"/>
      </w:pPr>
      <w:r>
        <w:rPr>
          <w:lang w:val="vi"/>
        </w:rPr>
        <w:t xml:space="preserve">Chủ doanh nghiệp được yêu cầu nêu rõ tính quan trọng của các dịch vụ IT cần thiết để hỗ trợ các nhà lập kế hoạch và nhà phát triển trong việc xác định các chiến lược tốt nhất để thiết kế một giải pháp CÔNG NGHỆ THÔNG TIN để đáp ứng các mục tiêu / nhu cầu kinh doanh của họ. Chủ doanh nghiệp cần nêu rõ tính quan trọng của dữ liệu và tác động đến doanh nghiệp trong quá trình gián đoạn dịch vụ để có thể xem xét các công nghệ phù hợp. </w:t>
      </w:r>
    </w:p>
    <w:p w14:paraId="0FE9A7D2" w14:textId="77777777" w:rsidR="00F80555" w:rsidRDefault="00F80555" w:rsidP="00E75678">
      <w:pPr>
        <w:pStyle w:val="Appendix2"/>
        <w:numPr>
          <w:ilvl w:val="0"/>
          <w:numId w:val="0"/>
        </w:numPr>
        <w:ind w:left="907" w:hanging="907"/>
      </w:pPr>
      <w:r>
        <w:rPr>
          <w:lang w:val="vi"/>
        </w:rPr>
        <w:t>Các cấp độ phục hồi sau thảm họa</w:t>
      </w:r>
    </w:p>
    <w:p w14:paraId="11D7D3B2" w14:textId="77777777" w:rsidR="00F32934" w:rsidRDefault="00C84DFD" w:rsidP="00C84DFD">
      <w:pPr>
        <w:pStyle w:val="BodyText"/>
        <w:tabs>
          <w:tab w:val="left" w:pos="2880"/>
          <w:tab w:val="left" w:pos="6480"/>
        </w:tabs>
      </w:pPr>
      <w:r>
        <w:rPr>
          <w:lang w:val="vi"/>
        </w:rPr>
        <w:t>Mục tiêu</w:t>
      </w:r>
      <w:r>
        <w:rPr>
          <w:lang w:val="vi"/>
        </w:rPr>
        <w:tab/>
      </w:r>
      <w:r w:rsidR="00F32934">
        <w:rPr>
          <w:lang w:val="vi"/>
        </w:rPr>
        <w:t>thời gian phục hồi phân loại Điểm khám phá</w:t>
      </w:r>
    </w:p>
    <w:p w14:paraId="1FE1142E" w14:textId="77777777" w:rsidR="00C84DFD" w:rsidRDefault="00F80555" w:rsidP="00C84DFD">
      <w:pPr>
        <w:pStyle w:val="BodyText"/>
        <w:tabs>
          <w:tab w:val="left" w:pos="2880"/>
          <w:tab w:val="left" w:pos="6480"/>
        </w:tabs>
      </w:pPr>
      <w:r>
        <w:rPr>
          <w:lang w:val="vi"/>
        </w:rPr>
        <w:lastRenderedPageBreak/>
        <w:tab/>
        <w:t>Mục tiêu Routine30 ngày phục</w:t>
      </w:r>
      <w:r>
        <w:rPr>
          <w:lang w:val="vi"/>
        </w:rPr>
        <w:tab/>
        <w:t>hồi TBD</w:t>
      </w:r>
    </w:p>
    <w:p w14:paraId="18CFEB40" w14:textId="77777777" w:rsidR="00C84DFD" w:rsidRDefault="00F80555" w:rsidP="00C84DFD">
      <w:pPr>
        <w:pStyle w:val="BodyText"/>
        <w:tabs>
          <w:tab w:val="left" w:pos="2880"/>
          <w:tab w:val="left" w:pos="6480"/>
        </w:tabs>
      </w:pPr>
      <w:r>
        <w:rPr>
          <w:lang w:val="vi"/>
        </w:rPr>
        <w:t>Phục hồi Mission Essential</w:t>
      </w:r>
      <w:r>
        <w:rPr>
          <w:lang w:val="vi"/>
        </w:rPr>
        <w:tab/>
        <w:t>72 giờ</w:t>
      </w:r>
      <w:r>
        <w:rPr>
          <w:lang w:val="vi"/>
        </w:rPr>
        <w:tab/>
        <w:t>24 giờ</w:t>
      </w:r>
    </w:p>
    <w:p w14:paraId="7B80B51D" w14:textId="77777777" w:rsidR="00F80555" w:rsidRDefault="00F80555" w:rsidP="00C84DFD">
      <w:pPr>
        <w:pStyle w:val="BodyText"/>
        <w:tabs>
          <w:tab w:val="left" w:pos="2880"/>
          <w:tab w:val="left" w:pos="6480"/>
        </w:tabs>
      </w:pPr>
      <w:r>
        <w:rPr>
          <w:lang w:val="vi"/>
        </w:rPr>
        <w:t>Nhiệm vụ quan</w:t>
      </w:r>
      <w:r>
        <w:rPr>
          <w:lang w:val="vi"/>
        </w:rPr>
        <w:tab/>
        <w:t>trọng 12 giờ phục hồi</w:t>
      </w:r>
      <w:r>
        <w:rPr>
          <w:lang w:val="vi"/>
        </w:rPr>
        <w:tab/>
        <w:t>2 giờ</w:t>
      </w:r>
    </w:p>
    <w:p w14:paraId="13B10296" w14:textId="77777777" w:rsidR="00F80555" w:rsidRDefault="00F80555" w:rsidP="00F80555">
      <w:pPr>
        <w:pStyle w:val="BodyText"/>
      </w:pPr>
    </w:p>
    <w:p w14:paraId="08BD0172" w14:textId="77777777" w:rsidR="00F80555" w:rsidRDefault="00F80555" w:rsidP="00F80555">
      <w:pPr>
        <w:pStyle w:val="BodyText"/>
      </w:pPr>
      <w:r>
        <w:rPr>
          <w:lang w:val="vi"/>
        </w:rPr>
        <w:t xml:space="preserve">Mục tiêu thời gian khôi phục (RTO) - RTO xác định khoảng thời gian tối đa mà tài nguyên hệ thống có thể vẫn không khả dụng trước khi có tác động không thể chấp nhận được đối với các tài nguyên hệ thống khác, quy trình nhiệm vụ / kinh doanh được hỗ trợ và MTD. </w:t>
      </w:r>
    </w:p>
    <w:p w14:paraId="55ED3ACB" w14:textId="77777777" w:rsidR="00F80555" w:rsidRDefault="00F80555" w:rsidP="00F80555">
      <w:pPr>
        <w:pStyle w:val="BodyText"/>
      </w:pPr>
      <w:r>
        <w:rPr>
          <w:lang w:val="vi"/>
        </w:rPr>
        <w:t xml:space="preserve">Thời gian ngừng hoạt động tối đa (MTD) - MTD đại diện cho tổng thời gian mà chủ sở hữu hệ thống / quan chức ủy quyền sẵn sàng chấp nhận cho việc ngừng hoạt động hoặc gián đoạn quy trình kinh doanh và bao gồm tất cả các cân nhắc tác động. </w:t>
      </w:r>
    </w:p>
    <w:p w14:paraId="08F5696C" w14:textId="77777777" w:rsidR="00F80555" w:rsidRDefault="00F80555" w:rsidP="00F80555">
      <w:pPr>
        <w:pStyle w:val="BodyText"/>
      </w:pPr>
      <w:r>
        <w:rPr>
          <w:lang w:val="vi"/>
        </w:rPr>
        <w:t>Mục tiêu điểm khôi phục (RPO) - RPO đại diện cho thời điểm, trước khi gián đoạn hoặc ngừng hệ thống, mà dữ liệu quy trình nhiệm vụ / kinh doanh có thể được khôi phục (được cung cấp bản sao lưu gần đây nhất của dữ liệu) sau khi ngừng hoạt động.</w:t>
      </w:r>
    </w:p>
    <w:p w14:paraId="49DA0862" w14:textId="77777777" w:rsidR="00F80555" w:rsidRDefault="00F80555" w:rsidP="00DA0171">
      <w:pPr>
        <w:pStyle w:val="Appendix2"/>
        <w:numPr>
          <w:ilvl w:val="0"/>
          <w:numId w:val="0"/>
        </w:numPr>
        <w:ind w:left="907" w:hanging="907"/>
      </w:pPr>
      <w:r>
        <w:rPr>
          <w:lang w:val="vi"/>
        </w:rPr>
        <w:t>Yêu cầu về chất lượng/đảm bảo dữ liệu</w:t>
      </w:r>
    </w:p>
    <w:p w14:paraId="4C8081A0" w14:textId="77777777" w:rsidR="00F80555" w:rsidRDefault="00F80555" w:rsidP="00F80555">
      <w:pPr>
        <w:pStyle w:val="BodyText"/>
      </w:pPr>
      <w:r>
        <w:rPr>
          <w:lang w:val="vi"/>
        </w:rPr>
        <w:t>Một quy trình giám sát phải được cung cấp để đảm bảo rằng dữ liệu chính xác và cập nhật và cung cấp cảnh báo chính xác về các trục trặc trong khi giảm thiểu báo động sai.</w:t>
      </w:r>
    </w:p>
    <w:p w14:paraId="78F9B1C9" w14:textId="77777777" w:rsidR="00F80555" w:rsidRDefault="00F80555" w:rsidP="00DA0171">
      <w:pPr>
        <w:pStyle w:val="Appendix2"/>
        <w:numPr>
          <w:ilvl w:val="0"/>
          <w:numId w:val="0"/>
        </w:numPr>
        <w:ind w:left="907" w:hanging="907"/>
      </w:pPr>
      <w:r>
        <w:rPr>
          <w:lang w:val="vi"/>
        </w:rPr>
        <w:t>Yêu cầu về quyền truy cập/bảo mật của người dùng</w:t>
      </w:r>
    </w:p>
    <w:p w14:paraId="1E2663FB" w14:textId="77777777" w:rsidR="00F80555" w:rsidRDefault="00F80555" w:rsidP="00F80555">
      <w:pPr>
        <w:pStyle w:val="BodyText"/>
      </w:pPr>
      <w:r>
        <w:rPr>
          <w:lang w:val="vi"/>
        </w:rPr>
        <w:t>Đảm bảo giải pháp được đề xuất đáp ứng tất cả các yêu cầu về Bảo mật, Quyền riêng tư và Quản lý Danh tính của Cơ quan Quản lý Sức khỏe Cựu chiến binh (VHA) bao gồm Sổ tay VA 6500 (xem phần Yêu cầu doanh nghiệp của RTM).</w:t>
      </w:r>
    </w:p>
    <w:p w14:paraId="41D666AE" w14:textId="77777777" w:rsidR="00F80555" w:rsidRDefault="00F80555" w:rsidP="00DA0171">
      <w:pPr>
        <w:pStyle w:val="Appendix2"/>
        <w:numPr>
          <w:ilvl w:val="0"/>
          <w:numId w:val="0"/>
        </w:numPr>
        <w:ind w:left="907" w:hanging="907"/>
      </w:pPr>
      <w:r>
        <w:rPr>
          <w:lang w:val="vi"/>
        </w:rPr>
        <w:t>Yêu cầu về khả năng sử dụng/giao diện người dùng</w:t>
      </w:r>
    </w:p>
    <w:p w14:paraId="592DFA86" w14:textId="77777777" w:rsidR="00F80555" w:rsidRDefault="00F80555" w:rsidP="00F80555">
      <w:pPr>
        <w:pStyle w:val="BodyText"/>
      </w:pPr>
      <w:r>
        <w:rPr>
          <w:lang w:val="vi"/>
        </w:rPr>
        <w:t>Tuân thủ các nguyên tắc giao diện người dùng / thiết kế lấy người dùng làm trung tâm (UI / UCD) tốt như được nêu trong Phụ lục khả năng sử dụng của BRD.</w:t>
      </w:r>
    </w:p>
    <w:p w14:paraId="53F0D44D" w14:textId="77777777" w:rsidR="00F80555" w:rsidRDefault="00F80555" w:rsidP="00DA0171">
      <w:pPr>
        <w:pStyle w:val="Appendix2"/>
        <w:numPr>
          <w:ilvl w:val="0"/>
          <w:numId w:val="0"/>
        </w:numPr>
        <w:ind w:left="907" w:hanging="907"/>
      </w:pPr>
      <w:r>
        <w:rPr>
          <w:lang w:val="vi"/>
        </w:rPr>
        <w:t>Tính toàn vẹn khái niệm</w:t>
      </w:r>
    </w:p>
    <w:p w14:paraId="590D5DD8" w14:textId="77777777" w:rsidR="00F80555" w:rsidRDefault="00F80555" w:rsidP="00F80555">
      <w:pPr>
        <w:pStyle w:val="BodyText"/>
      </w:pPr>
      <w:r>
        <w:rPr>
          <w:lang w:val="vi"/>
        </w:rPr>
        <w:t>Cung cấp cơ sở hạ tầng nhắn tin và phần mềm trung gian dựa trên tiêu chuẩn cần thiết để hỗ trợ cả Kiến trúc Công nghệ Hệ thống Thông tin Y tế Cựu chiến binh Legacy (VistA) và triển khai VistA 4 trong tương lai.</w:t>
      </w:r>
    </w:p>
    <w:p w14:paraId="70D6196F" w14:textId="77777777" w:rsidR="00F80555" w:rsidRDefault="00F80555" w:rsidP="00DA0171">
      <w:pPr>
        <w:pStyle w:val="Appendix2"/>
        <w:numPr>
          <w:ilvl w:val="0"/>
          <w:numId w:val="0"/>
        </w:numPr>
        <w:ind w:left="907" w:hanging="907"/>
      </w:pPr>
      <w:r>
        <w:rPr>
          <w:lang w:val="vi"/>
        </w:rPr>
        <w:t>Sẵn sàng</w:t>
      </w:r>
    </w:p>
    <w:p w14:paraId="609A9BBA" w14:textId="77777777" w:rsidR="00F80555" w:rsidRDefault="00BA5738" w:rsidP="006C1887">
      <w:pPr>
        <w:pStyle w:val="BodyTextNumbered1"/>
        <w:numPr>
          <w:ilvl w:val="0"/>
          <w:numId w:val="18"/>
        </w:numPr>
      </w:pPr>
      <w:r>
        <w:rPr>
          <w:lang w:val="vi"/>
        </w:rPr>
        <w:t xml:space="preserve">Thời gian bảo trì, bao gồm bảo trì phần mềm được phát triển bên ngoài được tích hợp vào (các) ứng dụng VistA 4, sẽ theo thỏa thuận chung giữa OI &amp; T và VHA Point of Contact (POC) cho cơ sở bị ảnh hưởng (ies). VHA </w:t>
      </w:r>
      <w:proofErr w:type="spellStart"/>
      <w:r>
        <w:rPr>
          <w:lang w:val="vi"/>
        </w:rPr>
        <w:t>sẽ</w:t>
      </w:r>
      <w:proofErr w:type="spellEnd"/>
      <w:r>
        <w:rPr>
          <w:lang w:val="vi"/>
        </w:rPr>
        <w:t xml:space="preserve"> cung </w:t>
      </w:r>
      <w:proofErr w:type="spellStart"/>
      <w:r>
        <w:rPr>
          <w:lang w:val="vi"/>
        </w:rPr>
        <w:t>cấp</w:t>
      </w:r>
      <w:proofErr w:type="spellEnd"/>
      <w:r>
        <w:rPr>
          <w:lang w:val="vi"/>
        </w:rPr>
        <w:t xml:space="preserve"> </w:t>
      </w:r>
      <w:proofErr w:type="spellStart"/>
      <w:r>
        <w:rPr>
          <w:lang w:val="vi"/>
        </w:rPr>
        <w:t>POCs</w:t>
      </w:r>
      <w:proofErr w:type="spellEnd"/>
      <w:r>
        <w:rPr>
          <w:lang w:val="vi"/>
        </w:rPr>
        <w:t xml:space="preserve"> cho </w:t>
      </w:r>
      <w:proofErr w:type="spellStart"/>
      <w:r>
        <w:rPr>
          <w:lang w:val="vi"/>
        </w:rPr>
        <w:t>từng</w:t>
      </w:r>
      <w:proofErr w:type="spellEnd"/>
      <w:r>
        <w:rPr>
          <w:lang w:val="vi"/>
        </w:rPr>
        <w:t xml:space="preserve"> cơ </w:t>
      </w:r>
      <w:proofErr w:type="spellStart"/>
      <w:r>
        <w:rPr>
          <w:lang w:val="vi"/>
        </w:rPr>
        <w:t>sở</w:t>
      </w:r>
      <w:proofErr w:type="spellEnd"/>
      <w:r>
        <w:rPr>
          <w:lang w:val="vi"/>
        </w:rPr>
        <w:t>.</w:t>
      </w:r>
    </w:p>
    <w:p w14:paraId="265517B2" w14:textId="77777777" w:rsidR="00F80555" w:rsidRDefault="00F80555" w:rsidP="00DA0171">
      <w:pPr>
        <w:pStyle w:val="BodyTextNumbered1"/>
      </w:pPr>
      <w:r>
        <w:rPr>
          <w:lang w:val="vi"/>
        </w:rPr>
        <w:t>Không có ứng dụng VistA do mất điện ngoài kế hoạch hoặc mất điện theo kế hoạch vượt quá thời gian bảo trì được xác định sẽ không vượt quá 8,76 giờ mỗi năm và sẽ không vượt quá 43,8 phút mỗi tháng (99,9% tính khả dụng).</w:t>
      </w:r>
    </w:p>
    <w:p w14:paraId="297ADB70" w14:textId="77777777" w:rsidR="00F80555" w:rsidRDefault="00F80555" w:rsidP="00DA0171">
      <w:pPr>
        <w:pStyle w:val="BodyTextNumbered1"/>
      </w:pPr>
      <w:r>
        <w:rPr>
          <w:lang w:val="vi"/>
        </w:rPr>
        <w:t>Ứng dụng sẽ có sẵn 24 giờ một ngày, bảy ngày một tuần, với thời gian hoạt động là 99,9%.</w:t>
      </w:r>
    </w:p>
    <w:p w14:paraId="69410E02" w14:textId="77777777" w:rsidR="00F80555" w:rsidRDefault="00F80555" w:rsidP="00DA0171">
      <w:pPr>
        <w:pStyle w:val="BodyTextNumbered1"/>
      </w:pPr>
      <w:r>
        <w:rPr>
          <w:lang w:val="vi"/>
        </w:rPr>
        <w:lastRenderedPageBreak/>
        <w:t>Tất cả các bản cập nhật hệ thống và bảo trì theo lịch trình nên xảy ra trong khoảng thời gian từ 1800 đến 0600 (theo múi giờ địa phương), khi sử dụng lâm sàng sẽ nhẹ nhất.</w:t>
      </w:r>
    </w:p>
    <w:p w14:paraId="7FC35703" w14:textId="77777777" w:rsidR="00F80555" w:rsidRDefault="00F80555" w:rsidP="00DA0171">
      <w:pPr>
        <w:pStyle w:val="Appendix2"/>
        <w:numPr>
          <w:ilvl w:val="0"/>
          <w:numId w:val="0"/>
        </w:numPr>
        <w:ind w:left="907" w:hanging="907"/>
      </w:pPr>
      <w:r>
        <w:rPr>
          <w:lang w:val="vi"/>
        </w:rPr>
        <w:t>Khả năng tương tác</w:t>
      </w:r>
    </w:p>
    <w:p w14:paraId="03EE0AB3" w14:textId="77777777" w:rsidR="00F80555" w:rsidRDefault="00F80555" w:rsidP="00F80555">
      <w:pPr>
        <w:pStyle w:val="BodyText"/>
      </w:pPr>
      <w:r>
        <w:rPr>
          <w:lang w:val="vi"/>
        </w:rPr>
        <w:t>1. Hệ</w:t>
      </w:r>
      <w:r>
        <w:rPr>
          <w:lang w:val="vi"/>
        </w:rPr>
        <w:tab/>
        <w:t>thống sẽ hỗ trợ tất cả các tiêu chuẩn hệ thống y tế được công nhận, tức là Health Level 7 (HL7), Fast Healthcare Interoperability Resources (FHIR).</w:t>
      </w:r>
    </w:p>
    <w:p w14:paraId="5E1D2B33" w14:textId="77777777" w:rsidR="00F80555" w:rsidRDefault="00F80555" w:rsidP="00F80555">
      <w:pPr>
        <w:pStyle w:val="BodyText"/>
      </w:pPr>
      <w:r>
        <w:rPr>
          <w:lang w:val="vi"/>
        </w:rPr>
        <w:t>2.</w:t>
      </w:r>
      <w:r>
        <w:rPr>
          <w:lang w:val="vi"/>
        </w:rPr>
        <w:tab/>
        <w:t>Hệ thống phải không đồng nhất, bất khả tri đối với hệ điều hành và cơ sở mã.</w:t>
      </w:r>
    </w:p>
    <w:p w14:paraId="200F29E2" w14:textId="77777777" w:rsidR="00F80555" w:rsidRDefault="00F80555" w:rsidP="00F80555">
      <w:pPr>
        <w:pStyle w:val="BodyText"/>
      </w:pPr>
      <w:r>
        <w:rPr>
          <w:lang w:val="vi"/>
        </w:rPr>
        <w:t>3.</w:t>
      </w:r>
      <w:r>
        <w:rPr>
          <w:lang w:val="vi"/>
        </w:rPr>
        <w:tab/>
        <w:t>Cung cấp khả năng truyền an toàn các tệp lớn (4-8 gigabyte) từ nguồn bên ngoài sang hệ thống VA.</w:t>
      </w:r>
    </w:p>
    <w:p w14:paraId="00C67B3A" w14:textId="77777777" w:rsidR="00F80555" w:rsidRDefault="00F80555" w:rsidP="00F80555">
      <w:pPr>
        <w:pStyle w:val="BodyText"/>
      </w:pPr>
      <w:r>
        <w:rPr>
          <w:lang w:val="vi"/>
        </w:rPr>
        <w:t>4. Cung</w:t>
      </w:r>
      <w:r>
        <w:rPr>
          <w:lang w:val="vi"/>
        </w:rPr>
        <w:tab/>
        <w:t>cấp quyền truy cập vào hệ thống qua giải pháp truy cập từ xa.</w:t>
      </w:r>
    </w:p>
    <w:p w14:paraId="5972156B" w14:textId="77777777" w:rsidR="00F80555" w:rsidRDefault="00F80555" w:rsidP="00F003A3">
      <w:pPr>
        <w:pStyle w:val="Appendix2"/>
        <w:numPr>
          <w:ilvl w:val="0"/>
          <w:numId w:val="0"/>
        </w:numPr>
        <w:ind w:left="907"/>
      </w:pPr>
      <w:r>
        <w:rPr>
          <w:lang w:val="vi"/>
        </w:rPr>
        <w:t>Khả năng quản lý</w:t>
      </w:r>
    </w:p>
    <w:p w14:paraId="08AC904E" w14:textId="77777777" w:rsidR="00F80555" w:rsidRDefault="00F80555" w:rsidP="006C1887">
      <w:pPr>
        <w:pStyle w:val="BodyTextNumbered1"/>
        <w:numPr>
          <w:ilvl w:val="0"/>
          <w:numId w:val="19"/>
        </w:numPr>
      </w:pPr>
      <w:r>
        <w:rPr>
          <w:lang w:val="vi"/>
        </w:rPr>
        <w:t>Cung cấp theo dõi Bàn dịch vụ / Sự cố và Quản lý vấn đề liên quan đến các sự kiện bảo trì của hệ thống chăm sóc bệnh nhân được ưu tiên hơn các hệ thống chăm sóc không phải bệnh nhân.</w:t>
      </w:r>
    </w:p>
    <w:p w14:paraId="5F28A486" w14:textId="77777777" w:rsidR="00F80555" w:rsidRDefault="00F80555" w:rsidP="00F003A3">
      <w:pPr>
        <w:pStyle w:val="BodyTextNumbered1"/>
      </w:pPr>
      <w:r>
        <w:rPr>
          <w:lang w:val="vi"/>
        </w:rPr>
        <w:t>Cung cấp dữ liệu liên quan đến các sự kiện bảo trì, cả thông thường và đặc biệt, bao gồm siêu dữ liệu chính:</w:t>
      </w:r>
    </w:p>
    <w:p w14:paraId="353C9E9E" w14:textId="77777777" w:rsidR="00F80555" w:rsidRDefault="00F80555" w:rsidP="00F003A3">
      <w:pPr>
        <w:pStyle w:val="BodyTextBullet2"/>
      </w:pPr>
      <w:r>
        <w:rPr>
          <w:lang w:val="vi"/>
        </w:rPr>
        <w:t>Công việc thường ngày dự đoán</w:t>
      </w:r>
    </w:p>
    <w:p w14:paraId="719DE97D" w14:textId="77777777" w:rsidR="00F80555" w:rsidRDefault="00F80555" w:rsidP="00F003A3">
      <w:pPr>
        <w:pStyle w:val="BodyTextBullet2"/>
      </w:pPr>
      <w:r>
        <w:rPr>
          <w:lang w:val="vi"/>
        </w:rPr>
        <w:t>Sự cố hoàn tất bảo trì, bao gồm khởi động lại từ thời gian xuống</w:t>
      </w:r>
    </w:p>
    <w:p w14:paraId="5213554C" w14:textId="77777777" w:rsidR="00F80555" w:rsidRDefault="00F80555" w:rsidP="00F003A3">
      <w:pPr>
        <w:pStyle w:val="BodyTextBullet2"/>
      </w:pPr>
      <w:r>
        <w:rPr>
          <w:lang w:val="vi"/>
        </w:rPr>
        <w:t>Danh tính của tổ chức thực hiện bảo trì</w:t>
      </w:r>
    </w:p>
    <w:p w14:paraId="4ABC2C3C" w14:textId="77777777" w:rsidR="00F80555" w:rsidRDefault="00F80555" w:rsidP="00F003A3">
      <w:pPr>
        <w:pStyle w:val="BodyTextBullet2"/>
      </w:pPr>
      <w:r>
        <w:rPr>
          <w:lang w:val="vi"/>
        </w:rPr>
        <w:t>Người dùng thực hiện bảo trì (nếu có)</w:t>
      </w:r>
    </w:p>
    <w:p w14:paraId="2FF9DBA8" w14:textId="77777777" w:rsidR="00F80555" w:rsidRDefault="00F80555" w:rsidP="00F003A3">
      <w:pPr>
        <w:pStyle w:val="BodyTextBullet2"/>
      </w:pPr>
      <w:r>
        <w:rPr>
          <w:lang w:val="vi"/>
        </w:rPr>
        <w:t>Danh tính của hệ thống</w:t>
      </w:r>
    </w:p>
    <w:p w14:paraId="1F6C780D" w14:textId="77777777" w:rsidR="00F80555" w:rsidRDefault="00F80555" w:rsidP="00F003A3">
      <w:pPr>
        <w:pStyle w:val="BodyTextBullet2"/>
      </w:pPr>
      <w:r>
        <w:rPr>
          <w:lang w:val="vi"/>
        </w:rPr>
        <w:t>Ngày/giờ, vị trí thực tế</w:t>
      </w:r>
    </w:p>
    <w:p w14:paraId="1F465128" w14:textId="77777777" w:rsidR="00F80555" w:rsidRDefault="00F80555" w:rsidP="00F003A3">
      <w:pPr>
        <w:pStyle w:val="BodyTextBullet2"/>
      </w:pPr>
      <w:r>
        <w:rPr>
          <w:lang w:val="vi"/>
        </w:rPr>
        <w:t>Hệ thống bị ảnh hưởng</w:t>
      </w:r>
    </w:p>
    <w:p w14:paraId="67A43B7A" w14:textId="77777777" w:rsidR="00F80555" w:rsidRDefault="00F80555" w:rsidP="00F003A3">
      <w:pPr>
        <w:pStyle w:val="BodyTextBullet2"/>
      </w:pPr>
      <w:r>
        <w:rPr>
          <w:lang w:val="vi"/>
        </w:rPr>
        <w:t>Nó có ảnh hưởng đến việc chăm sóc bệnh nhân không</w:t>
      </w:r>
    </w:p>
    <w:p w14:paraId="228AB042" w14:textId="77777777" w:rsidR="00F80555" w:rsidRDefault="00F80555" w:rsidP="00F003A3">
      <w:pPr>
        <w:pStyle w:val="BodyTextBullet2"/>
      </w:pPr>
      <w:r>
        <w:rPr>
          <w:lang w:val="vi"/>
        </w:rPr>
        <w:t>Không khẩn cấp hoặc khẩn cấp</w:t>
      </w:r>
    </w:p>
    <w:p w14:paraId="3D988DE6" w14:textId="77777777" w:rsidR="00F80555" w:rsidRDefault="00F80555" w:rsidP="00F003A3">
      <w:pPr>
        <w:pStyle w:val="BodyTextNumbered1"/>
      </w:pPr>
      <w:r>
        <w:rPr>
          <w:lang w:val="vi"/>
        </w:rPr>
        <w:t>Cung cấp khả năng kiểm tra để truy cập và sử dụng hệ thống với các cài đặt có thể cấu hình để hỗ trợ kiểm toán nội bộ và bên ngoài dựa trên các nhiệm vụ của liên bang và VHA.</w:t>
      </w:r>
    </w:p>
    <w:p w14:paraId="208873B1" w14:textId="77777777" w:rsidR="00F80555" w:rsidRDefault="00F80555" w:rsidP="00F003A3">
      <w:pPr>
        <w:pStyle w:val="BodyTextNumbered1"/>
      </w:pPr>
      <w:r>
        <w:rPr>
          <w:lang w:val="vi"/>
        </w:rPr>
        <w:t>Hệ thống phải tuân thủ Chỉ thị 6300 của VA và Quản lý thông tin và với Lịch kiểm soát hồ sơ VHA (RCS) 10-1, nói chung và cụ thể với Phiên bản cuối cùng điện tử của Hồ sơ sức khỏe: Phá hủy / Xóa 75 năm sau đợt chăm sóc bệnh nhân cuối cùng hoặc lâu hơn (nếu được chỉ định).</w:t>
      </w:r>
    </w:p>
    <w:p w14:paraId="2DCB1D8D" w14:textId="77777777" w:rsidR="00F80555" w:rsidRDefault="00F80555" w:rsidP="00BC1BA7">
      <w:pPr>
        <w:pStyle w:val="Appendix2"/>
        <w:numPr>
          <w:ilvl w:val="0"/>
          <w:numId w:val="0"/>
        </w:numPr>
        <w:ind w:left="907" w:hanging="907"/>
      </w:pPr>
      <w:r>
        <w:rPr>
          <w:lang w:val="vi"/>
        </w:rPr>
        <w:t>Hiệu suất</w:t>
      </w:r>
    </w:p>
    <w:p w14:paraId="6439724D" w14:textId="77777777" w:rsidR="00F80555" w:rsidRDefault="00F80555" w:rsidP="006C1887">
      <w:pPr>
        <w:pStyle w:val="BodyTextNumbered1"/>
        <w:numPr>
          <w:ilvl w:val="0"/>
          <w:numId w:val="20"/>
        </w:numPr>
      </w:pPr>
      <w:r>
        <w:rPr>
          <w:lang w:val="vi"/>
        </w:rPr>
        <w:t>Cung cấp bộ đáp ứng truy vấn Infobutton trên tất cả các nền tảng có thời gian phản hồi dưới 0,5 giây.</w:t>
      </w:r>
    </w:p>
    <w:p w14:paraId="0AE2EA23" w14:textId="77777777" w:rsidR="00F80555" w:rsidRDefault="00F80555" w:rsidP="00BC1BA7">
      <w:pPr>
        <w:pStyle w:val="BodyTextNumbered1"/>
      </w:pPr>
      <w:r>
        <w:rPr>
          <w:lang w:val="vi"/>
        </w:rPr>
        <w:t>Hệ thống sẽ nhận biết, báo cáo và truyền lại dữ liệu bị mất, với ít hơn 0-1% cơ hội hồ sơ bệnh nhân không đầy đủ.</w:t>
      </w:r>
    </w:p>
    <w:p w14:paraId="3E3D0559" w14:textId="77777777" w:rsidR="00F80555" w:rsidRDefault="00F80555" w:rsidP="00BC1BA7">
      <w:pPr>
        <w:pStyle w:val="BodyTextNumbered1"/>
      </w:pPr>
      <w:r>
        <w:rPr>
          <w:lang w:val="vi"/>
        </w:rPr>
        <w:t>Cung cấp dữ liệu bệnh nhân (đối với dữ liệu trong hệ thống) giao dịch (ví dụ: thu thập, tìm kiếm, yêu cầu dữ liệu) trong vòng 0,5 giây.</w:t>
      </w:r>
    </w:p>
    <w:p w14:paraId="46030FDB" w14:textId="77777777" w:rsidR="00F80555" w:rsidRDefault="00F80555" w:rsidP="00BC1BA7">
      <w:pPr>
        <w:pStyle w:val="BodyTextNumbered1"/>
      </w:pPr>
      <w:r>
        <w:rPr>
          <w:lang w:val="vi"/>
        </w:rPr>
        <w:lastRenderedPageBreak/>
        <w:t>Điều khiển giao diện người dùng dựa trên chuột hoặc khóa, ví dụ: menu, hộp kiểm sẽ cung cấp khả năng đáp ứng tức thời (&lt;90ms).</w:t>
      </w:r>
    </w:p>
    <w:p w14:paraId="7E842D4E" w14:textId="77777777" w:rsidR="00F80555" w:rsidRDefault="00F80555" w:rsidP="00BC1BA7">
      <w:pPr>
        <w:pStyle w:val="BodyTextNumbered1"/>
      </w:pPr>
      <w:r>
        <w:rPr>
          <w:lang w:val="vi"/>
        </w:rPr>
        <w:t>Làm mới màn hình một phần sau khi hành động của người dùng sẽ hoàn thành trong khoảng thời gian được xếp hạng từ 200 ms đến 1200 ms lần một tỷ lệ phần trăm diện tích màn hình được làm mới. Ví dụ: một thành phần 10% diện tích màn hình sẽ làm mới (1200 – 200) * 0,10 + 200 = 300 ms.</w:t>
      </w:r>
    </w:p>
    <w:p w14:paraId="2FCB06FE" w14:textId="77777777" w:rsidR="00F80555" w:rsidRDefault="00F80555" w:rsidP="00BC1BA7">
      <w:pPr>
        <w:pStyle w:val="Appendix2"/>
        <w:numPr>
          <w:ilvl w:val="0"/>
          <w:numId w:val="0"/>
        </w:numPr>
        <w:ind w:left="907" w:hanging="907"/>
      </w:pPr>
      <w:r>
        <w:rPr>
          <w:lang w:val="vi"/>
        </w:rPr>
        <w:t>Độ tin cậy</w:t>
      </w:r>
    </w:p>
    <w:p w14:paraId="1AD80947" w14:textId="77777777" w:rsidR="00F80555" w:rsidRDefault="00F80555" w:rsidP="006C1887">
      <w:pPr>
        <w:pStyle w:val="BodyTextNumbered1"/>
        <w:numPr>
          <w:ilvl w:val="0"/>
          <w:numId w:val="21"/>
        </w:numPr>
      </w:pPr>
      <w:r>
        <w:rPr>
          <w:lang w:val="vi"/>
        </w:rPr>
        <w:t xml:space="preserve">Cung cấp độ tin cậy của hệ thống: </w:t>
      </w:r>
    </w:p>
    <w:p w14:paraId="6CE8BBD0" w14:textId="77777777" w:rsidR="00F80555" w:rsidRDefault="00F80555" w:rsidP="00395E37">
      <w:pPr>
        <w:pStyle w:val="BodyTextBullet2"/>
      </w:pPr>
      <w:r>
        <w:rPr>
          <w:lang w:val="vi"/>
        </w:rPr>
        <w:t>Ngưỡng = 99,9%</w:t>
      </w:r>
    </w:p>
    <w:p w14:paraId="3779FE4B" w14:textId="77777777" w:rsidR="00F80555" w:rsidRDefault="00F80555" w:rsidP="00395E37">
      <w:pPr>
        <w:pStyle w:val="BodyTextBullet2"/>
      </w:pPr>
      <w:r>
        <w:rPr>
          <w:lang w:val="vi"/>
        </w:rPr>
        <w:t>Mục tiêu = 99.99% hệ thống và ứng dụng</w:t>
      </w:r>
    </w:p>
    <w:p w14:paraId="5E1D5418" w14:textId="77777777" w:rsidR="00F80555" w:rsidRDefault="00F80555" w:rsidP="00395E37">
      <w:pPr>
        <w:pStyle w:val="BodyTextNumbered1"/>
      </w:pPr>
      <w:r>
        <w:rPr>
          <w:lang w:val="vi"/>
        </w:rPr>
        <w:t xml:space="preserve">Cung cấp độ tin cậy của hệ thống: </w:t>
      </w:r>
    </w:p>
    <w:p w14:paraId="262FF62F" w14:textId="77777777" w:rsidR="00F80555" w:rsidRDefault="00F80555" w:rsidP="00395E37">
      <w:pPr>
        <w:pStyle w:val="BodyTextBullet2"/>
      </w:pPr>
      <w:r>
        <w:rPr>
          <w:lang w:val="vi"/>
        </w:rPr>
        <w:t>Mức độ nghiêm trọng cấp 1 =&amp;lt;1 thất bại mỗi tháng</w:t>
      </w:r>
    </w:p>
    <w:p w14:paraId="19043E45" w14:textId="77777777" w:rsidR="00F80555" w:rsidRDefault="00F80555" w:rsidP="00395E37">
      <w:pPr>
        <w:pStyle w:val="BodyTextBullet2"/>
      </w:pPr>
      <w:r>
        <w:rPr>
          <w:lang w:val="vi"/>
        </w:rPr>
        <w:t>Mức độ nghiêm trọng cấp 2 =&amp;lt;2 thất bại mỗi tháng</w:t>
      </w:r>
    </w:p>
    <w:p w14:paraId="52D5A4B2" w14:textId="77777777" w:rsidR="00F80555" w:rsidRDefault="00F80555" w:rsidP="00395E37">
      <w:pPr>
        <w:pStyle w:val="BodyTextBullet2"/>
      </w:pPr>
      <w:r>
        <w:rPr>
          <w:lang w:val="vi"/>
        </w:rPr>
        <w:t>Mức độ nghiêm trọng cấp 3 =&amp;lt;3 thất bại mỗi tháng</w:t>
      </w:r>
    </w:p>
    <w:p w14:paraId="691C3361" w14:textId="77777777" w:rsidR="00F80555" w:rsidRDefault="00F80555" w:rsidP="00395E37">
      <w:pPr>
        <w:pStyle w:val="Appendix2"/>
        <w:numPr>
          <w:ilvl w:val="0"/>
          <w:numId w:val="0"/>
        </w:numPr>
        <w:ind w:left="907" w:hanging="907"/>
      </w:pPr>
      <w:r>
        <w:rPr>
          <w:lang w:val="vi"/>
        </w:rPr>
        <w:t>Bảo mật</w:t>
      </w:r>
    </w:p>
    <w:p w14:paraId="79EBED99" w14:textId="77777777" w:rsidR="00F80555" w:rsidRDefault="00F80555" w:rsidP="00F80555">
      <w:pPr>
        <w:pStyle w:val="BodyText"/>
      </w:pPr>
      <w:r>
        <w:rPr>
          <w:lang w:val="vi"/>
        </w:rPr>
        <w:t>Cung cấp quản lý chứng thực thông tin điện tử bao gồm việc lưu giữ chữ ký chứng thực (hoặc giấy chứng nhận tính xác thực) liên quan đến thông tin đến hoặc đi.</w:t>
      </w:r>
    </w:p>
    <w:p w14:paraId="6B06ECDB" w14:textId="77777777" w:rsidR="00F80555" w:rsidRDefault="00F80555" w:rsidP="00395E37">
      <w:pPr>
        <w:pStyle w:val="Appendix2"/>
        <w:numPr>
          <w:ilvl w:val="0"/>
          <w:numId w:val="0"/>
        </w:numPr>
        <w:ind w:left="907" w:hanging="907"/>
      </w:pPr>
      <w:r>
        <w:rPr>
          <w:lang w:val="vi"/>
        </w:rPr>
        <w:t>Khả năng hỗ trợ</w:t>
      </w:r>
    </w:p>
    <w:p w14:paraId="03B98B84" w14:textId="70D1EEF6" w:rsidR="00F80555" w:rsidRDefault="00F80555" w:rsidP="006C1887">
      <w:pPr>
        <w:pStyle w:val="BodyTextNumbered1"/>
        <w:numPr>
          <w:ilvl w:val="0"/>
          <w:numId w:val="22"/>
        </w:numPr>
      </w:pPr>
      <w:r>
        <w:rPr>
          <w:lang w:val="vi"/>
        </w:rPr>
        <w:t xml:space="preserve">Cung cấp cảnh báo (vượt ra ngoài thông điệp hệ thống đến các hệ thống bên ngoài như thiết bị di động) cho các sự cố, đồng thời ngăn chặn báo động sai cho các đánh giá địa phương, khu vực và quốc gia trong </w:t>
      </w:r>
      <w:proofErr w:type="spellStart"/>
      <w:r>
        <w:rPr>
          <w:lang w:val="vi"/>
        </w:rPr>
        <w:t>thời</w:t>
      </w:r>
      <w:proofErr w:type="spellEnd"/>
      <w:r>
        <w:rPr>
          <w:lang w:val="vi"/>
        </w:rPr>
        <w:t xml:space="preserve"> gian </w:t>
      </w:r>
      <w:proofErr w:type="spellStart"/>
      <w:r>
        <w:rPr>
          <w:lang w:val="vi"/>
        </w:rPr>
        <w:t>thự</w:t>
      </w:r>
      <w:r w:rsidR="00226DAE">
        <w:rPr>
          <w:lang w:val="vi"/>
        </w:rPr>
        <w:softHyphen/>
      </w:r>
      <w:r>
        <w:rPr>
          <w:lang w:val="vi"/>
        </w:rPr>
        <w:t>c</w:t>
      </w:r>
      <w:proofErr w:type="spellEnd"/>
      <w:r>
        <w:rPr>
          <w:lang w:val="vi"/>
        </w:rPr>
        <w:t>.</w:t>
      </w:r>
    </w:p>
    <w:p w14:paraId="002A0778" w14:textId="77777777" w:rsidR="00F80555" w:rsidRDefault="00F80555" w:rsidP="00395E37">
      <w:pPr>
        <w:pStyle w:val="BodyTextNumbered1"/>
      </w:pPr>
      <w:r>
        <w:rPr>
          <w:lang w:val="vi"/>
        </w:rPr>
        <w:t>Cung cấp báo cáo về các chỉ số hiệu suất như được chỉ định trong Khung hiệu quả và giá trị / lợi ích VistA 4 trên cơ sở hai tuần một lần.</w:t>
      </w:r>
    </w:p>
    <w:p w14:paraId="676D4921" w14:textId="77777777" w:rsidR="00F80555" w:rsidRDefault="00F80555" w:rsidP="00395E37">
      <w:pPr>
        <w:pStyle w:val="BodyTextNumbered1"/>
      </w:pPr>
      <w:r>
        <w:rPr>
          <w:lang w:val="vi"/>
        </w:rPr>
        <w:t>Cung cấp các báo cáo quốc gia, khu vực và địa phương về các chỉ số hiệu suất như được chỉ định trong Khuôn khổ Hiệu quả và Giá trị / Lợi ích VistA 4.</w:t>
      </w:r>
    </w:p>
    <w:p w14:paraId="669B5C37" w14:textId="77777777" w:rsidR="00F80555" w:rsidRDefault="00F80555" w:rsidP="00395E37">
      <w:pPr>
        <w:pStyle w:val="BodyTextNumbered1"/>
      </w:pPr>
      <w:r>
        <w:rPr>
          <w:lang w:val="vi"/>
        </w:rPr>
        <w:t>Cung cấp số liệu hiệu suất (từ yêu cầu thông tin đến nhận thông tin trên màn hình) được giám sát bởi hệ thống và quản trị viên hệ thống để họ biết trải nghiệm người dùng như thế nào mà không cần người dùng phải gọi cho họ và nói với họ rằng hệ thống đang chạy rất chậm.</w:t>
      </w:r>
    </w:p>
    <w:p w14:paraId="712DA16A" w14:textId="77777777" w:rsidR="00F80555" w:rsidRDefault="00F80555" w:rsidP="00395E37">
      <w:pPr>
        <w:pStyle w:val="BodyTextNumbered1"/>
      </w:pPr>
      <w:r>
        <w:rPr>
          <w:lang w:val="vi"/>
        </w:rPr>
        <w:t>Cung cấp khả năng cho VHA và nhân viên IT tạo ra các báo cáo tiêu chuẩn và đặc biệt về việc sử dụng, băng thông, thời gian phản hồi, thời gian đăng nhập và các biến khác với quy trình xác minh để đo lường khả năng của hệ thống.</w:t>
      </w:r>
    </w:p>
    <w:p w14:paraId="7E964DE0" w14:textId="77777777" w:rsidR="00F80555" w:rsidRDefault="00F80555" w:rsidP="00395E37">
      <w:pPr>
        <w:pStyle w:val="BodyTextNumbered1"/>
      </w:pPr>
      <w:r>
        <w:rPr>
          <w:lang w:val="vi"/>
        </w:rPr>
        <w:t>Cung cấp đào tạo người dùng cuối về cách tạo các báo cáo hiệu suất hệ thống khác nhau (ví dụ: ở các định dạng tệp tiêu chuẩn như Giá trị phân tách bằng dấu phẩy [CSV], Định dạng Tài liệu Di động [PDF] hoặc Excel) tùy thuộc vào nhu cầu của người dùng.</w:t>
      </w:r>
    </w:p>
    <w:p w14:paraId="673679A4" w14:textId="77777777" w:rsidR="00F80555" w:rsidRDefault="00F80555" w:rsidP="00395E37">
      <w:pPr>
        <w:pStyle w:val="BodyTextNumbered1"/>
      </w:pPr>
      <w:r>
        <w:rPr>
          <w:lang w:val="vi"/>
        </w:rPr>
        <w:t>Cung cấp khả năng xem số liệu thống kê hệ thống (ví dụ: thông tin về môi trường mạng cụ thể) và xác định các khu vực đang gặp sự cố hoặc vượt quá công suất, trong thời gian gần như theo thời gian thực (sẽ được định lượng sau).</w:t>
      </w:r>
    </w:p>
    <w:p w14:paraId="2FE57EBE" w14:textId="77777777" w:rsidR="00F80555" w:rsidRDefault="00F80555" w:rsidP="00395E37">
      <w:pPr>
        <w:pStyle w:val="BodyTextNumbered1"/>
      </w:pPr>
      <w:r>
        <w:rPr>
          <w:lang w:val="vi"/>
        </w:rPr>
        <w:lastRenderedPageBreak/>
        <w:t>Bộ phận Trợ giúp Kỹ thuật cho ứng dụng thông qua tin nhắn tức thời, hỗ trợ truy cập trực tuyến, điện thoại và truy cập máy tính để bàn từ xa, sẽ được cung cấp để người dùng nhận được hỗ trợ 24/7.</w:t>
      </w:r>
    </w:p>
    <w:p w14:paraId="123C03A9" w14:textId="77777777" w:rsidR="00F80555" w:rsidRDefault="00F80555" w:rsidP="00395E37">
      <w:pPr>
        <w:pStyle w:val="BodyTextNumbered1"/>
      </w:pPr>
      <w:r>
        <w:rPr>
          <w:lang w:val="vi"/>
        </w:rPr>
        <w:t>Giải pháp IT sẽ được thiết kế để tuân thủ các SLA doanh nghiệp được phê duyệt hiện hành.</w:t>
      </w:r>
    </w:p>
    <w:p w14:paraId="23652C8F" w14:textId="77777777" w:rsidR="00F80555" w:rsidRDefault="00F80555" w:rsidP="00395E37">
      <w:pPr>
        <w:pStyle w:val="BodyTextNumbered1"/>
      </w:pPr>
      <w:r>
        <w:rPr>
          <w:lang w:val="vi"/>
        </w:rPr>
        <w:t>Các biện pháp bảo vệ dữ liệu, chẳng hạn như khoảng thời gian sao lưu và dự phòng phải phù hợp với các hệ thống được phân loại là nhiệm vụ quan trọng (phục hồi 1 giờ, phục hồi dự phòng 2 giờ). Tác động của lỗi hệ thống phải được theo dõi trên cơ sở gần như theo thời gian thực.</w:t>
      </w:r>
    </w:p>
    <w:p w14:paraId="7B6B2C55" w14:textId="77777777" w:rsidR="00F80555" w:rsidRDefault="00F80555" w:rsidP="00395E37">
      <w:pPr>
        <w:pStyle w:val="BodyTextNumbered1"/>
      </w:pPr>
      <w:r>
        <w:rPr>
          <w:lang w:val="vi"/>
        </w:rPr>
        <w:t>Cung cấp khả năng đặt ngưỡng và loại thông báo (ví dụ: cảnh báo qua email hoặc văn bản) khi cảnh báo người dùng về việc suy giảm thời gian phản hồi và ngừng hoạt động đột xuất.</w:t>
      </w:r>
    </w:p>
    <w:p w14:paraId="5990B688" w14:textId="77777777" w:rsidR="00F80555" w:rsidRDefault="00F80555" w:rsidP="00395E37">
      <w:pPr>
        <w:pStyle w:val="BodyTextNumbered1"/>
      </w:pPr>
      <w:r>
        <w:rPr>
          <w:lang w:val="vi"/>
        </w:rPr>
        <w:t xml:space="preserve">Kế hoạch phục hồi sau thảm họa (DRP) và Kế hoạch hoạt động liên tục (COOP) sẽ được cập nhật và thử nghiệm nửa năm một lần để giải quyết sản phẩm VistA 4 (xem Chỉ thị của Tổng thống an ninh quốc gia và an ninh nội địa: Chính sách liên tục quốc gia.  NSPD-51/HSPD-20, ngày 9 tháng 5 năm 2007 </w:t>
      </w:r>
      <w:hyperlink r:id="rId17" w:tooltip="National Security and Homeland Security Presidential Directive " w:history="1">
        <w:r w:rsidRPr="005C37AC">
          <w:rPr>
            <w:rStyle w:val="Hyperlink"/>
            <w:lang w:val="vi"/>
          </w:rPr>
          <w:t>http://www.fas.org/irp/offdocs/nspd/nspd-51.htm)</w:t>
        </w:r>
      </w:hyperlink>
    </w:p>
    <w:p w14:paraId="1FB770C6" w14:textId="77777777" w:rsidR="00F80555" w:rsidRDefault="00F80555" w:rsidP="005C37AC">
      <w:pPr>
        <w:pStyle w:val="Appendix2"/>
        <w:numPr>
          <w:ilvl w:val="0"/>
          <w:numId w:val="0"/>
        </w:numPr>
        <w:ind w:left="907" w:hanging="907"/>
      </w:pPr>
      <w:r>
        <w:rPr>
          <w:lang w:val="vi"/>
        </w:rPr>
        <w:t>Usability</w:t>
      </w:r>
    </w:p>
    <w:p w14:paraId="5B6E2EF3" w14:textId="77777777" w:rsidR="00F80555" w:rsidRDefault="00F80555" w:rsidP="006C1887">
      <w:pPr>
        <w:pStyle w:val="BodyTextNumbered1"/>
        <w:numPr>
          <w:ilvl w:val="0"/>
          <w:numId w:val="23"/>
        </w:numPr>
      </w:pPr>
      <w:r>
        <w:rPr>
          <w:lang w:val="vi"/>
        </w:rPr>
        <w:t>Cung cấp khả năng xem/ khả năng sử dụng của các ứng dụng VistA 4 trên thiết bị di động.</w:t>
      </w:r>
    </w:p>
    <w:p w14:paraId="2D0C0402" w14:textId="77777777" w:rsidR="00F80555" w:rsidRDefault="00F80555" w:rsidP="005C37AC">
      <w:pPr>
        <w:pStyle w:val="BodyTextNumbered1"/>
      </w:pPr>
      <w:r>
        <w:rPr>
          <w:lang w:val="vi"/>
        </w:rPr>
        <w:t>Lời nhắc của người dùng và trợ giúp màn hình sẽ được nhúng vào hệ thống để hướng dẫn sử dụng giải pháp.</w:t>
      </w:r>
    </w:p>
    <w:p w14:paraId="41029180" w14:textId="77777777" w:rsidR="00F80555" w:rsidRDefault="00F80555" w:rsidP="005C37AC">
      <w:pPr>
        <w:pStyle w:val="Appendix2"/>
        <w:numPr>
          <w:ilvl w:val="0"/>
          <w:numId w:val="0"/>
        </w:numPr>
        <w:ind w:left="907" w:hanging="907"/>
      </w:pPr>
      <w:r>
        <w:rPr>
          <w:lang w:val="vi"/>
        </w:rPr>
        <w:t>Tài liệu</w:t>
      </w:r>
    </w:p>
    <w:p w14:paraId="1A94AE00" w14:textId="77777777" w:rsidR="00F80555" w:rsidRDefault="00F80555" w:rsidP="006C1887">
      <w:pPr>
        <w:pStyle w:val="BodyTextNumbered1"/>
        <w:numPr>
          <w:ilvl w:val="0"/>
          <w:numId w:val="24"/>
        </w:numPr>
      </w:pPr>
      <w:r>
        <w:rPr>
          <w:lang w:val="vi"/>
        </w:rPr>
        <w:t>Chương trình đào tạo sẽ được cung cấp trong hai giờ trở lên thời gian đào tạo để người dùng tiểu học và người dùng thứ cấp trở nên thành thạo trong việc sử dụng (các) ứng dụng VistA 4.</w:t>
      </w:r>
    </w:p>
    <w:p w14:paraId="54E3E8F3" w14:textId="77777777" w:rsidR="00F80555" w:rsidRDefault="00F80555" w:rsidP="005C37AC">
      <w:pPr>
        <w:pStyle w:val="BodyTextNumbered1"/>
      </w:pPr>
      <w:r>
        <w:rPr>
          <w:lang w:val="vi"/>
        </w:rPr>
        <w:t>Tất cả các chương trình đào tạo, hướng dẫn sử dụng và các công cụ đào tạo khác sẽ được phát triển / cập nhật bởi Văn phòng Chương trình VE và được cung cấp cho tất cả các cấp độ của người dùng 4 tuần trước khi phát hành cải tiến thông qua các phương tiện sẽ hỗ trợ tốt nhất việc chia sẻ thông tin cho tất cả nhân viên bị ảnh hưởng.</w:t>
      </w:r>
    </w:p>
    <w:p w14:paraId="466C9FE6" w14:textId="77777777" w:rsidR="00CD0F24" w:rsidRDefault="00F80555" w:rsidP="005C37AC">
      <w:pPr>
        <w:pStyle w:val="BodyTextNumbered1"/>
        <w:sectPr w:rsidR="00CD0F24" w:rsidSect="006139EE">
          <w:footerReference w:type="default" r:id="rId18"/>
          <w:pgSz w:w="12240" w:h="15840" w:code="1"/>
          <w:pgMar w:top="1440" w:right="1440" w:bottom="1440" w:left="1440" w:header="720" w:footer="720" w:gutter="0"/>
          <w:cols w:space="720"/>
          <w:docGrid w:linePitch="360"/>
        </w:sectPr>
      </w:pPr>
      <w:r>
        <w:rPr>
          <w:lang w:val="vi"/>
        </w:rPr>
        <w:t>Cung cấp các lớp đào tạo tiếp theo phù hợp với quy trình làm việc VHA 4 tuần sau khi người dùng bắt đầu sử dụng hệ thống.</w:t>
      </w:r>
    </w:p>
    <w:p w14:paraId="503F0A6D" w14:textId="77777777" w:rsidR="00D5695E" w:rsidRDefault="00D5695E" w:rsidP="00D5695E">
      <w:pPr>
        <w:pStyle w:val="InstructionalText1"/>
      </w:pPr>
      <w:r w:rsidRPr="00D5695E">
        <w:rPr>
          <w:lang w:val="vi"/>
        </w:rPr>
        <w:lastRenderedPageBreak/>
        <w:t>Trang Lịch sử Sửa đổi Mẫu sẽ bị xóa khi tạo RSD.</w:t>
      </w:r>
    </w:p>
    <w:p w14:paraId="1D7FE991" w14:textId="77777777" w:rsidR="00F866E3" w:rsidRDefault="00F866E3" w:rsidP="00F866E3">
      <w:pPr>
        <w:pStyle w:val="Title2"/>
      </w:pPr>
      <w:r>
        <w:rPr>
          <w:lang w:val="vi"/>
        </w:rPr>
        <w:t>Lịch sử sửa đổi mẫu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Description w:val="Lịch sử sửa đổi mẫu hiển thị mẫu ngày đã được tạo hoặc sửa đổi, số phiên bản, mô tả và tác giả."/>
      </w:tblPr>
      <w:tblGrid>
        <w:gridCol w:w="1862"/>
        <w:gridCol w:w="1055"/>
        <w:gridCol w:w="4090"/>
        <w:gridCol w:w="2343"/>
      </w:tblGrid>
      <w:tr w:rsidR="00F866E3" w:rsidRPr="005068FD" w14:paraId="653F4190" w14:textId="77777777" w:rsidTr="001B0C97">
        <w:trPr>
          <w:cantSplit/>
          <w:tblHeader/>
        </w:trPr>
        <w:tc>
          <w:tcPr>
            <w:tcW w:w="996" w:type="pct"/>
            <w:shd w:val="clear" w:color="auto" w:fill="F2F2F2"/>
          </w:tcPr>
          <w:p w14:paraId="4F301DB7" w14:textId="77777777" w:rsidR="00F866E3" w:rsidRPr="005068FD" w:rsidRDefault="00F866E3" w:rsidP="00F866E3">
            <w:pPr>
              <w:pStyle w:val="TableHeading"/>
            </w:pPr>
            <w:bookmarkStart w:id="28" w:name="ColumnTitle_05"/>
            <w:bookmarkEnd w:id="28"/>
            <w:r w:rsidRPr="005068FD">
              <w:rPr>
                <w:lang w:val="vi"/>
              </w:rPr>
              <w:t>Ngày</w:t>
            </w:r>
          </w:p>
        </w:tc>
        <w:tc>
          <w:tcPr>
            <w:tcW w:w="564" w:type="pct"/>
            <w:shd w:val="clear" w:color="auto" w:fill="F2F2F2"/>
          </w:tcPr>
          <w:p w14:paraId="03F0DE9C" w14:textId="77777777" w:rsidR="00F866E3" w:rsidRPr="005068FD" w:rsidRDefault="00F866E3" w:rsidP="00F866E3">
            <w:pPr>
              <w:pStyle w:val="TableHeading"/>
            </w:pPr>
            <w:r w:rsidRPr="005068FD">
              <w:rPr>
                <w:lang w:val="vi"/>
              </w:rPr>
              <w:t>Phiên bản</w:t>
            </w:r>
          </w:p>
        </w:tc>
        <w:tc>
          <w:tcPr>
            <w:tcW w:w="2187" w:type="pct"/>
            <w:shd w:val="clear" w:color="auto" w:fill="F2F2F2"/>
          </w:tcPr>
          <w:p w14:paraId="4A98B414" w14:textId="77777777" w:rsidR="00F866E3" w:rsidRPr="005068FD" w:rsidRDefault="00F866E3" w:rsidP="00F866E3">
            <w:pPr>
              <w:pStyle w:val="TableHeading"/>
            </w:pPr>
            <w:r w:rsidRPr="005068FD">
              <w:rPr>
                <w:lang w:val="vi"/>
              </w:rPr>
              <w:t>Mô tả</w:t>
            </w:r>
          </w:p>
        </w:tc>
        <w:tc>
          <w:tcPr>
            <w:tcW w:w="1253" w:type="pct"/>
            <w:shd w:val="clear" w:color="auto" w:fill="F2F2F2"/>
          </w:tcPr>
          <w:p w14:paraId="5F413FF3" w14:textId="77777777" w:rsidR="00F866E3" w:rsidRPr="005068FD" w:rsidRDefault="00F866E3" w:rsidP="00F866E3">
            <w:pPr>
              <w:pStyle w:val="TableHeading"/>
            </w:pPr>
            <w:r w:rsidRPr="005068FD">
              <w:rPr>
                <w:lang w:val="vi"/>
              </w:rPr>
              <w:t>Tác giả</w:t>
            </w:r>
          </w:p>
        </w:tc>
      </w:tr>
      <w:tr w:rsidR="003B3B25" w14:paraId="02F375C1" w14:textId="77777777" w:rsidTr="001B0C97">
        <w:trPr>
          <w:cantSplit/>
        </w:trPr>
        <w:tc>
          <w:tcPr>
            <w:tcW w:w="996" w:type="pct"/>
          </w:tcPr>
          <w:p w14:paraId="46C32DEB" w14:textId="77777777" w:rsidR="003B3B25" w:rsidRDefault="003B3B25" w:rsidP="00F866E3">
            <w:pPr>
              <w:pStyle w:val="TableText"/>
            </w:pPr>
            <w:r>
              <w:rPr>
                <w:lang w:val="vi"/>
              </w:rPr>
              <w:t>Tháng Mười Một 2015</w:t>
            </w:r>
          </w:p>
        </w:tc>
        <w:tc>
          <w:tcPr>
            <w:tcW w:w="564" w:type="pct"/>
          </w:tcPr>
          <w:p w14:paraId="48C56CD5" w14:textId="77777777" w:rsidR="003B3B25" w:rsidRDefault="003B3B25" w:rsidP="00F866E3">
            <w:pPr>
              <w:pStyle w:val="TableText"/>
            </w:pPr>
            <w:r>
              <w:rPr>
                <w:lang w:val="vi"/>
              </w:rPr>
              <w:t>1.8</w:t>
            </w:r>
          </w:p>
        </w:tc>
        <w:tc>
          <w:tcPr>
            <w:tcW w:w="2187" w:type="pct"/>
          </w:tcPr>
          <w:p w14:paraId="58ED06C3" w14:textId="77777777" w:rsidR="003B3B25" w:rsidRDefault="003B3B25" w:rsidP="00F866E3">
            <w:pPr>
              <w:pStyle w:val="TableText"/>
            </w:pPr>
            <w:r>
              <w:rPr>
                <w:lang w:val="vi"/>
              </w:rPr>
              <w:t>Hướng dẫn sửa chữa trong Phụ lục A</w:t>
            </w:r>
          </w:p>
        </w:tc>
        <w:tc>
          <w:tcPr>
            <w:tcW w:w="1253" w:type="pct"/>
          </w:tcPr>
          <w:p w14:paraId="18294973" w14:textId="77777777" w:rsidR="003B3B25" w:rsidRDefault="003B3B25" w:rsidP="00F866E3">
            <w:pPr>
              <w:pStyle w:val="TableText"/>
            </w:pPr>
            <w:r>
              <w:rPr>
                <w:lang w:val="vi"/>
              </w:rPr>
              <w:t>Quản lý quy trình</w:t>
            </w:r>
          </w:p>
        </w:tc>
      </w:tr>
      <w:tr w:rsidR="001B0C97" w14:paraId="4DBA9EBF" w14:textId="77777777" w:rsidTr="001B0C97">
        <w:trPr>
          <w:cantSplit/>
        </w:trPr>
        <w:tc>
          <w:tcPr>
            <w:tcW w:w="996" w:type="pct"/>
          </w:tcPr>
          <w:p w14:paraId="50F930B3" w14:textId="77777777" w:rsidR="001B0C97" w:rsidRPr="001B0C97" w:rsidRDefault="001B0C97" w:rsidP="00F866E3">
            <w:pPr>
              <w:pStyle w:val="TableText"/>
            </w:pPr>
            <w:r>
              <w:rPr>
                <w:lang w:val="vi"/>
              </w:rPr>
              <w:t>Tháng Chín 2015</w:t>
            </w:r>
          </w:p>
        </w:tc>
        <w:tc>
          <w:tcPr>
            <w:tcW w:w="564" w:type="pct"/>
          </w:tcPr>
          <w:p w14:paraId="02CE16BB" w14:textId="77777777" w:rsidR="001B0C97" w:rsidRDefault="001B0C97" w:rsidP="00F866E3">
            <w:pPr>
              <w:pStyle w:val="TableText"/>
            </w:pPr>
            <w:r>
              <w:rPr>
                <w:lang w:val="vi"/>
              </w:rPr>
              <w:t>1.7</w:t>
            </w:r>
          </w:p>
        </w:tc>
        <w:tc>
          <w:tcPr>
            <w:tcW w:w="2187" w:type="pct"/>
          </w:tcPr>
          <w:p w14:paraId="374AA3EE" w14:textId="77777777" w:rsidR="001B0C97" w:rsidRPr="001B0C97" w:rsidRDefault="001B0C97" w:rsidP="00F866E3">
            <w:pPr>
              <w:pStyle w:val="TableText"/>
            </w:pPr>
            <w:r>
              <w:rPr>
                <w:lang w:val="vi"/>
              </w:rPr>
              <w:t>Cập nhật Tiêu đề và khoảng cách để phù hợp với các hướng dẫn tiêu chuẩn tài liệu OIT mới nhất</w:t>
            </w:r>
          </w:p>
        </w:tc>
        <w:tc>
          <w:tcPr>
            <w:tcW w:w="1253" w:type="pct"/>
          </w:tcPr>
          <w:p w14:paraId="457FAA72" w14:textId="77777777" w:rsidR="001B0C97" w:rsidRDefault="001B0C97" w:rsidP="00F866E3">
            <w:pPr>
              <w:pStyle w:val="TableText"/>
            </w:pPr>
            <w:r>
              <w:rPr>
                <w:lang w:val="vi"/>
              </w:rPr>
              <w:t>Quản lý quy trình</w:t>
            </w:r>
          </w:p>
        </w:tc>
      </w:tr>
      <w:tr w:rsidR="005D7CFB" w14:paraId="0DE13C4B" w14:textId="77777777" w:rsidTr="001B0C97">
        <w:trPr>
          <w:cantSplit/>
        </w:trPr>
        <w:tc>
          <w:tcPr>
            <w:tcW w:w="996" w:type="pct"/>
          </w:tcPr>
          <w:p w14:paraId="0B68DC3B" w14:textId="77777777" w:rsidR="005D7CFB" w:rsidRDefault="001B0C97" w:rsidP="00F866E3">
            <w:pPr>
              <w:pStyle w:val="TableText"/>
            </w:pPr>
            <w:r w:rsidRPr="001B0C97">
              <w:rPr>
                <w:lang w:val="vi"/>
              </w:rPr>
              <w:t xml:space="preserve">Tháng </w:t>
            </w:r>
            <w:r w:rsidR="005D7CFB">
              <w:rPr>
                <w:lang w:val="vi"/>
              </w:rPr>
              <w:t>Sáu 2015</w:t>
            </w:r>
          </w:p>
        </w:tc>
        <w:tc>
          <w:tcPr>
            <w:tcW w:w="564" w:type="pct"/>
          </w:tcPr>
          <w:p w14:paraId="50D58AEA" w14:textId="77777777" w:rsidR="005D7CFB" w:rsidRDefault="005D7CFB" w:rsidP="00F866E3">
            <w:pPr>
              <w:pStyle w:val="TableText"/>
            </w:pPr>
            <w:r>
              <w:rPr>
                <w:lang w:val="vi"/>
              </w:rPr>
              <w:t>1.6</w:t>
            </w:r>
          </w:p>
        </w:tc>
        <w:tc>
          <w:tcPr>
            <w:tcW w:w="2187" w:type="pct"/>
          </w:tcPr>
          <w:p w14:paraId="2B3F17CA" w14:textId="77777777" w:rsidR="005D7CFB" w:rsidRDefault="001B0C97" w:rsidP="00F866E3">
            <w:pPr>
              <w:pStyle w:val="TableText"/>
            </w:pPr>
            <w:r w:rsidRPr="001B0C97">
              <w:rPr>
                <w:lang w:val="vi"/>
              </w:rPr>
              <w:t>Được cập nhật để phù hợp với các hướng dẫn mới nhất của Mục 508 và được khắc phục bằng công cụ Common Look Office</w:t>
            </w:r>
          </w:p>
        </w:tc>
        <w:tc>
          <w:tcPr>
            <w:tcW w:w="1253" w:type="pct"/>
          </w:tcPr>
          <w:p w14:paraId="2E805FA0" w14:textId="77777777" w:rsidR="005D7CFB" w:rsidRPr="00DD58AE" w:rsidRDefault="005D7CFB" w:rsidP="00F866E3">
            <w:pPr>
              <w:pStyle w:val="TableText"/>
            </w:pPr>
            <w:r>
              <w:rPr>
                <w:lang w:val="vi"/>
              </w:rPr>
              <w:t>Quản lý quy trình</w:t>
            </w:r>
          </w:p>
        </w:tc>
      </w:tr>
      <w:tr w:rsidR="00DD58AE" w14:paraId="5783D0FB" w14:textId="77777777" w:rsidTr="001B0C97">
        <w:trPr>
          <w:cantSplit/>
        </w:trPr>
        <w:tc>
          <w:tcPr>
            <w:tcW w:w="996" w:type="pct"/>
          </w:tcPr>
          <w:p w14:paraId="14D2C172" w14:textId="77777777" w:rsidR="00DD58AE" w:rsidRPr="00DD58AE" w:rsidRDefault="001B0C97" w:rsidP="001B0C97">
            <w:pPr>
              <w:pStyle w:val="TableText"/>
            </w:pPr>
            <w:r>
              <w:rPr>
                <w:lang w:val="vi"/>
              </w:rPr>
              <w:t>Tháng Năm 2015</w:t>
            </w:r>
          </w:p>
        </w:tc>
        <w:tc>
          <w:tcPr>
            <w:tcW w:w="564" w:type="pct"/>
          </w:tcPr>
          <w:p w14:paraId="7453EEBA" w14:textId="77777777" w:rsidR="00DD58AE" w:rsidRDefault="00DD58AE" w:rsidP="00F866E3">
            <w:pPr>
              <w:pStyle w:val="TableText"/>
            </w:pPr>
            <w:r>
              <w:rPr>
                <w:lang w:val="vi"/>
              </w:rPr>
              <w:t>1.5</w:t>
            </w:r>
          </w:p>
        </w:tc>
        <w:tc>
          <w:tcPr>
            <w:tcW w:w="2187" w:type="pct"/>
          </w:tcPr>
          <w:p w14:paraId="52FA5E3D" w14:textId="77777777" w:rsidR="00DD58AE" w:rsidRPr="00DD58AE" w:rsidRDefault="001B0C97" w:rsidP="00F866E3">
            <w:pPr>
              <w:pStyle w:val="TableText"/>
            </w:pPr>
            <w:r w:rsidRPr="001B0C97">
              <w:rPr>
                <w:lang w:val="vi"/>
              </w:rPr>
              <w:t>Được sửa đổi bởi Nhóm khóa cải tiến quy trình PMAS</w:t>
            </w:r>
          </w:p>
        </w:tc>
        <w:tc>
          <w:tcPr>
            <w:tcW w:w="1253" w:type="pct"/>
          </w:tcPr>
          <w:p w14:paraId="69FE2FFC" w14:textId="77777777" w:rsidR="00DD58AE" w:rsidRPr="00DD58AE" w:rsidRDefault="001B0C97" w:rsidP="00F866E3">
            <w:pPr>
              <w:pStyle w:val="TableText"/>
            </w:pPr>
            <w:r w:rsidRPr="001B0C97">
              <w:rPr>
                <w:lang w:val="vi"/>
              </w:rPr>
              <w:t>Nhóm khóa cải tiến quy trình PMAS</w:t>
            </w:r>
          </w:p>
        </w:tc>
      </w:tr>
      <w:tr w:rsidR="00DD58AE" w14:paraId="23DCA4F6" w14:textId="77777777" w:rsidTr="001B0C97">
        <w:trPr>
          <w:cantSplit/>
        </w:trPr>
        <w:tc>
          <w:tcPr>
            <w:tcW w:w="996" w:type="pct"/>
          </w:tcPr>
          <w:p w14:paraId="76F4FF60" w14:textId="77777777" w:rsidR="00DD58AE" w:rsidRDefault="001B0C97" w:rsidP="00F866E3">
            <w:pPr>
              <w:pStyle w:val="TableText"/>
            </w:pPr>
            <w:r w:rsidRPr="001B0C97">
              <w:rPr>
                <w:lang w:val="vi"/>
              </w:rPr>
              <w:t xml:space="preserve">Tháng </w:t>
            </w:r>
            <w:r w:rsidR="00DD58AE" w:rsidRPr="00DD58AE">
              <w:rPr>
                <w:lang w:val="vi"/>
              </w:rPr>
              <w:t>Mười Hai 2014</w:t>
            </w:r>
          </w:p>
        </w:tc>
        <w:tc>
          <w:tcPr>
            <w:tcW w:w="564" w:type="pct"/>
          </w:tcPr>
          <w:p w14:paraId="2FF6100B" w14:textId="77777777" w:rsidR="00DD58AE" w:rsidRDefault="00DD58AE" w:rsidP="00F866E3">
            <w:pPr>
              <w:pStyle w:val="TableText"/>
            </w:pPr>
            <w:r>
              <w:rPr>
                <w:lang w:val="vi"/>
              </w:rPr>
              <w:t>1.4</w:t>
            </w:r>
          </w:p>
        </w:tc>
        <w:tc>
          <w:tcPr>
            <w:tcW w:w="2187" w:type="pct"/>
          </w:tcPr>
          <w:p w14:paraId="0DD24DBE" w14:textId="77777777" w:rsidR="00DD58AE" w:rsidRDefault="001B0C97" w:rsidP="00F866E3">
            <w:pPr>
              <w:pStyle w:val="TableText"/>
            </w:pPr>
            <w:r w:rsidRPr="001B0C97">
              <w:rPr>
                <w:lang w:val="vi"/>
              </w:rPr>
              <w:t>Được cập nhật để phù hợp với các hướng dẫn mới nhất của Mục 508 và được khắc phục bằng công cụ Common Look Office</w:t>
            </w:r>
          </w:p>
        </w:tc>
        <w:tc>
          <w:tcPr>
            <w:tcW w:w="1253" w:type="pct"/>
          </w:tcPr>
          <w:p w14:paraId="57FD1A09" w14:textId="77777777" w:rsidR="00DD58AE" w:rsidRDefault="00DD58AE" w:rsidP="00F866E3">
            <w:pPr>
              <w:pStyle w:val="TableText"/>
            </w:pPr>
            <w:r w:rsidRPr="00DD58AE">
              <w:rPr>
                <w:lang w:val="vi"/>
              </w:rPr>
              <w:t>Quản lý quy trình</w:t>
            </w:r>
          </w:p>
        </w:tc>
      </w:tr>
      <w:tr w:rsidR="009976DD" w14:paraId="5E1CDA1D" w14:textId="77777777" w:rsidTr="001B0C97">
        <w:trPr>
          <w:cantSplit/>
        </w:trPr>
        <w:tc>
          <w:tcPr>
            <w:tcW w:w="996" w:type="pct"/>
          </w:tcPr>
          <w:p w14:paraId="62B1351A" w14:textId="77777777" w:rsidR="009976DD" w:rsidRDefault="00555CEB" w:rsidP="00F866E3">
            <w:pPr>
              <w:pStyle w:val="TableText"/>
            </w:pPr>
            <w:r w:rsidRPr="00555CEB">
              <w:rPr>
                <w:lang w:val="vi"/>
              </w:rPr>
              <w:t xml:space="preserve">Tháng </w:t>
            </w:r>
            <w:r w:rsidR="009976DD">
              <w:rPr>
                <w:lang w:val="vi"/>
              </w:rPr>
              <w:t>Năm 2014</w:t>
            </w:r>
          </w:p>
        </w:tc>
        <w:tc>
          <w:tcPr>
            <w:tcW w:w="564" w:type="pct"/>
          </w:tcPr>
          <w:p w14:paraId="434F0814" w14:textId="77777777" w:rsidR="009976DD" w:rsidRDefault="009976DD" w:rsidP="00F866E3">
            <w:pPr>
              <w:pStyle w:val="TableText"/>
            </w:pPr>
            <w:r>
              <w:rPr>
                <w:lang w:val="vi"/>
              </w:rPr>
              <w:t>1.3</w:t>
            </w:r>
          </w:p>
        </w:tc>
        <w:tc>
          <w:tcPr>
            <w:tcW w:w="2187" w:type="pct"/>
          </w:tcPr>
          <w:p w14:paraId="49F5B4BE" w14:textId="77777777" w:rsidR="009976DD" w:rsidRDefault="00941C00" w:rsidP="00F866E3">
            <w:pPr>
              <w:pStyle w:val="TableText"/>
            </w:pPr>
            <w:r>
              <w:rPr>
                <w:lang w:val="vi"/>
              </w:rPr>
              <w:t>Trang bìa được sắp xếp lại để nâng cao khả năng tìm kiếm</w:t>
            </w:r>
          </w:p>
        </w:tc>
        <w:tc>
          <w:tcPr>
            <w:tcW w:w="1253" w:type="pct"/>
          </w:tcPr>
          <w:p w14:paraId="7223AFD1" w14:textId="77777777" w:rsidR="009976DD" w:rsidRDefault="009976DD" w:rsidP="00F866E3">
            <w:pPr>
              <w:pStyle w:val="TableText"/>
            </w:pPr>
            <w:r>
              <w:rPr>
                <w:lang w:val="vi"/>
              </w:rPr>
              <w:t>Quản lý quy trình</w:t>
            </w:r>
          </w:p>
        </w:tc>
      </w:tr>
      <w:tr w:rsidR="00F866E3" w14:paraId="4115E54F" w14:textId="77777777" w:rsidTr="001B0C97">
        <w:trPr>
          <w:cantSplit/>
        </w:trPr>
        <w:tc>
          <w:tcPr>
            <w:tcW w:w="996" w:type="pct"/>
          </w:tcPr>
          <w:p w14:paraId="13E867AD" w14:textId="77777777" w:rsidR="00F866E3" w:rsidRDefault="00F866E3" w:rsidP="00F866E3">
            <w:pPr>
              <w:pStyle w:val="TableText"/>
            </w:pPr>
            <w:r>
              <w:rPr>
                <w:lang w:val="vi"/>
              </w:rPr>
              <w:t>Tháng 5 năm 2013</w:t>
            </w:r>
          </w:p>
        </w:tc>
        <w:tc>
          <w:tcPr>
            <w:tcW w:w="564" w:type="pct"/>
          </w:tcPr>
          <w:p w14:paraId="55DE02DB" w14:textId="77777777" w:rsidR="00F866E3" w:rsidRDefault="00F866E3" w:rsidP="00F866E3">
            <w:pPr>
              <w:pStyle w:val="TableText"/>
            </w:pPr>
            <w:r>
              <w:rPr>
                <w:lang w:val="vi"/>
              </w:rPr>
              <w:t>1.2</w:t>
            </w:r>
          </w:p>
        </w:tc>
        <w:tc>
          <w:tcPr>
            <w:tcW w:w="2187" w:type="pct"/>
          </w:tcPr>
          <w:p w14:paraId="41206F70" w14:textId="77777777" w:rsidR="00F866E3" w:rsidRDefault="00555CEB" w:rsidP="00F866E3">
            <w:pPr>
              <w:pStyle w:val="TableText"/>
            </w:pPr>
            <w:r w:rsidRPr="00555CEB">
              <w:rPr>
                <w:lang w:val="vi"/>
              </w:rPr>
              <w:t>Thêm Phụ lục cho các từ viết tắt và bảng thuật ngữ</w:t>
            </w:r>
          </w:p>
        </w:tc>
        <w:tc>
          <w:tcPr>
            <w:tcW w:w="1253" w:type="pct"/>
          </w:tcPr>
          <w:p w14:paraId="145FFA66" w14:textId="77777777" w:rsidR="00F866E3" w:rsidRDefault="00F866E3" w:rsidP="00F866E3">
            <w:pPr>
              <w:pStyle w:val="TableText"/>
            </w:pPr>
            <w:r>
              <w:rPr>
                <w:lang w:val="vi"/>
              </w:rPr>
              <w:t>Quản lý quy trình</w:t>
            </w:r>
          </w:p>
        </w:tc>
      </w:tr>
      <w:tr w:rsidR="00F866E3" w14:paraId="0622A4EF" w14:textId="77777777" w:rsidTr="001B0C97">
        <w:trPr>
          <w:cantSplit/>
        </w:trPr>
        <w:tc>
          <w:tcPr>
            <w:tcW w:w="996" w:type="pct"/>
          </w:tcPr>
          <w:p w14:paraId="000AE1C4" w14:textId="77777777" w:rsidR="00F866E3" w:rsidRDefault="00F866E3" w:rsidP="00F866E3">
            <w:pPr>
              <w:pStyle w:val="TableText"/>
            </w:pPr>
            <w:r>
              <w:rPr>
                <w:lang w:val="vi"/>
              </w:rPr>
              <w:t>Tháng Ba 2013</w:t>
            </w:r>
          </w:p>
        </w:tc>
        <w:tc>
          <w:tcPr>
            <w:tcW w:w="564" w:type="pct"/>
          </w:tcPr>
          <w:p w14:paraId="3C83DC6B" w14:textId="77777777" w:rsidR="00F866E3" w:rsidRDefault="00F866E3" w:rsidP="00F866E3">
            <w:pPr>
              <w:pStyle w:val="TableText"/>
            </w:pPr>
            <w:r>
              <w:rPr>
                <w:lang w:val="vi"/>
              </w:rPr>
              <w:t>1.1</w:t>
            </w:r>
          </w:p>
        </w:tc>
        <w:tc>
          <w:tcPr>
            <w:tcW w:w="2187" w:type="pct"/>
          </w:tcPr>
          <w:p w14:paraId="29ABC1E7" w14:textId="77777777" w:rsidR="00F866E3" w:rsidRDefault="00555CEB" w:rsidP="00F866E3">
            <w:pPr>
              <w:pStyle w:val="TableText"/>
            </w:pPr>
            <w:r w:rsidRPr="00555CEB">
              <w:rPr>
                <w:lang w:val="vi"/>
              </w:rPr>
              <w:t>Được định dạng theo các tiêu chuẩn tài liệu ProPath hiện tại và được chỉnh sửa để phù hợp với các hướng dẫn văn bản thay thế mới nhất (Phần 508)</w:t>
            </w:r>
          </w:p>
        </w:tc>
        <w:tc>
          <w:tcPr>
            <w:tcW w:w="1253" w:type="pct"/>
          </w:tcPr>
          <w:p w14:paraId="3D3A718B" w14:textId="77777777" w:rsidR="00F866E3" w:rsidRDefault="00F866E3" w:rsidP="00F866E3">
            <w:pPr>
              <w:pStyle w:val="TableText"/>
            </w:pPr>
            <w:r>
              <w:rPr>
                <w:lang w:val="vi"/>
              </w:rPr>
              <w:t>Quản lý quy trình</w:t>
            </w:r>
          </w:p>
        </w:tc>
      </w:tr>
      <w:tr w:rsidR="00F866E3" w14:paraId="04AA1A41" w14:textId="77777777" w:rsidTr="001B0C97">
        <w:trPr>
          <w:cantSplit/>
        </w:trPr>
        <w:tc>
          <w:tcPr>
            <w:tcW w:w="996" w:type="pct"/>
          </w:tcPr>
          <w:p w14:paraId="7A1E2A94" w14:textId="77777777" w:rsidR="00F866E3" w:rsidRDefault="00F866E3" w:rsidP="00F866E3">
            <w:pPr>
              <w:pStyle w:val="TableText"/>
            </w:pPr>
            <w:r>
              <w:rPr>
                <w:lang w:val="vi"/>
              </w:rPr>
              <w:t>Tháng 1 năm 2013</w:t>
            </w:r>
          </w:p>
        </w:tc>
        <w:tc>
          <w:tcPr>
            <w:tcW w:w="564" w:type="pct"/>
          </w:tcPr>
          <w:p w14:paraId="72547416" w14:textId="77777777" w:rsidR="00F866E3" w:rsidRDefault="00F866E3" w:rsidP="00F866E3">
            <w:pPr>
              <w:pStyle w:val="TableText"/>
            </w:pPr>
            <w:r>
              <w:rPr>
                <w:lang w:val="vi"/>
              </w:rPr>
              <w:t>1.0</w:t>
            </w:r>
          </w:p>
        </w:tc>
        <w:tc>
          <w:tcPr>
            <w:tcW w:w="2187" w:type="pct"/>
          </w:tcPr>
          <w:p w14:paraId="2CF667CE" w14:textId="77777777" w:rsidR="00F866E3" w:rsidRDefault="00555CEB" w:rsidP="00F866E3">
            <w:pPr>
              <w:pStyle w:val="TableText"/>
            </w:pPr>
            <w:r w:rsidRPr="00555CEB">
              <w:rPr>
                <w:lang w:val="vi"/>
              </w:rPr>
              <w:t>Phiên bản ban đầu</w:t>
            </w:r>
          </w:p>
        </w:tc>
        <w:tc>
          <w:tcPr>
            <w:tcW w:w="1253" w:type="pct"/>
          </w:tcPr>
          <w:p w14:paraId="03F90E66" w14:textId="77777777" w:rsidR="00F866E3" w:rsidRDefault="00F866E3" w:rsidP="00F866E3">
            <w:pPr>
              <w:pStyle w:val="TableText"/>
            </w:pPr>
            <w:r>
              <w:rPr>
                <w:lang w:val="vi"/>
              </w:rPr>
              <w:t>Văn phòng kinh doanh PMAS</w:t>
            </w:r>
          </w:p>
        </w:tc>
      </w:tr>
    </w:tbl>
    <w:p w14:paraId="0CBDCFC3" w14:textId="77777777" w:rsidR="00F866E3" w:rsidRPr="006244C7" w:rsidRDefault="00F866E3" w:rsidP="00F866E3">
      <w:pPr>
        <w:pStyle w:val="InstructionalText1"/>
      </w:pPr>
      <w:r w:rsidRPr="006244C7">
        <w:rPr>
          <w:lang w:val="vi"/>
        </w:rPr>
        <w:t>Đặt các bản sửa đổi mới nhất ở đầu bảng.</w:t>
      </w:r>
    </w:p>
    <w:p w14:paraId="68D81C64" w14:textId="77777777" w:rsidR="00F866E3" w:rsidRDefault="00F866E3" w:rsidP="00F866E3">
      <w:pPr>
        <w:pStyle w:val="InstructionalText1"/>
      </w:pPr>
      <w:r w:rsidRPr="003E1F9E">
        <w:rPr>
          <w:lang w:val="vi"/>
        </w:rPr>
        <w:t>Lịch sử sửa đổi mẫu chỉ liên quan đến định dạng của mẫu. Nó không áp dụng cho nội dung của tài liệu hoặc bất kỳ thay đổi hoặc cập nhật nào đối với nội dung của tài liệu sau khi phân phối.</w:t>
      </w:r>
    </w:p>
    <w:p w14:paraId="45C61D24" w14:textId="77777777" w:rsidR="00F866E3" w:rsidRDefault="00F866E3" w:rsidP="00F866E3">
      <w:pPr>
        <w:pStyle w:val="InstructionalText1"/>
      </w:pPr>
      <w:r w:rsidRPr="003E1F9E">
        <w:rPr>
          <w:lang w:val="vi"/>
        </w:rPr>
        <w:t>Lịch sử sửa đổi mẫu có thể được loại bỏ theo quyết định của tác giả của tài liệu.</w:t>
      </w:r>
    </w:p>
    <w:p w14:paraId="5C58CEBC" w14:textId="77777777" w:rsidR="00086D68" w:rsidRDefault="00F866E3" w:rsidP="006244C7">
      <w:pPr>
        <w:pStyle w:val="InstructionalText1"/>
      </w:pPr>
      <w:r>
        <w:rPr>
          <w:lang w:val="vi"/>
        </w:rPr>
        <w:t>Loại bỏ các hàng trống.</w:t>
      </w:r>
    </w:p>
    <w:p w14:paraId="55FFE846" w14:textId="6FE75F99" w:rsidR="00FA1BF4" w:rsidRPr="00FA1BF4" w:rsidRDefault="00FA1BF4" w:rsidP="00FA1BF4">
      <w:pPr>
        <w:pStyle w:val="BodyText"/>
      </w:pPr>
    </w:p>
    <w:sectPr w:rsidR="00FA1BF4" w:rsidRPr="00FA1BF4" w:rsidSect="006139EE">
      <w:footerReference w:type="defaul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D4EE8" w14:textId="77777777" w:rsidR="006C1887" w:rsidRDefault="006C1887">
      <w:r>
        <w:rPr>
          <w:lang w:val="vi"/>
        </w:rPr>
        <w:separator/>
      </w:r>
    </w:p>
    <w:p w14:paraId="0039032F" w14:textId="77777777" w:rsidR="006C1887" w:rsidRDefault="006C1887"/>
  </w:endnote>
  <w:endnote w:type="continuationSeparator" w:id="0">
    <w:p w14:paraId="6231403D" w14:textId="77777777" w:rsidR="006C1887" w:rsidRDefault="006C1887">
      <w:r>
        <w:rPr>
          <w:lang w:val="vi"/>
        </w:rPr>
        <w:continuationSeparator/>
      </w:r>
    </w:p>
    <w:p w14:paraId="167A3F5A" w14:textId="77777777" w:rsidR="006C1887" w:rsidRDefault="006C18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35A5D" w14:textId="257DAAFE" w:rsidR="00415F07" w:rsidRPr="006963E2" w:rsidRDefault="00415F07" w:rsidP="00C52D4B">
    <w:pPr>
      <w:pStyle w:val="Footer"/>
      <w:rPr>
        <w:i/>
        <w:color w:val="0000FF"/>
      </w:rPr>
    </w:pPr>
    <w:proofErr w:type="spellStart"/>
    <w:r>
      <w:rPr>
        <w:i/>
        <w:color w:val="0000FF"/>
      </w:rPr>
      <w:t>Fpga</w:t>
    </w:r>
    <w:proofErr w:type="spellEnd"/>
    <w:r>
      <w:rPr>
        <w:i/>
        <w:color w:val="0000FF"/>
      </w:rPr>
      <w:t xml:space="preserve"> camera</w:t>
    </w:r>
  </w:p>
  <w:p w14:paraId="0F8E6EB9" w14:textId="72523556" w:rsidR="00415F07" w:rsidRPr="006963E2" w:rsidRDefault="00415F07" w:rsidP="00C52D4B">
    <w:pPr>
      <w:pStyle w:val="Footer"/>
      <w:jc w:val="center"/>
      <w:rPr>
        <w:rStyle w:val="PageNumber"/>
      </w:rPr>
    </w:pPr>
    <w:proofErr w:type="spellStart"/>
    <w:r>
      <w:rPr>
        <w:lang w:val="vi"/>
      </w:rPr>
      <w:t>Tài</w:t>
    </w:r>
    <w:proofErr w:type="spellEnd"/>
    <w:r>
      <w:rPr>
        <w:lang w:val="vi"/>
      </w:rPr>
      <w:t xml:space="preserve"> </w:t>
    </w:r>
    <w:proofErr w:type="spellStart"/>
    <w:r>
      <w:t>liệu</w:t>
    </w:r>
    <w:proofErr w:type="spellEnd"/>
    <w:r>
      <w:t xml:space="preserve"> </w:t>
    </w:r>
    <w:proofErr w:type="spellStart"/>
    <w:r>
      <w:t>đặc</w:t>
    </w:r>
    <w:proofErr w:type="spellEnd"/>
    <w:r>
      <w:t xml:space="preserve"> </w:t>
    </w:r>
    <w:proofErr w:type="spellStart"/>
    <w:r>
      <w:t>tả</w:t>
    </w:r>
    <w:proofErr w:type="spellEnd"/>
    <w:r>
      <w:t xml:space="preserve"> </w:t>
    </w:r>
    <w:proofErr w:type="spellStart"/>
    <w:r>
      <w:t>thiết</w:t>
    </w:r>
    <w:proofErr w:type="spellEnd"/>
    <w:r>
      <w:t xml:space="preserve"> </w:t>
    </w:r>
    <w:proofErr w:type="spellStart"/>
    <w:r>
      <w:t>kế</w:t>
    </w:r>
    <w:proofErr w:type="spellEnd"/>
    <w:r>
      <w:rPr>
        <w:lang w:val="vi"/>
      </w:rPr>
      <w:tab/>
    </w:r>
    <w:r>
      <w:rPr>
        <w:rStyle w:val="PageNumber"/>
        <w:lang w:val="vi"/>
      </w:rPr>
      <w:fldChar w:fldCharType="begin"/>
    </w:r>
    <w:r>
      <w:rPr>
        <w:rStyle w:val="PageNumber"/>
        <w:lang w:val="vi"/>
      </w:rPr>
      <w:instrText xml:space="preserve"> PAGE </w:instrText>
    </w:r>
    <w:r>
      <w:rPr>
        <w:rStyle w:val="PageNumber"/>
        <w:lang w:val="vi"/>
      </w:rPr>
      <w:fldChar w:fldCharType="separate"/>
    </w:r>
    <w:r>
      <w:rPr>
        <w:rStyle w:val="PageNumber"/>
        <w:noProof/>
        <w:lang w:val="vi"/>
      </w:rPr>
      <w:t>6</w:t>
    </w:r>
    <w:r>
      <w:rPr>
        <w:rStyle w:val="PageNumber"/>
        <w:lang w:val="vi"/>
      </w:rPr>
      <w:fldChar w:fldCharType="end"/>
    </w:r>
    <w:r>
      <w:rPr>
        <w:rStyle w:val="PageNumber"/>
        <w:lang w:val="vi"/>
      </w:rPr>
      <w:tab/>
    </w:r>
    <w:r>
      <w:rPr>
        <w:rStyle w:val="PageNumber"/>
        <w:i/>
        <w:color w:val="0000FF"/>
      </w:rPr>
      <w:t>04/27/2021</w:t>
    </w:r>
  </w:p>
  <w:p w14:paraId="663A5917" w14:textId="77777777" w:rsidR="00415F07" w:rsidRPr="00FD2649" w:rsidRDefault="00415F07" w:rsidP="00FD2649">
    <w:pPr>
      <w:pStyle w:val="Footer"/>
      <w:rPr>
        <w:rStyle w:val="PageNumb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34946" w14:textId="77777777" w:rsidR="00415F07" w:rsidRDefault="00415F07" w:rsidP="002B106B">
    <w:pPr>
      <w:tabs>
        <w:tab w:val="center" w:pos="6480"/>
        <w:tab w:val="right" w:pos="12600"/>
      </w:tabs>
      <w:rPr>
        <w:rFonts w:cs="Tahoma"/>
        <w:i/>
        <w:color w:val="0000FF"/>
        <w:sz w:val="20"/>
        <w:szCs w:val="16"/>
      </w:rPr>
    </w:pPr>
    <w:r w:rsidRPr="002B106B">
      <w:rPr>
        <w:i/>
        <w:color w:val="0000FF"/>
        <w:sz w:val="20"/>
        <w:szCs w:val="16"/>
        <w:lang w:val="vi"/>
      </w:rPr>
      <w:t>&lt;</w:t>
    </w:r>
    <w:r>
      <w:rPr>
        <w:i/>
        <w:color w:val="0000FF"/>
        <w:sz w:val="20"/>
        <w:szCs w:val="16"/>
        <w:lang w:val="vi"/>
      </w:rPr>
      <w:t>Proje</w:t>
    </w:r>
    <w:r w:rsidRPr="002B106B">
      <w:rPr>
        <w:i/>
        <w:color w:val="0000FF"/>
        <w:sz w:val="20"/>
        <w:szCs w:val="16"/>
        <w:lang w:val="vi"/>
      </w:rPr>
      <w:t>ct Tên&gt;</w:t>
    </w:r>
  </w:p>
  <w:p w14:paraId="567EC710" w14:textId="77777777" w:rsidR="00415F07" w:rsidRPr="002B106B" w:rsidRDefault="00415F07" w:rsidP="002B106B">
    <w:pPr>
      <w:tabs>
        <w:tab w:val="center" w:pos="6480"/>
        <w:tab w:val="right" w:pos="12600"/>
      </w:tabs>
      <w:rPr>
        <w:rFonts w:cs="Tahoma"/>
        <w:sz w:val="20"/>
        <w:szCs w:val="16"/>
      </w:rPr>
    </w:pPr>
    <w:r>
      <w:rPr>
        <w:lang w:val="vi"/>
      </w:rPr>
      <w:t>Tài liệu đặc tả yêu cầu</w:t>
    </w:r>
    <w:r w:rsidRPr="002B106B">
      <w:rPr>
        <w:sz w:val="20"/>
        <w:szCs w:val="16"/>
        <w:lang w:val="vi"/>
      </w:rPr>
      <w:tab/>
    </w:r>
    <w:r w:rsidRPr="002B106B">
      <w:rPr>
        <w:sz w:val="20"/>
        <w:szCs w:val="16"/>
        <w:lang w:val="vi"/>
      </w:rPr>
      <w:fldChar w:fldCharType="begin"/>
    </w:r>
    <w:r w:rsidRPr="002B106B">
      <w:rPr>
        <w:sz w:val="20"/>
        <w:szCs w:val="16"/>
        <w:lang w:val="vi"/>
      </w:rPr>
      <w:instrText xml:space="preserve"> PAGE </w:instrText>
    </w:r>
    <w:r w:rsidRPr="002B106B">
      <w:rPr>
        <w:sz w:val="20"/>
        <w:szCs w:val="16"/>
        <w:lang w:val="vi"/>
      </w:rPr>
      <w:fldChar w:fldCharType="separate"/>
    </w:r>
    <w:r>
      <w:rPr>
        <w:noProof/>
        <w:sz w:val="20"/>
        <w:szCs w:val="16"/>
        <w:lang w:val="vi"/>
      </w:rPr>
      <w:t>7</w:t>
    </w:r>
    <w:r w:rsidRPr="002B106B">
      <w:rPr>
        <w:sz w:val="20"/>
        <w:szCs w:val="16"/>
        <w:lang w:val="vi"/>
      </w:rPr>
      <w:fldChar w:fldCharType="end"/>
    </w:r>
    <w:r w:rsidRPr="002B106B">
      <w:rPr>
        <w:sz w:val="20"/>
        <w:szCs w:val="16"/>
        <w:lang w:val="vi"/>
      </w:rPr>
      <w:tab/>
    </w:r>
    <w:r w:rsidRPr="002B106B">
      <w:rPr>
        <w:i/>
        <w:color w:val="0000FF"/>
        <w:sz w:val="20"/>
        <w:szCs w:val="16"/>
        <w:lang w:val="vi"/>
      </w:rPr>
      <w:t>&lt;Month&gt; &lt;Year&gt;</w:t>
    </w:r>
  </w:p>
  <w:p w14:paraId="58A79956" w14:textId="77777777" w:rsidR="00415F07" w:rsidRPr="00FD2649" w:rsidRDefault="00415F07" w:rsidP="00FD2649">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FC791" w14:textId="77777777" w:rsidR="00415F07" w:rsidRDefault="00415F07" w:rsidP="004042BB">
    <w:pPr>
      <w:pStyle w:val="Footer"/>
      <w:rPr>
        <w:i/>
        <w:color w:val="0000FF"/>
      </w:rPr>
    </w:pPr>
    <w:r w:rsidRPr="00F7216E">
      <w:rPr>
        <w:i/>
        <w:color w:val="0000FF"/>
        <w:lang w:val="vi"/>
      </w:rPr>
      <w:t>&lt;</w:t>
    </w:r>
    <w:r>
      <w:rPr>
        <w:i/>
        <w:color w:val="0000FF"/>
        <w:lang w:val="vi"/>
      </w:rPr>
      <w:t>Dự án</w:t>
    </w:r>
    <w:r w:rsidRPr="00F7216E">
      <w:rPr>
        <w:i/>
        <w:color w:val="0000FF"/>
        <w:lang w:val="vi"/>
      </w:rPr>
      <w:t xml:space="preserve"> Tên&gt;</w:t>
    </w:r>
  </w:p>
  <w:p w14:paraId="17D7D09B" w14:textId="77777777" w:rsidR="00415F07" w:rsidRPr="00FD2649" w:rsidRDefault="00415F07" w:rsidP="004042BB">
    <w:pPr>
      <w:pStyle w:val="Footer"/>
      <w:jc w:val="center"/>
      <w:rPr>
        <w:rStyle w:val="PageNumber"/>
      </w:rPr>
    </w:pPr>
    <w:r>
      <w:rPr>
        <w:lang w:val="vi"/>
      </w:rPr>
      <w:t>Tài liệu đặc tả yêu cầu</w:t>
    </w:r>
    <w:r>
      <w:rPr>
        <w:lang w:val="vi"/>
      </w:rPr>
      <w:tab/>
    </w:r>
    <w:r>
      <w:rPr>
        <w:rStyle w:val="PageNumber"/>
        <w:lang w:val="vi"/>
      </w:rPr>
      <w:fldChar w:fldCharType="begin"/>
    </w:r>
    <w:r>
      <w:rPr>
        <w:rStyle w:val="PageNumber"/>
        <w:lang w:val="vi"/>
      </w:rPr>
      <w:instrText xml:space="preserve"> PAGE </w:instrText>
    </w:r>
    <w:r>
      <w:rPr>
        <w:rStyle w:val="PageNumber"/>
        <w:lang w:val="vi"/>
      </w:rPr>
      <w:fldChar w:fldCharType="separate"/>
    </w:r>
    <w:r>
      <w:rPr>
        <w:rStyle w:val="PageNumber"/>
        <w:noProof/>
        <w:lang w:val="vi"/>
      </w:rPr>
      <w:t>9</w:t>
    </w:r>
    <w:r>
      <w:rPr>
        <w:rStyle w:val="PageNumber"/>
        <w:lang w:val="vi"/>
      </w:rPr>
      <w:fldChar w:fldCharType="end"/>
    </w:r>
    <w:r>
      <w:rPr>
        <w:rStyle w:val="PageNumber"/>
        <w:lang w:val="vi"/>
      </w:rPr>
      <w:tab/>
    </w:r>
    <w:r w:rsidRPr="00F7216E">
      <w:rPr>
        <w:rStyle w:val="PageNumber"/>
        <w:i/>
        <w:color w:val="0000FF"/>
        <w:lang w:val="vi"/>
      </w:rPr>
      <w:t>&lt;Month&gt; &lt;Year&gt;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72F47" w14:textId="77777777" w:rsidR="00415F07" w:rsidRDefault="00415F07" w:rsidP="00AA0358">
    <w:pPr>
      <w:pStyle w:val="Footer"/>
      <w:rPr>
        <w:i/>
        <w:color w:val="0000FF"/>
      </w:rPr>
    </w:pPr>
    <w:r w:rsidRPr="00F7216E">
      <w:rPr>
        <w:i/>
        <w:color w:val="0000FF"/>
        <w:lang w:val="vi"/>
      </w:rPr>
      <w:t>&lt;</w:t>
    </w:r>
    <w:proofErr w:type="spellStart"/>
    <w:r>
      <w:rPr>
        <w:i/>
        <w:color w:val="0000FF"/>
        <w:lang w:val="vi"/>
      </w:rPr>
      <w:t>Dự</w:t>
    </w:r>
    <w:proofErr w:type="spellEnd"/>
    <w:r>
      <w:rPr>
        <w:i/>
        <w:color w:val="0000FF"/>
        <w:lang w:val="vi"/>
      </w:rPr>
      <w:t xml:space="preserve"> </w:t>
    </w:r>
    <w:proofErr w:type="spellStart"/>
    <w:r>
      <w:rPr>
        <w:i/>
        <w:color w:val="0000FF"/>
        <w:lang w:val="vi"/>
      </w:rPr>
      <w:t>án</w:t>
    </w:r>
    <w:proofErr w:type="spellEnd"/>
    <w:r w:rsidRPr="00F7216E">
      <w:rPr>
        <w:i/>
        <w:color w:val="0000FF"/>
        <w:lang w:val="vi"/>
      </w:rPr>
      <w:t xml:space="preserve"> Tên&gt;</w:t>
    </w:r>
  </w:p>
  <w:p w14:paraId="4D7D60D4" w14:textId="77777777" w:rsidR="00415F07" w:rsidRPr="00FD2649" w:rsidRDefault="00415F07" w:rsidP="00073CC0">
    <w:pPr>
      <w:pStyle w:val="Footer"/>
      <w:jc w:val="center"/>
      <w:rPr>
        <w:rStyle w:val="PageNumber"/>
      </w:rPr>
    </w:pPr>
    <w:r>
      <w:rPr>
        <w:lang w:val="vi"/>
      </w:rPr>
      <w:t>Tài liệu đặc tả yêu cầu</w:t>
    </w:r>
    <w:r>
      <w:rPr>
        <w:lang w:val="vi"/>
      </w:rPr>
      <w:tab/>
    </w:r>
    <w:r>
      <w:rPr>
        <w:rStyle w:val="PageNumber"/>
        <w:lang w:val="vi"/>
      </w:rPr>
      <w:fldChar w:fldCharType="begin"/>
    </w:r>
    <w:r>
      <w:rPr>
        <w:rStyle w:val="PageNumber"/>
        <w:lang w:val="vi"/>
      </w:rPr>
      <w:instrText xml:space="preserve"> PAGE </w:instrText>
    </w:r>
    <w:r>
      <w:rPr>
        <w:rStyle w:val="PageNumber"/>
        <w:lang w:val="vi"/>
      </w:rPr>
      <w:fldChar w:fldCharType="separate"/>
    </w:r>
    <w:r>
      <w:rPr>
        <w:rStyle w:val="PageNumber"/>
        <w:noProof/>
        <w:lang w:val="vi"/>
      </w:rPr>
      <w:t>15</w:t>
    </w:r>
    <w:r>
      <w:rPr>
        <w:rStyle w:val="PageNumber"/>
        <w:lang w:val="vi"/>
      </w:rPr>
      <w:fldChar w:fldCharType="end"/>
    </w:r>
    <w:r>
      <w:rPr>
        <w:rStyle w:val="PageNumber"/>
        <w:lang w:val="vi"/>
      </w:rPr>
      <w:tab/>
    </w:r>
    <w:r w:rsidRPr="00F7216E">
      <w:rPr>
        <w:rStyle w:val="PageNumber"/>
        <w:i/>
        <w:color w:val="0000FF"/>
        <w:lang w:val="vi"/>
      </w:rPr>
      <w:t>&lt;Month&gt; &lt;Year&gt;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B2787" w14:textId="77777777" w:rsidR="006C1887" w:rsidRDefault="006C1887">
      <w:r>
        <w:rPr>
          <w:lang w:val="vi"/>
        </w:rPr>
        <w:separator/>
      </w:r>
    </w:p>
    <w:p w14:paraId="1FB82F53" w14:textId="77777777" w:rsidR="006C1887" w:rsidRDefault="006C1887"/>
  </w:footnote>
  <w:footnote w:type="continuationSeparator" w:id="0">
    <w:p w14:paraId="257D257C" w14:textId="77777777" w:rsidR="006C1887" w:rsidRDefault="006C1887">
      <w:r>
        <w:rPr>
          <w:lang w:val="vi"/>
        </w:rPr>
        <w:continuationSeparator/>
      </w:r>
    </w:p>
    <w:p w14:paraId="4D13CE34" w14:textId="77777777" w:rsidR="006C1887" w:rsidRDefault="006C188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4"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8"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9" w15:restartNumberingAfterBreak="0">
    <w:nsid w:val="6DD41E34"/>
    <w:multiLevelType w:val="hybridMultilevel"/>
    <w:tmpl w:val="C6E0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2" w15:restartNumberingAfterBreak="0">
    <w:nsid w:val="73B2354D"/>
    <w:multiLevelType w:val="hybridMultilevel"/>
    <w:tmpl w:val="2AE4B400"/>
    <w:lvl w:ilvl="0" w:tplc="944466CA">
      <w:start w:val="1"/>
      <w:numFmt w:val="decimal"/>
      <w:lvlText w:val="%1."/>
      <w:lvlJc w:val="left"/>
      <w:pPr>
        <w:tabs>
          <w:tab w:val="num" w:pos="720"/>
        </w:tabs>
        <w:ind w:left="720" w:hanging="360"/>
      </w:pPr>
      <w:rPr>
        <w:rFonts w:hint="default"/>
        <w:i w:val="0"/>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F65963"/>
    <w:multiLevelType w:val="hybridMultilevel"/>
    <w:tmpl w:val="C8C6E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1"/>
  </w:num>
  <w:num w:numId="4">
    <w:abstractNumId w:val="11"/>
  </w:num>
  <w:num w:numId="5">
    <w:abstractNumId w:val="14"/>
  </w:num>
  <w:num w:numId="6">
    <w:abstractNumId w:val="6"/>
  </w:num>
  <w:num w:numId="7">
    <w:abstractNumId w:val="3"/>
  </w:num>
  <w:num w:numId="8">
    <w:abstractNumId w:val="2"/>
  </w:num>
  <w:num w:numId="9">
    <w:abstractNumId w:val="5"/>
  </w:num>
  <w:num w:numId="10">
    <w:abstractNumId w:val="4"/>
  </w:num>
  <w:num w:numId="11">
    <w:abstractNumId w:val="7"/>
  </w:num>
  <w:num w:numId="12">
    <w:abstractNumId w:val="0"/>
  </w:num>
  <w:num w:numId="13">
    <w:abstractNumId w:val="12"/>
  </w:num>
  <w:num w:numId="14">
    <w:abstractNumId w:val="10"/>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10"/>
    <w:lvlOverride w:ilvl="0">
      <w:startOverride w:val="1"/>
    </w:lvlOverride>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9"/>
  </w:num>
  <w:num w:numId="2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DateAndTime/>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A5E"/>
    <w:rsid w:val="000063A7"/>
    <w:rsid w:val="0000675B"/>
    <w:rsid w:val="00006DB8"/>
    <w:rsid w:val="00010140"/>
    <w:rsid w:val="000114B6"/>
    <w:rsid w:val="00011543"/>
    <w:rsid w:val="00011EE6"/>
    <w:rsid w:val="0001226E"/>
    <w:rsid w:val="000171DA"/>
    <w:rsid w:val="00017D61"/>
    <w:rsid w:val="000263BB"/>
    <w:rsid w:val="00027094"/>
    <w:rsid w:val="00030C06"/>
    <w:rsid w:val="00040DCD"/>
    <w:rsid w:val="0004636C"/>
    <w:rsid w:val="000512B6"/>
    <w:rsid w:val="00051BC7"/>
    <w:rsid w:val="00071609"/>
    <w:rsid w:val="00073CC0"/>
    <w:rsid w:val="0007778C"/>
    <w:rsid w:val="00086D68"/>
    <w:rsid w:val="0009184E"/>
    <w:rsid w:val="00093D70"/>
    <w:rsid w:val="000A4576"/>
    <w:rsid w:val="000B23F8"/>
    <w:rsid w:val="000D2A67"/>
    <w:rsid w:val="000D64AF"/>
    <w:rsid w:val="000E3F8D"/>
    <w:rsid w:val="000F3438"/>
    <w:rsid w:val="000F5940"/>
    <w:rsid w:val="0010181A"/>
    <w:rsid w:val="00101B1F"/>
    <w:rsid w:val="0010320F"/>
    <w:rsid w:val="00104399"/>
    <w:rsid w:val="0010664C"/>
    <w:rsid w:val="00107971"/>
    <w:rsid w:val="0012060D"/>
    <w:rsid w:val="00151087"/>
    <w:rsid w:val="001574A4"/>
    <w:rsid w:val="00160445"/>
    <w:rsid w:val="00160824"/>
    <w:rsid w:val="00161ED8"/>
    <w:rsid w:val="001624C3"/>
    <w:rsid w:val="001645B5"/>
    <w:rsid w:val="001654FA"/>
    <w:rsid w:val="00165AB8"/>
    <w:rsid w:val="00170E4B"/>
    <w:rsid w:val="00172D7F"/>
    <w:rsid w:val="00175C2D"/>
    <w:rsid w:val="00180235"/>
    <w:rsid w:val="0018468A"/>
    <w:rsid w:val="00185942"/>
    <w:rsid w:val="00186009"/>
    <w:rsid w:val="001A3C5C"/>
    <w:rsid w:val="001A75D9"/>
    <w:rsid w:val="001B0C97"/>
    <w:rsid w:val="001C6D26"/>
    <w:rsid w:val="001D063C"/>
    <w:rsid w:val="001D3222"/>
    <w:rsid w:val="001D6650"/>
    <w:rsid w:val="001E2442"/>
    <w:rsid w:val="001E4B39"/>
    <w:rsid w:val="001F7B8D"/>
    <w:rsid w:val="00200307"/>
    <w:rsid w:val="00200ED8"/>
    <w:rsid w:val="00203152"/>
    <w:rsid w:val="00203BE4"/>
    <w:rsid w:val="00217034"/>
    <w:rsid w:val="00217CC2"/>
    <w:rsid w:val="00226528"/>
    <w:rsid w:val="00226DAE"/>
    <w:rsid w:val="002273CA"/>
    <w:rsid w:val="00234111"/>
    <w:rsid w:val="002439EB"/>
    <w:rsid w:val="00252BD5"/>
    <w:rsid w:val="00256419"/>
    <w:rsid w:val="00256F04"/>
    <w:rsid w:val="00266D60"/>
    <w:rsid w:val="0027136D"/>
    <w:rsid w:val="0027498B"/>
    <w:rsid w:val="00280A53"/>
    <w:rsid w:val="00282EDE"/>
    <w:rsid w:val="00292B10"/>
    <w:rsid w:val="00296DDD"/>
    <w:rsid w:val="002A0C8C"/>
    <w:rsid w:val="002A2EE5"/>
    <w:rsid w:val="002A4907"/>
    <w:rsid w:val="002A7BCA"/>
    <w:rsid w:val="002B106B"/>
    <w:rsid w:val="002C6335"/>
    <w:rsid w:val="002D0C49"/>
    <w:rsid w:val="002D1B52"/>
    <w:rsid w:val="002D5204"/>
    <w:rsid w:val="002E1D8C"/>
    <w:rsid w:val="002E751D"/>
    <w:rsid w:val="002F0076"/>
    <w:rsid w:val="002F4E96"/>
    <w:rsid w:val="002F5410"/>
    <w:rsid w:val="00303850"/>
    <w:rsid w:val="00306AC0"/>
    <w:rsid w:val="003110DB"/>
    <w:rsid w:val="00314B90"/>
    <w:rsid w:val="0032241E"/>
    <w:rsid w:val="003224BE"/>
    <w:rsid w:val="00326966"/>
    <w:rsid w:val="00332C03"/>
    <w:rsid w:val="003417C9"/>
    <w:rsid w:val="00341A96"/>
    <w:rsid w:val="00342E0C"/>
    <w:rsid w:val="00346959"/>
    <w:rsid w:val="00353152"/>
    <w:rsid w:val="003565ED"/>
    <w:rsid w:val="003602B3"/>
    <w:rsid w:val="00372700"/>
    <w:rsid w:val="00376DD4"/>
    <w:rsid w:val="00391069"/>
    <w:rsid w:val="00392B05"/>
    <w:rsid w:val="00395E37"/>
    <w:rsid w:val="003B056C"/>
    <w:rsid w:val="003B3B25"/>
    <w:rsid w:val="003B6DC8"/>
    <w:rsid w:val="003C1009"/>
    <w:rsid w:val="003C2662"/>
    <w:rsid w:val="003C4372"/>
    <w:rsid w:val="003C7B01"/>
    <w:rsid w:val="003D59EF"/>
    <w:rsid w:val="003D6B45"/>
    <w:rsid w:val="003D7EA1"/>
    <w:rsid w:val="003E1F9E"/>
    <w:rsid w:val="003E5FCD"/>
    <w:rsid w:val="003F30DB"/>
    <w:rsid w:val="003F4789"/>
    <w:rsid w:val="00403682"/>
    <w:rsid w:val="004042BB"/>
    <w:rsid w:val="004145D9"/>
    <w:rsid w:val="00415F07"/>
    <w:rsid w:val="00423003"/>
    <w:rsid w:val="00423A58"/>
    <w:rsid w:val="004333C0"/>
    <w:rsid w:val="00433816"/>
    <w:rsid w:val="00440A78"/>
    <w:rsid w:val="00445BF7"/>
    <w:rsid w:val="00451181"/>
    <w:rsid w:val="00451D9C"/>
    <w:rsid w:val="00452DB6"/>
    <w:rsid w:val="004628BA"/>
    <w:rsid w:val="00467F6F"/>
    <w:rsid w:val="004708D1"/>
    <w:rsid w:val="00474BBC"/>
    <w:rsid w:val="0048016C"/>
    <w:rsid w:val="0048455F"/>
    <w:rsid w:val="004849B1"/>
    <w:rsid w:val="004929C8"/>
    <w:rsid w:val="004A28E1"/>
    <w:rsid w:val="004B64EC"/>
    <w:rsid w:val="004D1F3B"/>
    <w:rsid w:val="004D3CB7"/>
    <w:rsid w:val="004D3FB6"/>
    <w:rsid w:val="004D5CD2"/>
    <w:rsid w:val="004F0FB3"/>
    <w:rsid w:val="004F3A80"/>
    <w:rsid w:val="00504BC1"/>
    <w:rsid w:val="005100F6"/>
    <w:rsid w:val="00510914"/>
    <w:rsid w:val="00515F2A"/>
    <w:rsid w:val="00527B5C"/>
    <w:rsid w:val="00530D34"/>
    <w:rsid w:val="00531CD9"/>
    <w:rsid w:val="005327F9"/>
    <w:rsid w:val="00532B92"/>
    <w:rsid w:val="00534120"/>
    <w:rsid w:val="005349BB"/>
    <w:rsid w:val="00543E06"/>
    <w:rsid w:val="00554B8F"/>
    <w:rsid w:val="00555CEB"/>
    <w:rsid w:val="00560721"/>
    <w:rsid w:val="00563AA9"/>
    <w:rsid w:val="005647C7"/>
    <w:rsid w:val="00566D6A"/>
    <w:rsid w:val="00567043"/>
    <w:rsid w:val="00567979"/>
    <w:rsid w:val="00575CFA"/>
    <w:rsid w:val="00576377"/>
    <w:rsid w:val="00577B5B"/>
    <w:rsid w:val="00584F2F"/>
    <w:rsid w:val="00585881"/>
    <w:rsid w:val="00586B27"/>
    <w:rsid w:val="00594383"/>
    <w:rsid w:val="005A1C16"/>
    <w:rsid w:val="005A722B"/>
    <w:rsid w:val="005B0678"/>
    <w:rsid w:val="005B7CDD"/>
    <w:rsid w:val="005C11D9"/>
    <w:rsid w:val="005C37AC"/>
    <w:rsid w:val="005D18C5"/>
    <w:rsid w:val="005D3B22"/>
    <w:rsid w:val="005D7CFB"/>
    <w:rsid w:val="005E2AF9"/>
    <w:rsid w:val="005F4527"/>
    <w:rsid w:val="00600235"/>
    <w:rsid w:val="00602128"/>
    <w:rsid w:val="00606743"/>
    <w:rsid w:val="00610ADB"/>
    <w:rsid w:val="00612ECA"/>
    <w:rsid w:val="006139EE"/>
    <w:rsid w:val="0061463E"/>
    <w:rsid w:val="00614A5E"/>
    <w:rsid w:val="00620BFA"/>
    <w:rsid w:val="006244C7"/>
    <w:rsid w:val="00631A3E"/>
    <w:rsid w:val="00633B7D"/>
    <w:rsid w:val="00642849"/>
    <w:rsid w:val="006472AD"/>
    <w:rsid w:val="0064769E"/>
    <w:rsid w:val="00647B03"/>
    <w:rsid w:val="0065443F"/>
    <w:rsid w:val="0066022A"/>
    <w:rsid w:val="00661CE7"/>
    <w:rsid w:val="00663B92"/>
    <w:rsid w:val="00664F01"/>
    <w:rsid w:val="00665BF6"/>
    <w:rsid w:val="006670D2"/>
    <w:rsid w:val="00667E47"/>
    <w:rsid w:val="00677451"/>
    <w:rsid w:val="00680463"/>
    <w:rsid w:val="00680563"/>
    <w:rsid w:val="00691431"/>
    <w:rsid w:val="0069428B"/>
    <w:rsid w:val="006963E2"/>
    <w:rsid w:val="006A0D3C"/>
    <w:rsid w:val="006A0FC5"/>
    <w:rsid w:val="006A20A1"/>
    <w:rsid w:val="006A7603"/>
    <w:rsid w:val="006C1887"/>
    <w:rsid w:val="006C25CB"/>
    <w:rsid w:val="006C74F4"/>
    <w:rsid w:val="006C7ACD"/>
    <w:rsid w:val="006D4142"/>
    <w:rsid w:val="006D68DA"/>
    <w:rsid w:val="006E32E0"/>
    <w:rsid w:val="006E5523"/>
    <w:rsid w:val="006F6D65"/>
    <w:rsid w:val="00711291"/>
    <w:rsid w:val="00714730"/>
    <w:rsid w:val="00715F75"/>
    <w:rsid w:val="007238FF"/>
    <w:rsid w:val="0072569B"/>
    <w:rsid w:val="00725C30"/>
    <w:rsid w:val="0073078F"/>
    <w:rsid w:val="007316E5"/>
    <w:rsid w:val="00734321"/>
    <w:rsid w:val="00736B0D"/>
    <w:rsid w:val="00737B51"/>
    <w:rsid w:val="00742D4B"/>
    <w:rsid w:val="00744F0F"/>
    <w:rsid w:val="00747ADC"/>
    <w:rsid w:val="00750FDE"/>
    <w:rsid w:val="007537E2"/>
    <w:rsid w:val="0075559C"/>
    <w:rsid w:val="00762B56"/>
    <w:rsid w:val="00763DBB"/>
    <w:rsid w:val="007654AB"/>
    <w:rsid w:val="00765E89"/>
    <w:rsid w:val="00767528"/>
    <w:rsid w:val="007809A2"/>
    <w:rsid w:val="00781144"/>
    <w:rsid w:val="007864FA"/>
    <w:rsid w:val="0078711F"/>
    <w:rsid w:val="0078769E"/>
    <w:rsid w:val="007926DE"/>
    <w:rsid w:val="00793809"/>
    <w:rsid w:val="0079383C"/>
    <w:rsid w:val="007A39CC"/>
    <w:rsid w:val="007A6696"/>
    <w:rsid w:val="007B3BED"/>
    <w:rsid w:val="007B3D18"/>
    <w:rsid w:val="007B5233"/>
    <w:rsid w:val="007B65D7"/>
    <w:rsid w:val="007C2637"/>
    <w:rsid w:val="007E05D4"/>
    <w:rsid w:val="007E4370"/>
    <w:rsid w:val="007E5789"/>
    <w:rsid w:val="007F767C"/>
    <w:rsid w:val="00801B32"/>
    <w:rsid w:val="00806E2E"/>
    <w:rsid w:val="008159EE"/>
    <w:rsid w:val="00821734"/>
    <w:rsid w:val="00821FD9"/>
    <w:rsid w:val="008241A1"/>
    <w:rsid w:val="00824E4A"/>
    <w:rsid w:val="00825350"/>
    <w:rsid w:val="008308C2"/>
    <w:rsid w:val="00845A07"/>
    <w:rsid w:val="00845BB9"/>
    <w:rsid w:val="00847214"/>
    <w:rsid w:val="00851812"/>
    <w:rsid w:val="00856A08"/>
    <w:rsid w:val="00863B21"/>
    <w:rsid w:val="00871E3C"/>
    <w:rsid w:val="0088044F"/>
    <w:rsid w:val="00880C3D"/>
    <w:rsid w:val="008831EB"/>
    <w:rsid w:val="00886638"/>
    <w:rsid w:val="00887D77"/>
    <w:rsid w:val="008A09E7"/>
    <w:rsid w:val="008A1731"/>
    <w:rsid w:val="008A4AE4"/>
    <w:rsid w:val="008A783A"/>
    <w:rsid w:val="008B5388"/>
    <w:rsid w:val="008C2304"/>
    <w:rsid w:val="008C4576"/>
    <w:rsid w:val="008D191D"/>
    <w:rsid w:val="008D3302"/>
    <w:rsid w:val="008E3EF4"/>
    <w:rsid w:val="008E661A"/>
    <w:rsid w:val="008F298E"/>
    <w:rsid w:val="008F43AA"/>
    <w:rsid w:val="008F5D5D"/>
    <w:rsid w:val="009011D4"/>
    <w:rsid w:val="00901D12"/>
    <w:rsid w:val="00906711"/>
    <w:rsid w:val="009071B9"/>
    <w:rsid w:val="009104F4"/>
    <w:rsid w:val="009151BD"/>
    <w:rsid w:val="00922D53"/>
    <w:rsid w:val="00941C00"/>
    <w:rsid w:val="009453C1"/>
    <w:rsid w:val="00947AE3"/>
    <w:rsid w:val="0095133D"/>
    <w:rsid w:val="00951F96"/>
    <w:rsid w:val="00953D50"/>
    <w:rsid w:val="00961FED"/>
    <w:rsid w:val="00967C1C"/>
    <w:rsid w:val="009763BD"/>
    <w:rsid w:val="00976D7D"/>
    <w:rsid w:val="00984DA0"/>
    <w:rsid w:val="00991613"/>
    <w:rsid w:val="0099208F"/>
    <w:rsid w:val="009921F2"/>
    <w:rsid w:val="00996E0A"/>
    <w:rsid w:val="009976DD"/>
    <w:rsid w:val="009A0140"/>
    <w:rsid w:val="009A09A6"/>
    <w:rsid w:val="009A3EFF"/>
    <w:rsid w:val="009B06CC"/>
    <w:rsid w:val="009B1957"/>
    <w:rsid w:val="009B3CD1"/>
    <w:rsid w:val="009C4C5F"/>
    <w:rsid w:val="009C53F3"/>
    <w:rsid w:val="009D368C"/>
    <w:rsid w:val="009D4125"/>
    <w:rsid w:val="009E52AD"/>
    <w:rsid w:val="009E67B2"/>
    <w:rsid w:val="009E6CB9"/>
    <w:rsid w:val="009F15A9"/>
    <w:rsid w:val="009F5C30"/>
    <w:rsid w:val="009F5E75"/>
    <w:rsid w:val="009F77D2"/>
    <w:rsid w:val="00A04018"/>
    <w:rsid w:val="00A0550C"/>
    <w:rsid w:val="00A05CA6"/>
    <w:rsid w:val="00A07F2D"/>
    <w:rsid w:val="00A136DC"/>
    <w:rsid w:val="00A149C0"/>
    <w:rsid w:val="00A21590"/>
    <w:rsid w:val="00A24CF9"/>
    <w:rsid w:val="00A43AA1"/>
    <w:rsid w:val="00A469F7"/>
    <w:rsid w:val="00A53284"/>
    <w:rsid w:val="00A753C8"/>
    <w:rsid w:val="00A80FFC"/>
    <w:rsid w:val="00A810AD"/>
    <w:rsid w:val="00A83D56"/>
    <w:rsid w:val="00A83EB5"/>
    <w:rsid w:val="00A859C5"/>
    <w:rsid w:val="00A87F24"/>
    <w:rsid w:val="00AA0358"/>
    <w:rsid w:val="00AA0F64"/>
    <w:rsid w:val="00AA26D0"/>
    <w:rsid w:val="00AA337E"/>
    <w:rsid w:val="00AA6982"/>
    <w:rsid w:val="00AA7363"/>
    <w:rsid w:val="00AB173C"/>
    <w:rsid w:val="00AB177C"/>
    <w:rsid w:val="00AB2C7C"/>
    <w:rsid w:val="00AC79E7"/>
    <w:rsid w:val="00AD074D"/>
    <w:rsid w:val="00AD2556"/>
    <w:rsid w:val="00AD4E85"/>
    <w:rsid w:val="00AD50AE"/>
    <w:rsid w:val="00AE0630"/>
    <w:rsid w:val="00AE79FA"/>
    <w:rsid w:val="00B00A5E"/>
    <w:rsid w:val="00B04771"/>
    <w:rsid w:val="00B140A4"/>
    <w:rsid w:val="00B21994"/>
    <w:rsid w:val="00B254C3"/>
    <w:rsid w:val="00B32016"/>
    <w:rsid w:val="00B367D2"/>
    <w:rsid w:val="00B43397"/>
    <w:rsid w:val="00B470C6"/>
    <w:rsid w:val="00B47DBC"/>
    <w:rsid w:val="00B50C6B"/>
    <w:rsid w:val="00B61495"/>
    <w:rsid w:val="00B667B2"/>
    <w:rsid w:val="00B6706C"/>
    <w:rsid w:val="00B725E5"/>
    <w:rsid w:val="00B80E36"/>
    <w:rsid w:val="00B811B1"/>
    <w:rsid w:val="00B83F9C"/>
    <w:rsid w:val="00B84AAD"/>
    <w:rsid w:val="00B859DB"/>
    <w:rsid w:val="00B8745A"/>
    <w:rsid w:val="00B92868"/>
    <w:rsid w:val="00B959D1"/>
    <w:rsid w:val="00BA1A0C"/>
    <w:rsid w:val="00BA4FCE"/>
    <w:rsid w:val="00BA5738"/>
    <w:rsid w:val="00BA676F"/>
    <w:rsid w:val="00BB52EE"/>
    <w:rsid w:val="00BC1BA7"/>
    <w:rsid w:val="00BC2D41"/>
    <w:rsid w:val="00BD0AA0"/>
    <w:rsid w:val="00BE7AD9"/>
    <w:rsid w:val="00BF1EB7"/>
    <w:rsid w:val="00BF2C5A"/>
    <w:rsid w:val="00BF55EC"/>
    <w:rsid w:val="00BF6C0A"/>
    <w:rsid w:val="00C033C1"/>
    <w:rsid w:val="00C03950"/>
    <w:rsid w:val="00C0630C"/>
    <w:rsid w:val="00C13654"/>
    <w:rsid w:val="00C206A5"/>
    <w:rsid w:val="00C36612"/>
    <w:rsid w:val="00C36ED5"/>
    <w:rsid w:val="00C3721E"/>
    <w:rsid w:val="00C37EB4"/>
    <w:rsid w:val="00C41525"/>
    <w:rsid w:val="00C44C32"/>
    <w:rsid w:val="00C44E3B"/>
    <w:rsid w:val="00C52D4B"/>
    <w:rsid w:val="00C54796"/>
    <w:rsid w:val="00C64D97"/>
    <w:rsid w:val="00C765D5"/>
    <w:rsid w:val="00C80734"/>
    <w:rsid w:val="00C84DFD"/>
    <w:rsid w:val="00C84F82"/>
    <w:rsid w:val="00C93BF9"/>
    <w:rsid w:val="00C946FE"/>
    <w:rsid w:val="00C96FD1"/>
    <w:rsid w:val="00C975D5"/>
    <w:rsid w:val="00CA1477"/>
    <w:rsid w:val="00CA3A42"/>
    <w:rsid w:val="00CA5DF5"/>
    <w:rsid w:val="00CB2A72"/>
    <w:rsid w:val="00CC0CEC"/>
    <w:rsid w:val="00CC3FEE"/>
    <w:rsid w:val="00CC439B"/>
    <w:rsid w:val="00CD0F24"/>
    <w:rsid w:val="00CD4F2E"/>
    <w:rsid w:val="00CE2B1D"/>
    <w:rsid w:val="00CE61F4"/>
    <w:rsid w:val="00CF08BF"/>
    <w:rsid w:val="00CF5A24"/>
    <w:rsid w:val="00CF6FF1"/>
    <w:rsid w:val="00D008F5"/>
    <w:rsid w:val="00D251B5"/>
    <w:rsid w:val="00D3172E"/>
    <w:rsid w:val="00D3642C"/>
    <w:rsid w:val="00D37A15"/>
    <w:rsid w:val="00D41E05"/>
    <w:rsid w:val="00D4529D"/>
    <w:rsid w:val="00D504E6"/>
    <w:rsid w:val="00D568FA"/>
    <w:rsid w:val="00D5695E"/>
    <w:rsid w:val="00D60044"/>
    <w:rsid w:val="00D60C86"/>
    <w:rsid w:val="00D672E7"/>
    <w:rsid w:val="00D67F55"/>
    <w:rsid w:val="00D713C8"/>
    <w:rsid w:val="00D71B75"/>
    <w:rsid w:val="00D71CF7"/>
    <w:rsid w:val="00D74721"/>
    <w:rsid w:val="00D83562"/>
    <w:rsid w:val="00D87E85"/>
    <w:rsid w:val="00D93822"/>
    <w:rsid w:val="00D957C8"/>
    <w:rsid w:val="00DA0171"/>
    <w:rsid w:val="00DA7E40"/>
    <w:rsid w:val="00DB4A3F"/>
    <w:rsid w:val="00DB7D93"/>
    <w:rsid w:val="00DC13CA"/>
    <w:rsid w:val="00DC3FD5"/>
    <w:rsid w:val="00DC49E2"/>
    <w:rsid w:val="00DC5861"/>
    <w:rsid w:val="00DD565E"/>
    <w:rsid w:val="00DD570F"/>
    <w:rsid w:val="00DD58AE"/>
    <w:rsid w:val="00DD6972"/>
    <w:rsid w:val="00DE37FC"/>
    <w:rsid w:val="00DE410F"/>
    <w:rsid w:val="00DF4890"/>
    <w:rsid w:val="00DF6735"/>
    <w:rsid w:val="00E02B61"/>
    <w:rsid w:val="00E03070"/>
    <w:rsid w:val="00E14BCB"/>
    <w:rsid w:val="00E2245D"/>
    <w:rsid w:val="00E2381D"/>
    <w:rsid w:val="00E24621"/>
    <w:rsid w:val="00E2463A"/>
    <w:rsid w:val="00E319D1"/>
    <w:rsid w:val="00E3221B"/>
    <w:rsid w:val="00E3386A"/>
    <w:rsid w:val="00E45C28"/>
    <w:rsid w:val="00E47D1B"/>
    <w:rsid w:val="00E54302"/>
    <w:rsid w:val="00E54E10"/>
    <w:rsid w:val="00E57CF1"/>
    <w:rsid w:val="00E60116"/>
    <w:rsid w:val="00E648C4"/>
    <w:rsid w:val="00E75678"/>
    <w:rsid w:val="00E76A84"/>
    <w:rsid w:val="00E773E8"/>
    <w:rsid w:val="00E9007C"/>
    <w:rsid w:val="00E96B4B"/>
    <w:rsid w:val="00EA1C70"/>
    <w:rsid w:val="00EA2046"/>
    <w:rsid w:val="00EA4B53"/>
    <w:rsid w:val="00EA6E32"/>
    <w:rsid w:val="00EB45EC"/>
    <w:rsid w:val="00EB4A1D"/>
    <w:rsid w:val="00EB771E"/>
    <w:rsid w:val="00EB7F5F"/>
    <w:rsid w:val="00EC0593"/>
    <w:rsid w:val="00EC108D"/>
    <w:rsid w:val="00EC51AF"/>
    <w:rsid w:val="00ED4712"/>
    <w:rsid w:val="00ED699D"/>
    <w:rsid w:val="00EE4C2A"/>
    <w:rsid w:val="00EF0C86"/>
    <w:rsid w:val="00F003A3"/>
    <w:rsid w:val="00F059C9"/>
    <w:rsid w:val="00F07139"/>
    <w:rsid w:val="00F12AB1"/>
    <w:rsid w:val="00F214A8"/>
    <w:rsid w:val="00F225AF"/>
    <w:rsid w:val="00F243F5"/>
    <w:rsid w:val="00F32934"/>
    <w:rsid w:val="00F33DEC"/>
    <w:rsid w:val="00F361F8"/>
    <w:rsid w:val="00F4062E"/>
    <w:rsid w:val="00F4182E"/>
    <w:rsid w:val="00F41862"/>
    <w:rsid w:val="00F46EC5"/>
    <w:rsid w:val="00F5014A"/>
    <w:rsid w:val="00F524D9"/>
    <w:rsid w:val="00F527C1"/>
    <w:rsid w:val="00F54831"/>
    <w:rsid w:val="00F56AC1"/>
    <w:rsid w:val="00F57F42"/>
    <w:rsid w:val="00F601FD"/>
    <w:rsid w:val="00F60219"/>
    <w:rsid w:val="00F608D7"/>
    <w:rsid w:val="00F65236"/>
    <w:rsid w:val="00F6698D"/>
    <w:rsid w:val="00F7216E"/>
    <w:rsid w:val="00F741A0"/>
    <w:rsid w:val="00F801B9"/>
    <w:rsid w:val="00F80555"/>
    <w:rsid w:val="00F866E3"/>
    <w:rsid w:val="00F879AC"/>
    <w:rsid w:val="00F91A26"/>
    <w:rsid w:val="00F94C8A"/>
    <w:rsid w:val="00F9794C"/>
    <w:rsid w:val="00FA0BAA"/>
    <w:rsid w:val="00FA1BF4"/>
    <w:rsid w:val="00FA25B6"/>
    <w:rsid w:val="00FA5B5C"/>
    <w:rsid w:val="00FA5EDC"/>
    <w:rsid w:val="00FC1D71"/>
    <w:rsid w:val="00FD169A"/>
    <w:rsid w:val="00FD203C"/>
    <w:rsid w:val="00FD2649"/>
    <w:rsid w:val="00FD28D0"/>
    <w:rsid w:val="00FD45C9"/>
    <w:rsid w:val="00FE0067"/>
    <w:rsid w:val="00FE0A33"/>
    <w:rsid w:val="00FE1601"/>
    <w:rsid w:val="00FE37C8"/>
    <w:rsid w:val="00FE3863"/>
    <w:rsid w:val="00FF26FB"/>
    <w:rsid w:val="00FF3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6FD389"/>
  <w15:docId w15:val="{47B89860-61AE-405A-A5E8-5175AF2E8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5789"/>
    <w:rPr>
      <w:color w:val="000000" w:themeColor="text1"/>
      <w:sz w:val="22"/>
      <w:szCs w:val="24"/>
    </w:rPr>
  </w:style>
  <w:style w:type="paragraph" w:styleId="Heading1">
    <w:name w:val="heading 1"/>
    <w:next w:val="BodyText"/>
    <w:qFormat/>
    <w:rsid w:val="00F07139"/>
    <w:pPr>
      <w:keepNext/>
      <w:numPr>
        <w:numId w:val="12"/>
      </w:numPr>
      <w:tabs>
        <w:tab w:val="left" w:pos="720"/>
      </w:tabs>
      <w:autoSpaceDE w:val="0"/>
      <w:autoSpaceDN w:val="0"/>
      <w:adjustRightInd w:val="0"/>
      <w:spacing w:before="240"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qFormat/>
    <w:rsid w:val="00DF4890"/>
    <w:pPr>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qFormat/>
    <w:rsid w:val="00DF4890"/>
    <w:pPr>
      <w:numPr>
        <w:ilvl w:val="2"/>
      </w:numPr>
      <w:tabs>
        <w:tab w:val="clear" w:pos="900"/>
        <w:tab w:val="left" w:pos="1080"/>
      </w:tabs>
      <w:ind w:left="1080" w:hanging="1080"/>
      <w:outlineLvl w:val="2"/>
    </w:pPr>
    <w:rPr>
      <w:bCs w:val="0"/>
      <w:iCs w:val="0"/>
      <w:sz w:val="28"/>
      <w:szCs w:val="26"/>
    </w:rPr>
  </w:style>
  <w:style w:type="paragraph" w:styleId="Heading4">
    <w:name w:val="heading 4"/>
    <w:basedOn w:val="Heading3"/>
    <w:next w:val="BodyText"/>
    <w:qFormat/>
    <w:rsid w:val="00DF4890"/>
    <w:pPr>
      <w:numPr>
        <w:ilvl w:val="3"/>
      </w:numPr>
      <w:ind w:left="648"/>
      <w:outlineLvl w:val="3"/>
    </w:pPr>
    <w:rPr>
      <w:sz w:val="24"/>
      <w:szCs w:val="28"/>
    </w:rPr>
  </w:style>
  <w:style w:type="paragraph" w:styleId="Heading5">
    <w:name w:val="heading 5"/>
    <w:basedOn w:val="Heading4"/>
    <w:next w:val="BodyText"/>
    <w:qFormat/>
    <w:rsid w:val="00534120"/>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8A09E7"/>
    <w:pPr>
      <w:numPr>
        <w:ilvl w:val="5"/>
      </w:numPr>
      <w:tabs>
        <w:tab w:val="clear" w:pos="2232"/>
      </w:tabs>
      <w:ind w:hanging="2736"/>
      <w:outlineLvl w:val="5"/>
    </w:pPr>
    <w:rPr>
      <w:bCs w:val="0"/>
      <w:szCs w:val="22"/>
    </w:rPr>
  </w:style>
  <w:style w:type="paragraph" w:styleId="Heading7">
    <w:name w:val="heading 7"/>
    <w:basedOn w:val="Heading6"/>
    <w:next w:val="BodyText"/>
    <w:qFormat/>
    <w:rsid w:val="008A09E7"/>
    <w:pPr>
      <w:numPr>
        <w:ilvl w:val="6"/>
      </w:numPr>
      <w:ind w:hanging="3240"/>
      <w:outlineLvl w:val="6"/>
    </w:pPr>
    <w:rPr>
      <w:szCs w:val="24"/>
    </w:rPr>
  </w:style>
  <w:style w:type="paragraph" w:styleId="Heading8">
    <w:name w:val="heading 8"/>
    <w:basedOn w:val="Heading7"/>
    <w:next w:val="BodyText"/>
    <w:qFormat/>
    <w:rsid w:val="008A09E7"/>
    <w:pPr>
      <w:numPr>
        <w:ilvl w:val="7"/>
      </w:numPr>
      <w:ind w:hanging="3744"/>
      <w:outlineLvl w:val="7"/>
    </w:pPr>
    <w:rPr>
      <w:iCs w:val="0"/>
    </w:rPr>
  </w:style>
  <w:style w:type="paragraph" w:styleId="Heading9">
    <w:name w:val="heading 9"/>
    <w:basedOn w:val="Heading8"/>
    <w:next w:val="BodyText"/>
    <w:qFormat/>
    <w:rsid w:val="00534120"/>
    <w:pPr>
      <w:numPr>
        <w:ilvl w:val="8"/>
      </w:numPr>
      <w:ind w:hanging="4320"/>
      <w:outlineLvl w:val="8"/>
    </w:pPr>
    <w:rPr>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7E5789"/>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color w:val="000000" w:themeColor="text1"/>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F4890"/>
    <w:pPr>
      <w:tabs>
        <w:tab w:val="center" w:pos="4680"/>
        <w:tab w:val="right" w:pos="9360"/>
      </w:tabs>
    </w:pPr>
    <w:rPr>
      <w:color w:val="000000" w:themeColor="text1"/>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next w:val="BodyText"/>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next w:val="BodyText"/>
    <w:rsid w:val="0018468A"/>
    <w:pPr>
      <w:spacing w:after="360"/>
      <w:jc w:val="center"/>
    </w:pPr>
    <w:rPr>
      <w:rFonts w:ascii="Arial" w:hAnsi="Arial" w:cs="Arial"/>
      <w:b/>
      <w:bCs/>
      <w:sz w:val="28"/>
      <w:szCs w:val="32"/>
    </w:rPr>
  </w:style>
  <w:style w:type="paragraph" w:customStyle="1" w:styleId="TableHeading">
    <w:name w:val="Table Heading"/>
    <w:rsid w:val="003C1009"/>
    <w:pPr>
      <w:spacing w:before="60" w:after="60"/>
    </w:pPr>
    <w:rPr>
      <w:rFonts w:ascii="Arial" w:hAnsi="Arial" w:cs="Arial"/>
      <w:b/>
      <w:sz w:val="22"/>
      <w:szCs w:val="22"/>
    </w:rPr>
  </w:style>
  <w:style w:type="paragraph" w:customStyle="1" w:styleId="TableText">
    <w:name w:val="Table Text"/>
    <w:link w:val="TableTextChar"/>
    <w:rsid w:val="003C1009"/>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3D6B45"/>
    <w:pPr>
      <w:numPr>
        <w:numId w:val="5"/>
      </w:numPr>
      <w:spacing w:before="60" w:after="60"/>
    </w:pPr>
    <w:rPr>
      <w:color w:val="000000" w:themeColor="text1"/>
      <w:sz w:val="24"/>
    </w:rPr>
  </w:style>
  <w:style w:type="paragraph" w:styleId="TOC1">
    <w:name w:val="toc 1"/>
    <w:next w:val="BodyText"/>
    <w:autoRedefine/>
    <w:uiPriority w:val="39"/>
    <w:rsid w:val="009B06CC"/>
    <w:pPr>
      <w:tabs>
        <w:tab w:val="left" w:pos="540"/>
        <w:tab w:val="right" w:leader="dot" w:pos="9350"/>
      </w:tabs>
      <w:spacing w:before="60"/>
    </w:pPr>
    <w:rPr>
      <w:rFonts w:ascii="Arial" w:hAnsi="Arial"/>
      <w:b/>
      <w:color w:val="000000" w:themeColor="text1"/>
      <w:sz w:val="28"/>
    </w:rPr>
  </w:style>
  <w:style w:type="paragraph" w:styleId="TOC2">
    <w:name w:val="toc 2"/>
    <w:basedOn w:val="Normal"/>
    <w:next w:val="BodyText"/>
    <w:autoRedefine/>
    <w:uiPriority w:val="39"/>
    <w:rsid w:val="005F4527"/>
    <w:pPr>
      <w:tabs>
        <w:tab w:val="left" w:pos="900"/>
        <w:tab w:val="right" w:leader="dot" w:pos="9350"/>
      </w:tabs>
      <w:spacing w:before="60"/>
      <w:ind w:left="360"/>
    </w:pPr>
    <w:rPr>
      <w:rFonts w:ascii="Arial" w:hAnsi="Arial"/>
      <w:sz w:val="24"/>
    </w:rPr>
  </w:style>
  <w:style w:type="paragraph" w:styleId="TOC3">
    <w:name w:val="toc 3"/>
    <w:next w:val="BodyText"/>
    <w:autoRedefine/>
    <w:uiPriority w:val="39"/>
    <w:rsid w:val="005F4527"/>
    <w:pPr>
      <w:tabs>
        <w:tab w:val="left" w:pos="1440"/>
        <w:tab w:val="right" w:leader="dot" w:pos="9350"/>
      </w:tabs>
      <w:spacing w:before="60"/>
      <w:ind w:left="540"/>
    </w:pPr>
    <w:rPr>
      <w:rFonts w:ascii="Arial" w:hAnsi="Arial"/>
      <w:color w:val="000000" w:themeColor="text1"/>
      <w:sz w:val="24"/>
      <w:szCs w:val="24"/>
    </w:rPr>
  </w:style>
  <w:style w:type="paragraph" w:customStyle="1" w:styleId="BodyTextBullet2">
    <w:name w:val="Body Text Bullet 2"/>
    <w:rsid w:val="00586B27"/>
    <w:pPr>
      <w:numPr>
        <w:numId w:val="6"/>
      </w:numPr>
      <w:spacing w:before="60" w:after="60"/>
    </w:pPr>
    <w:rPr>
      <w:color w:val="000000" w:themeColor="text1"/>
      <w:sz w:val="24"/>
    </w:rPr>
  </w:style>
  <w:style w:type="paragraph" w:customStyle="1" w:styleId="BodyTextNumbered1">
    <w:name w:val="Body Text Numbered 1"/>
    <w:rsid w:val="00602128"/>
    <w:pPr>
      <w:numPr>
        <w:numId w:val="1"/>
      </w:numPr>
      <w:spacing w:before="60" w:after="60"/>
    </w:pPr>
    <w:rPr>
      <w:color w:val="000000" w:themeColor="text1"/>
      <w:sz w:val="24"/>
    </w:rPr>
  </w:style>
  <w:style w:type="paragraph" w:customStyle="1" w:styleId="BodyTextNumbered2">
    <w:name w:val="Body Text Numbered 2"/>
    <w:rsid w:val="007E5789"/>
    <w:pPr>
      <w:numPr>
        <w:numId w:val="2"/>
      </w:numPr>
      <w:tabs>
        <w:tab w:val="clear" w:pos="1440"/>
        <w:tab w:val="num" w:pos="1080"/>
      </w:tabs>
      <w:spacing w:before="60" w:after="60"/>
      <w:ind w:left="1080"/>
    </w:pPr>
    <w:rPr>
      <w:color w:val="000000" w:themeColor="text1"/>
      <w:sz w:val="22"/>
    </w:rPr>
  </w:style>
  <w:style w:type="paragraph" w:customStyle="1" w:styleId="BodyTextLettered1">
    <w:name w:val="Body Text Lettered 1"/>
    <w:rsid w:val="00586B27"/>
    <w:pPr>
      <w:numPr>
        <w:numId w:val="3"/>
      </w:numPr>
      <w:tabs>
        <w:tab w:val="clear" w:pos="1080"/>
        <w:tab w:val="num" w:pos="720"/>
      </w:tabs>
      <w:spacing w:before="60" w:after="60"/>
      <w:ind w:left="720"/>
    </w:pPr>
    <w:rPr>
      <w:color w:val="000000" w:themeColor="text1"/>
      <w:sz w:val="24"/>
    </w:rPr>
  </w:style>
  <w:style w:type="paragraph" w:customStyle="1" w:styleId="BodyTextLettered2">
    <w:name w:val="Body Text Lettered 2"/>
    <w:rsid w:val="00586B27"/>
    <w:pPr>
      <w:numPr>
        <w:numId w:val="4"/>
      </w:numPr>
      <w:tabs>
        <w:tab w:val="clear" w:pos="1440"/>
        <w:tab w:val="num" w:pos="1080"/>
      </w:tabs>
      <w:spacing w:before="60" w:after="60"/>
      <w:ind w:left="1080"/>
    </w:pPr>
    <w:rPr>
      <w:color w:val="000000" w:themeColor="text1"/>
      <w:sz w:val="24"/>
    </w:rPr>
  </w:style>
  <w:style w:type="paragraph" w:styleId="Footer">
    <w:name w:val="footer"/>
    <w:link w:val="FooterChar"/>
    <w:rsid w:val="00633B7D"/>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824E4A"/>
    <w:pPr>
      <w:ind w:left="720"/>
    </w:pPr>
    <w:rPr>
      <w:rFonts w:ascii="Arial" w:hAnsi="Arial"/>
      <w:color w:val="000000" w:themeColor="text1"/>
      <w:sz w:val="22"/>
      <w:szCs w:val="24"/>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next w:val="BodyText"/>
    <w:link w:val="InstructionalText1Char"/>
    <w:rsid w:val="003C1009"/>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3C1009"/>
    <w:rPr>
      <w:i/>
      <w:iCs/>
      <w:color w:val="0000FF"/>
      <w:sz w:val="24"/>
    </w:rPr>
  </w:style>
  <w:style w:type="paragraph" w:customStyle="1" w:styleId="InstructionalNote">
    <w:name w:val="Instructional Note"/>
    <w:rsid w:val="008A09E7"/>
    <w:pPr>
      <w:numPr>
        <w:numId w:val="7"/>
      </w:numPr>
      <w:tabs>
        <w:tab w:val="clear" w:pos="1512"/>
      </w:tabs>
      <w:autoSpaceDE w:val="0"/>
      <w:autoSpaceDN w:val="0"/>
      <w:adjustRightInd w:val="0"/>
      <w:spacing w:before="60" w:after="60"/>
      <w:ind w:left="1267" w:hanging="907"/>
    </w:pPr>
    <w:rPr>
      <w:i/>
      <w:iCs/>
      <w:color w:val="0000FF"/>
      <w:sz w:val="22"/>
      <w:szCs w:val="22"/>
    </w:rPr>
  </w:style>
  <w:style w:type="paragraph" w:customStyle="1" w:styleId="InstructionalBullet1">
    <w:name w:val="Instructional Bullet 1"/>
    <w:rsid w:val="00BB52EE"/>
    <w:pPr>
      <w:numPr>
        <w:numId w:val="8"/>
      </w:numPr>
      <w:spacing w:before="60" w:after="60"/>
    </w:pPr>
    <w:rPr>
      <w:i/>
      <w:color w:val="0000FF"/>
      <w:sz w:val="24"/>
      <w:szCs w:val="24"/>
    </w:rPr>
  </w:style>
  <w:style w:type="paragraph" w:customStyle="1" w:styleId="InstructionalBullet2">
    <w:name w:val="Instructional Bullet 2"/>
    <w:basedOn w:val="InstructionalBullet1"/>
    <w:rsid w:val="000F3438"/>
    <w:pPr>
      <w:tabs>
        <w:tab w:val="num" w:pos="1260"/>
      </w:tabs>
      <w:ind w:left="1260"/>
    </w:p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3C1009"/>
    <w:pPr>
      <w:ind w:left="720"/>
    </w:pPr>
  </w:style>
  <w:style w:type="character" w:customStyle="1" w:styleId="InstructionalText2Char">
    <w:name w:val="Instructional Text 2 Char"/>
    <w:basedOn w:val="InstructionalText1Char"/>
    <w:link w:val="InstructionalText2"/>
    <w:rsid w:val="003C1009"/>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602128"/>
    <w:rPr>
      <w:i/>
      <w:color w:val="0000FF"/>
      <w:sz w:val="22"/>
      <w:szCs w:val="24"/>
    </w:rPr>
  </w:style>
  <w:style w:type="paragraph" w:customStyle="1" w:styleId="Appendix1">
    <w:name w:val="Appendix 1"/>
    <w:basedOn w:val="Heading1"/>
    <w:next w:val="BodyText"/>
    <w:rsid w:val="00602128"/>
    <w:pPr>
      <w:numPr>
        <w:numId w:val="9"/>
      </w:numPr>
      <w:ind w:hanging="720"/>
    </w:pPr>
    <w:rPr>
      <w:szCs w:val="24"/>
    </w:rPr>
  </w:style>
  <w:style w:type="paragraph" w:customStyle="1" w:styleId="Appendix2">
    <w:name w:val="Appendix 2"/>
    <w:basedOn w:val="Appendix1"/>
    <w:next w:val="BodyText"/>
    <w:rsid w:val="00602128"/>
    <w:pPr>
      <w:numPr>
        <w:ilvl w:val="1"/>
      </w:numPr>
      <w:tabs>
        <w:tab w:val="clear" w:pos="1152"/>
        <w:tab w:val="num" w:pos="900"/>
        <w:tab w:val="left" w:pos="7200"/>
      </w:tabs>
      <w:spacing w:before="120"/>
      <w:ind w:left="907" w:hanging="907"/>
    </w:pPr>
    <w:rPr>
      <w:sz w:val="32"/>
    </w:r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633B7D"/>
    <w:pPr>
      <w:keepNext/>
      <w:keepLines/>
      <w:spacing w:before="40"/>
    </w:pPr>
    <w:rPr>
      <w:i/>
      <w:iCs/>
      <w:color w:val="0000FF"/>
      <w:sz w:val="22"/>
      <w:szCs w:val="22"/>
    </w:rPr>
  </w:style>
  <w:style w:type="character" w:customStyle="1" w:styleId="TemplateInstructionsChar">
    <w:name w:val="Template Instructions Char"/>
    <w:link w:val="TemplateInstructions"/>
    <w:rsid w:val="00633B7D"/>
    <w:rPr>
      <w:i/>
      <w:iCs/>
      <w:color w:val="0000FF"/>
      <w:sz w:val="22"/>
      <w:szCs w:val="22"/>
    </w:rPr>
  </w:style>
  <w:style w:type="paragraph" w:customStyle="1" w:styleId="BulletInstructions">
    <w:name w:val="Bullet Instructions"/>
    <w:basedOn w:val="Normal"/>
    <w:rsid w:val="007E5789"/>
    <w:pPr>
      <w:numPr>
        <w:numId w:val="10"/>
      </w:numPr>
      <w:tabs>
        <w:tab w:val="num" w:pos="720"/>
      </w:tabs>
      <w:spacing w:before="60" w:after="60"/>
      <w:ind w:left="720"/>
    </w:pPr>
    <w:rPr>
      <w:i/>
      <w:color w:val="0000FF"/>
    </w:rPr>
  </w:style>
  <w:style w:type="paragraph" w:styleId="Caption">
    <w:name w:val="caption"/>
    <w:next w:val="BodyText"/>
    <w:qFormat/>
    <w:rsid w:val="00633B7D"/>
    <w:pPr>
      <w:keepNext/>
      <w:keepLines/>
      <w:spacing w:before="60" w:after="60"/>
    </w:pPr>
    <w:rPr>
      <w:rFonts w:ascii="Arial" w:hAnsi="Arial" w:cs="Arial"/>
      <w:b/>
      <w:bCs/>
      <w:color w:val="000000" w:themeColor="text1"/>
    </w:rPr>
  </w:style>
  <w:style w:type="paragraph" w:customStyle="1" w:styleId="templateinstructions0">
    <w:name w:val="templateinstructions"/>
    <w:basedOn w:val="BodyText"/>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3D6B45"/>
    <w:pPr>
      <w:keepLines/>
      <w:numPr>
        <w:numId w:val="11"/>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02128"/>
    <w:pPr>
      <w:jc w:val="center"/>
    </w:pPr>
    <w:rPr>
      <w:rFonts w:cs="Times New Roman"/>
      <w:sz w:val="16"/>
      <w:szCs w:val="16"/>
    </w:rPr>
  </w:style>
  <w:style w:type="character" w:customStyle="1" w:styleId="TableTextChar">
    <w:name w:val="Table Text Char"/>
    <w:link w:val="TableText"/>
    <w:rsid w:val="003C1009"/>
    <w:rPr>
      <w:rFonts w:ascii="Arial" w:hAnsi="Arial" w:cs="Arial"/>
      <w:sz w:val="22"/>
    </w:rPr>
  </w:style>
  <w:style w:type="paragraph" w:styleId="TOC5">
    <w:name w:val="toc 5"/>
    <w:next w:val="BodyText"/>
    <w:autoRedefine/>
    <w:uiPriority w:val="39"/>
    <w:rsid w:val="00824E4A"/>
    <w:pPr>
      <w:ind w:left="880"/>
    </w:pPr>
    <w:rPr>
      <w:color w:val="000000" w:themeColor="text1"/>
      <w:sz w:val="22"/>
      <w:szCs w:val="24"/>
    </w:rPr>
  </w:style>
  <w:style w:type="paragraph" w:styleId="TOC6">
    <w:name w:val="toc 6"/>
    <w:next w:val="BodyText"/>
    <w:autoRedefine/>
    <w:uiPriority w:val="39"/>
    <w:rsid w:val="00824E4A"/>
    <w:pPr>
      <w:ind w:left="1100"/>
    </w:pPr>
    <w:rPr>
      <w:color w:val="000000" w:themeColor="text1"/>
      <w:sz w:val="22"/>
      <w:szCs w:val="24"/>
    </w:rPr>
  </w:style>
  <w:style w:type="paragraph" w:styleId="TOC7">
    <w:name w:val="toc 7"/>
    <w:next w:val="BodyText"/>
    <w:autoRedefine/>
    <w:uiPriority w:val="39"/>
    <w:rsid w:val="00824E4A"/>
    <w:pPr>
      <w:ind w:left="1320"/>
    </w:pPr>
    <w:rPr>
      <w:color w:val="000000" w:themeColor="text1"/>
      <w:sz w:val="22"/>
      <w:szCs w:val="24"/>
    </w:rPr>
  </w:style>
  <w:style w:type="paragraph" w:styleId="TOC8">
    <w:name w:val="toc 8"/>
    <w:next w:val="BodyText"/>
    <w:autoRedefine/>
    <w:uiPriority w:val="39"/>
    <w:rsid w:val="00824E4A"/>
    <w:pPr>
      <w:ind w:left="1540"/>
    </w:pPr>
    <w:rPr>
      <w:color w:val="000000" w:themeColor="text1"/>
      <w:sz w:val="22"/>
      <w:szCs w:val="24"/>
    </w:rPr>
  </w:style>
  <w:style w:type="paragraph" w:styleId="TOC9">
    <w:name w:val="toc 9"/>
    <w:next w:val="BodyText"/>
    <w:autoRedefine/>
    <w:uiPriority w:val="39"/>
    <w:rsid w:val="00824E4A"/>
    <w:pPr>
      <w:ind w:left="1760"/>
    </w:pPr>
    <w:rPr>
      <w:color w:val="000000" w:themeColor="text1"/>
      <w:sz w:val="22"/>
      <w:szCs w:val="24"/>
    </w:rPr>
  </w:style>
  <w:style w:type="paragraph" w:styleId="BodyText">
    <w:name w:val="Body Text"/>
    <w:link w:val="BodyTextChar"/>
    <w:rsid w:val="00602128"/>
    <w:pPr>
      <w:tabs>
        <w:tab w:val="left" w:pos="720"/>
      </w:tabs>
      <w:spacing w:before="120" w:after="120"/>
    </w:pPr>
    <w:rPr>
      <w:sz w:val="24"/>
    </w:rPr>
  </w:style>
  <w:style w:type="character" w:customStyle="1" w:styleId="BodyTextChar">
    <w:name w:val="Body Text Char"/>
    <w:link w:val="BodyText"/>
    <w:rsid w:val="00602128"/>
    <w:rPr>
      <w:sz w:val="24"/>
    </w:rPr>
  </w:style>
  <w:style w:type="character" w:customStyle="1" w:styleId="FooterChar">
    <w:name w:val="Footer Char"/>
    <w:link w:val="Footer"/>
    <w:rsid w:val="00633B7D"/>
    <w:rPr>
      <w:rFonts w:cs="Tahoma"/>
      <w:color w:val="000000" w:themeColor="text1"/>
      <w:szCs w:val="16"/>
    </w:rPr>
  </w:style>
  <w:style w:type="paragraph" w:styleId="BlockText">
    <w:name w:val="Block Text"/>
    <w:rsid w:val="007E5789"/>
    <w:pPr>
      <w:spacing w:after="120"/>
      <w:ind w:left="1440" w:right="1440"/>
    </w:pPr>
    <w:rPr>
      <w:color w:val="000000" w:themeColor="text1"/>
      <w:sz w:val="22"/>
      <w:szCs w:val="24"/>
    </w:rPr>
  </w:style>
  <w:style w:type="paragraph" w:styleId="BalloonText">
    <w:name w:val="Balloon Text"/>
    <w:link w:val="BalloonTextChar"/>
    <w:rsid w:val="003D6B45"/>
    <w:rPr>
      <w:rFonts w:ascii="Tahoma" w:hAnsi="Tahoma" w:cs="Tahoma"/>
      <w:color w:val="000000" w:themeColor="text1"/>
      <w:sz w:val="16"/>
      <w:szCs w:val="16"/>
    </w:rPr>
  </w:style>
  <w:style w:type="character" w:customStyle="1" w:styleId="BalloonTextChar">
    <w:name w:val="Balloon Text Char"/>
    <w:basedOn w:val="DefaultParagraphFont"/>
    <w:link w:val="BalloonText"/>
    <w:rsid w:val="003D6B45"/>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3C1009"/>
    <w:pPr>
      <w:jc w:val="center"/>
    </w:pPr>
    <w:rPr>
      <w:szCs w:val="22"/>
    </w:rPr>
  </w:style>
  <w:style w:type="paragraph" w:customStyle="1" w:styleId="InstructionalTextTitle2">
    <w:name w:val="Instructional Text Title 2"/>
    <w:basedOn w:val="InstructionalText1"/>
    <w:next w:val="Title2"/>
    <w:qFormat/>
    <w:rsid w:val="00200307"/>
    <w:pPr>
      <w:jc w:val="center"/>
    </w:pPr>
    <w:rPr>
      <w:i w:val="0"/>
      <w:szCs w:val="22"/>
    </w:rPr>
  </w:style>
  <w:style w:type="numbering" w:customStyle="1" w:styleId="Headings">
    <w:name w:val="Headings"/>
    <w:uiPriority w:val="99"/>
    <w:rsid w:val="00C84F82"/>
    <w:pPr>
      <w:numPr>
        <w:numId w:val="12"/>
      </w:numPr>
    </w:pPr>
  </w:style>
  <w:style w:type="character" w:customStyle="1" w:styleId="TitleChar">
    <w:name w:val="Title Char"/>
    <w:basedOn w:val="DefaultParagraphFont"/>
    <w:link w:val="Title"/>
    <w:rsid w:val="009976DD"/>
    <w:rPr>
      <w:rFonts w:ascii="Arial" w:hAnsi="Arial" w:cs="Arial"/>
      <w:b/>
      <w:bCs/>
      <w:sz w:val="36"/>
      <w:szCs w:val="32"/>
    </w:rPr>
  </w:style>
  <w:style w:type="character" w:styleId="PlaceholderText">
    <w:name w:val="Placeholder Text"/>
    <w:basedOn w:val="DefaultParagraphFont"/>
    <w:uiPriority w:val="99"/>
    <w:semiHidden/>
    <w:rsid w:val="00AE79FA"/>
    <w:rPr>
      <w:color w:val="808080"/>
    </w:rPr>
  </w:style>
  <w:style w:type="character" w:styleId="UnresolvedMention">
    <w:name w:val="Unresolved Mention"/>
    <w:basedOn w:val="DefaultParagraphFont"/>
    <w:uiPriority w:val="99"/>
    <w:semiHidden/>
    <w:unhideWhenUsed/>
    <w:rsid w:val="00415F07"/>
    <w:rPr>
      <w:color w:val="605E5C"/>
      <w:shd w:val="clear" w:color="auto" w:fill="E1DFDD"/>
    </w:rPr>
  </w:style>
  <w:style w:type="character" w:customStyle="1" w:styleId="fontstyle01">
    <w:name w:val="fontstyle01"/>
    <w:basedOn w:val="DefaultParagraphFont"/>
    <w:rsid w:val="00027094"/>
    <w:rPr>
      <w:rFonts w:ascii="TimesNewRomanPSMT" w:hAnsi="TimesNewRomanPSMT" w:hint="default"/>
      <w:b w:val="0"/>
      <w:bCs w:val="0"/>
      <w:i w:val="0"/>
      <w:iCs w:val="0"/>
      <w:color w:val="262626"/>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4261">
      <w:bodyDiv w:val="1"/>
      <w:marLeft w:val="0"/>
      <w:marRight w:val="0"/>
      <w:marTop w:val="0"/>
      <w:marBottom w:val="0"/>
      <w:divBdr>
        <w:top w:val="none" w:sz="0" w:space="0" w:color="auto"/>
        <w:left w:val="none" w:sz="0" w:space="0" w:color="auto"/>
        <w:bottom w:val="none" w:sz="0" w:space="0" w:color="auto"/>
        <w:right w:val="none" w:sz="0" w:space="0" w:color="auto"/>
      </w:divBdr>
    </w:div>
    <w:div w:id="369762557">
      <w:bodyDiv w:val="1"/>
      <w:marLeft w:val="0"/>
      <w:marRight w:val="0"/>
      <w:marTop w:val="0"/>
      <w:marBottom w:val="0"/>
      <w:divBdr>
        <w:top w:val="none" w:sz="0" w:space="0" w:color="auto"/>
        <w:left w:val="none" w:sz="0" w:space="0" w:color="auto"/>
        <w:bottom w:val="none" w:sz="0" w:space="0" w:color="auto"/>
        <w:right w:val="none" w:sz="0" w:space="0" w:color="auto"/>
      </w:divBdr>
    </w:div>
    <w:div w:id="388573023">
      <w:bodyDiv w:val="1"/>
      <w:marLeft w:val="0"/>
      <w:marRight w:val="0"/>
      <w:marTop w:val="0"/>
      <w:marBottom w:val="0"/>
      <w:divBdr>
        <w:top w:val="none" w:sz="0" w:space="0" w:color="auto"/>
        <w:left w:val="none" w:sz="0" w:space="0" w:color="auto"/>
        <w:bottom w:val="none" w:sz="0" w:space="0" w:color="auto"/>
        <w:right w:val="none" w:sz="0" w:space="0" w:color="auto"/>
      </w:divBdr>
    </w:div>
    <w:div w:id="501286706">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209512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vnet.com/wps/portal/us/products/avnet-boards/avnet-board-families/minized/" TargetMode="Externa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dejazzer.com/eigenpi/digital_camera/digital_camera.html" TargetMode="External"/><Relationship Id="rId17" Type="http://schemas.openxmlformats.org/officeDocument/2006/relationships/hyperlink" Target="http://www.fas.org/irp/offdocs/nspd/nspd-51.htm"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ackster.io/dhq/fpga-camera-edge-detection-02dc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Order xmlns="http://schemas.microsoft.com/sharepoint/v3">1100</Order>
    <MetaInfo xmlns="http://schemas.microsoft.com/sharepoint/v3" xsi:nil="true"/>
    <xd_ProgID xmlns="http://schemas.microsoft.com/sharepoint/v3" xsi:nil="true"/>
    <ContentTypeId xmlns="http://schemas.microsoft.com/sharepoint/v3">0x010100798E6643DD6FF5429B8E18E4896FA32A</ContentTypeId>
    <_SourceUrl xmlns="http://schemas.microsoft.com/sharepoint/v3" xsi:nil="true"/>
    <_SharedFileIndex xmlns="http://schemas.microsoft.com/sharepoint/v3" xsi:nil="true"/>
    <TemplateUrl xmlns="http://schemas.microsoft.com/sharepoint/v3" xsi:nil="true"/>
    <RCS_x0020_Retention_x0020_Period xmlns="43668e79-6fdd-42f5-9b8e-18e4896fa32a">Cut off annually. Destroy/delete when 7 years old or when no longer needed, whichever is later.</RCS_x0020_Retention_x0020_Period>
    <Category xmlns="43668e79-6fdd-42f5-9b8e-18e4896fa32a">Template</Category>
    <RCS_x0020_Disposition_x0020_Date xmlns="43668e79-6fdd-42f5-9b8e-18e4896fa32a" xsi:nil="true"/>
    <RCS_x0020_Description xmlns="43668e79-6fdd-42f5-9b8e-18e4896fa32a">Information Technology (IT) Program Planning Records</RCS_x0020_Description>
    <RCS_x0020_Section xmlns="43668e79-6fdd-42f5-9b8e-18e4896fa32a">Q</RCS_x0020_Section>
    <RCS_x0020_Item_x0020_Number xmlns="43668e79-6fdd-42f5-9b8e-18e4896fa32a">1</RCS_x0020_Item_x0020_Number>
    <Process_x0020_ID_x0020__x0028_from_x0020_Processes_x0029_ xmlns="43668e79-6fdd-42f5-9b8e-18e4896fa32a">
      <Value>247</Value>
      <Value>193</Value>
      <Value>265</Value>
      <Value>204</Value>
    </Process_x0020_ID_x0020__x0028_from_x0020_Processes_x0029_>
    <VOA xmlns="43668e79-6fdd-42f5-9b8e-18e4896fa32a">Yes</VOA>
    <TaxCatchAll xmlns="f6d67f09-d0ae-4744-9067-740867136662"/>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56" ma:contentTypeDescription="Create a new document." ma:contentTypeScope="" ma:versionID="0b8bef1ce7f712ee865ab12e8339ab29">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47896555410300a76a1d23d8caab4176"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VOA"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Process Map"/>
          <xsd:enumeration value="Supporting Documents"/>
        </xsd:restriction>
      </xsd:simpleType>
    </xsd:element>
    <xsd:element name="VOA" ma:index="4" nillable="true" ma:displayName="Public" ma:internalName="VOA">
      <xsd:simpleType>
        <xsd:restriction base="dms:Text">
          <xsd:maxLength value="255"/>
        </xsd:restrictio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0D6C3-9C2E-45B6-A37D-A0196549B1EF}">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2.xml><?xml version="1.0" encoding="utf-8"?>
<ds:datastoreItem xmlns:ds="http://schemas.openxmlformats.org/officeDocument/2006/customXml" ds:itemID="{21B37DBF-B473-4028-9B6E-52A977276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8ED048-D2D0-4BF9-8D5F-80360C930450}">
  <ds:schemaRefs>
    <ds:schemaRef ds:uri="http://schemas.microsoft.com/sharepoint/v3/contenttype/forms"/>
  </ds:schemaRefs>
</ds:datastoreItem>
</file>

<file path=customXml/itemProps4.xml><?xml version="1.0" encoding="utf-8"?>
<ds:datastoreItem xmlns:ds="http://schemas.openxmlformats.org/officeDocument/2006/customXml" ds:itemID="{3ECBF9DB-E8D3-42EC-9671-E1412B9DE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22</Pages>
  <Words>5228</Words>
  <Characters>29801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Requirements Specification Document Template</vt:lpstr>
    </vt:vector>
  </TitlesOfParts>
  <Company/>
  <LinksUpToDate>false</LinksUpToDate>
  <CharactersWithSpaces>34960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Document Template</dc:title>
  <dc:subject>Requirements Specification Document Template</dc:subject>
  <dc:creator>Tien Tran</dc:creator>
  <cp:keywords/>
  <cp:lastModifiedBy>Tien Tran</cp:lastModifiedBy>
  <cp:revision>14</cp:revision>
  <dcterms:created xsi:type="dcterms:W3CDTF">2021-04-27T14:38:00Z</dcterms:created>
  <dcterms:modified xsi:type="dcterms:W3CDTF">2021-04-27T17:22:00Z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0</vt:lpwstr>
  </property>
  <property fmtid="{D5CDD505-2E9C-101B-9397-08002B2CF9AE}" pid="3" name="Required by National Release">
    <vt:bool>true</vt:bool>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false</vt:bool>
  </property>
  <property fmtid="{D5CDD505-2E9C-101B-9397-08002B2CF9AE}" pid="7" name="Required by Independent Testing">
    <vt:bool>false</vt:bool>
  </property>
  <property fmtid="{D5CDD505-2E9C-101B-9397-08002B2CF9AE}" pid="8" name="Required by PMAS">
    <vt:bool>false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_dlc_DocIdItemGuid">
    <vt:lpwstr>41fd5335-29e3-490c-a857-b979d7076610</vt:lpwstr>
  </property>
  <property fmtid="{D5CDD505-2E9C-101B-9397-08002B2CF9AE}" pid="12" name="Activity ID">
    <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_NewReviewCycle">
    <vt:lpwstr/>
  </property>
  <property fmtid="{D5CDD505-2E9C-101B-9397-08002B2CF9AE}" pid="17" name="Reviewed at Milestone (Multi-Select)">
    <vt:lpwstr>;#None;#MS1;#</vt:lpwstr>
  </property>
  <property fmtid="{D5CDD505-2E9C-101B-9397-08002B2CF9AE}" pid="18" name="Required for National Release">
    <vt:bool>false</vt:bool>
  </property>
  <property fmtid="{D5CDD505-2E9C-101B-9397-08002B2CF9AE}" pid="19" name="TaxKeyword">
    <vt:lpwstr/>
  </property>
  <property fmtid="{D5CDD505-2E9C-101B-9397-08002B2CF9AE}" pid="20" name="Public Storage Location">
    <vt:lpwstr/>
  </property>
  <property fmtid="{D5CDD505-2E9C-101B-9397-08002B2CF9AE}" pid="21" name="Process ID">
    <vt:lpwstr/>
  </property>
  <property fmtid="{D5CDD505-2E9C-101B-9397-08002B2CF9AE}" pid="22" name="Artifact Owner">
    <vt:lpwstr/>
  </property>
  <property fmtid="{D5CDD505-2E9C-101B-9397-08002B2CF9AE}" pid="23" name="Status">
    <vt:lpwstr>Active</vt:lpwstr>
  </property>
  <property fmtid="{D5CDD505-2E9C-101B-9397-08002B2CF9AE}" pid="24" name="Required for Operational Readiness Review">
    <vt:bool>false</vt:bool>
  </property>
  <property fmtid="{D5CDD505-2E9C-101B-9397-08002B2CF9AE}" pid="25" name="ProPath Process ID">
    <vt:lpwstr>2</vt:lpwstr>
  </property>
  <property fmtid="{D5CDD505-2E9C-101B-9397-08002B2CF9AE}" pid="26" name="Required for Assessment and Authorization">
    <vt:bool>false</vt:bool>
  </property>
  <property fmtid="{D5CDD505-2E9C-101B-9397-08002B2CF9AE}" pid="27" name="Replaced By">
    <vt:lpwstr>, </vt:lpwstr>
  </property>
  <property fmtid="{D5CDD505-2E9C-101B-9397-08002B2CF9AE}" pid="28" name="Funding">
    <vt:lpwstr>;#DME;#</vt:lpwstr>
  </property>
  <property fmtid="{D5CDD505-2E9C-101B-9397-08002B2CF9AE}" pid="29" name="Associated PMAS Milestone">
    <vt:lpwstr>MS 1</vt:lpwstr>
  </property>
  <property fmtid="{D5CDD505-2E9C-101B-9397-08002B2CF9AE}" pid="30" name="Required by Governance">
    <vt:lpwstr>;#ESE ETS;#VHA Release Management;#Operational Readiness;#VBA Sustainment;#</vt:lpwstr>
  </property>
  <property fmtid="{D5CDD505-2E9C-101B-9397-08002B2CF9AE}" pid="31" name="Required by Program">
    <vt:lpwstr>;#VBA Education Benefits;#VBA VETSNET;#</vt:lpwstr>
  </property>
  <property fmtid="{D5CDD505-2E9C-101B-9397-08002B2CF9AE}" pid="32" name="Purpose">
    <vt:lpwstr>Records the results of the specification gathering processes from the Requirements phase. The RSD is generally written by the functional analyst(s) and provides the bulk of the information used to create the test plan and test scripts. </vt:lpwstr>
  </property>
  <property fmtid="{D5CDD505-2E9C-101B-9397-08002B2CF9AE}" pid="33" name="Artifact Type">
    <vt:lpwstr>;#Project;#Increment;#</vt:lpwstr>
  </property>
  <property fmtid="{D5CDD505-2E9C-101B-9397-08002B2CF9AE}" pid="34" name="Scope0">
    <vt:lpwstr>PD</vt:lpwstr>
  </property>
  <property fmtid="{D5CDD505-2E9C-101B-9397-08002B2CF9AE}" pid="35" name="External Link">
    <vt:bool>false</vt:bool>
  </property>
</Properties>
</file>