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Este và lipit</w:t>
      </w:r>
    </w:p>
    <w:p>
      <w:r>
        <w:rPr>
          <w:sz w:val="24"/>
        </w:rPr>
        <w:t>Este là sản phẩm của phản ứng ester hóa giữa acid carboxylic và alcohol, có công thức tổng quát RCOOR' với xúc tác acid sulfuric đặc và đun nóng. Phản ứng ester hóa là phản ứng thuận nghịch, cần loại bỏ nước hoặc este sinh ra để tăng hiệu suất theo nguyên lý chuyển dịch cân bằng.</w:t>
      </w:r>
    </w:p>
    <w:p>
      <w:r>
        <w:rPr>
          <w:sz w:val="24"/>
        </w:rPr>
        <w:t>Lipit là este phức tạp giữa glycerol và các acid béo (acid carboxylic mạch dài), tồn tại phổ biến dưới dạng chất béo (triglycerid) trong tự nhiên. Chất béo lỏng (dầu thực vật) chứa nhiều gốc acid béo không no, còn chất béo rắn (mỡ động vật) chứa chủ yếu gốc acid béo no.</w:t>
      </w:r>
    </w:p>
    <w:p>
      <w:r>
        <w:rPr>
          <w:sz w:val="24"/>
        </w:rPr>
        <w:t>Phản ứng xà phòng hóa là phản ứng thủy phân chất béo trong môi trường kiềm (NaOH hoặc KOH), tạo ra glycerol và muối của acid béo (chính là xà phòng). Đây là phản ứng một chiều, khác với phản ứng ester hóa thuận nghịch, và là cơ sở của công nghệ sản xuất xà phòng truyền thống.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2026-07-02T23:29:46Z</dcterms:created>
  <dc:creator>Apache POI</dc:creator>
</cp:coreProperties>
</file>