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Chiến lược Digital Marketing tích hợp (Omnichannel)</w:t>
      </w:r>
    </w:p>
    <w:p>
      <w:r>
        <w:rPr>
          <w:sz w:val="24"/>
        </w:rPr>
        <w:t>Digital Marketing tích hợp đa kênh (omnichannel marketing) là chiến lược kết hợp nhất quán nhiều kênh số (website, mạng xã hội, email, ứng dụng di động, quảng cáo trả phí) để mang lại trải nghiệm liền mạch, thống nhất cho khách hàng dù họ tương tác qua bất kỳ điểm chạm (touchpoint) nào.</w:t>
      </w:r>
    </w:p>
    <w:p>
      <w:r>
        <w:rPr>
          <w:sz w:val="24"/>
        </w:rPr>
        <w:t>Khác với marketing đa kênh (multichannel) truyền thống nơi các kênh hoạt động độc lập, omnichannel đòi hỏi dữ liệu khách hàng được đồng bộ hóa xuyên suốt các kênh, cho phép khách hàng bắt đầu hành trình mua sắm trên một kênh và tiếp tục liền mạch trên kênh khác mà không bị gián đoạn trải nghiệm.</w:t>
      </w:r>
    </w:p>
    <w:p>
      <w:r>
        <w:rPr>
          <w:sz w:val="24"/>
        </w:rPr>
        <w:t>Để triển khai omnichannel hiệu quả, doanh nghiệp cần đầu tư vào nền tảng quản lý dữ liệu khách hàng (Customer Data Platform - CDP) để có cái nhìn 360 độ về khách hàng, đồng thời phối hợp chặt chẽ giữa các đội ngũ phụ trách từng kênh để đảm bảo thông điệp thương hiệu nhất quán trên toàn bộ hệ sinh thái tiếp thị.</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2026-07-02T23:29:49Z</dcterms:created>
  <dc:creator>Apache POI</dc:creator>
</cp:coreProperties>
</file>