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335.99999999999994" w:lineRule="auto"/>
        <w:rPr>
          <w:rFonts w:ascii="Times New Roman" w:cs="Times New Roman" w:eastAsia="Times New Roman" w:hAnsi="Times New Roman"/>
          <w:b w:val="1"/>
          <w:color w:val="263a4d"/>
          <w:sz w:val="28"/>
          <w:szCs w:val="28"/>
        </w:rPr>
      </w:pPr>
      <w:bookmarkStart w:colFirst="0" w:colLast="0" w:name="_oeyoq5l1pj7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63a4d"/>
          <w:sz w:val="28"/>
          <w:szCs w:val="28"/>
          <w:rtl w:val="0"/>
        </w:rPr>
        <w:t xml:space="preserve">Senior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3a4d"/>
            <w:sz w:val="28"/>
            <w:szCs w:val="28"/>
            <w:rtl w:val="0"/>
          </w:rPr>
          <w:t xml:space="preserve">Python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WATA TECH Company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0" w:before="0" w:line="345.6" w:lineRule="auto"/>
        <w:rPr>
          <w:rFonts w:ascii="Times New Roman" w:cs="Times New Roman" w:eastAsia="Times New Roman" w:hAnsi="Times New Roman"/>
          <w:b w:val="1"/>
          <w:color w:val="212f3f"/>
          <w:highlight w:val="white"/>
        </w:rPr>
      </w:pPr>
      <w:bookmarkStart w:colFirst="0" w:colLast="0" w:name="_i3y2lzanewx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12f3f"/>
          <w:highlight w:val="white"/>
          <w:rtl w:val="0"/>
        </w:rPr>
        <w:t xml:space="preserve">Mô tả công việc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Design and develop efficient, scalable OCR solutions using Python.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Integrate open-source and commercial OCR tools such as Tesseract, EasyOCR, Google Vision, AWS Textract, or ABBYY.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Apply image pre-processing techniques (e.g., denoising, deskewing, binarization) to enhance OCR accuracy.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Process and extract structured data from scanned documents, PDFs, and images.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Collaborate with cross-functional teams, including data scientists and engineers, to deliver complete OCR pipelines.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Ensure reliability, accuracy, and performance of OCR workflows through testing, logging, and optimization.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0" w:before="0" w:line="345.6" w:lineRule="auto"/>
        <w:rPr>
          <w:rFonts w:ascii="Times New Roman" w:cs="Times New Roman" w:eastAsia="Times New Roman" w:hAnsi="Times New Roman"/>
          <w:b w:val="1"/>
          <w:color w:val="212f3f"/>
          <w:highlight w:val="white"/>
        </w:rPr>
      </w:pPr>
      <w:bookmarkStart w:colFirst="0" w:colLast="0" w:name="_91ixcgq8ram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212f3f"/>
          <w:highlight w:val="white"/>
          <w:rtl w:val="0"/>
        </w:rPr>
        <w:t xml:space="preserve">Yêu cầu ứng viên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Strong programming skills in Python.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Proven experience with OCR tools and libraries (e.g., Tesseract, OpenCV, EasyOCR).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Solid understanding of image processing and document parsing techniques.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Familiarity with handling different file formats (e.g., PDFs, TIFFs, JPEGs) and OCR challenges.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Knowledge of version control (Git), containerization (Docker), and cloud platforms (AWS, GCP, or Azure).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Excellent problem-solving abilities and attention to detail.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Preferred Qualifications: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Experience deploying OCR solutions in production environments.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Background in computer vision, NLP, or machine learning.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1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Understanding of document layout analysis and structured data extraction.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0" w:before="0" w:line="345.6" w:lineRule="auto"/>
        <w:rPr>
          <w:rFonts w:ascii="Times New Roman" w:cs="Times New Roman" w:eastAsia="Times New Roman" w:hAnsi="Times New Roman"/>
          <w:b w:val="1"/>
          <w:color w:val="212f3f"/>
          <w:highlight w:val="white"/>
        </w:rPr>
      </w:pPr>
      <w:bookmarkStart w:colFirst="0" w:colLast="0" w:name="_x0z5niksux4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212f3f"/>
          <w:highlight w:val="white"/>
          <w:rtl w:val="0"/>
        </w:rPr>
        <w:t xml:space="preserve">Quyền lợi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Free snack-drink, Coffee, Billiards activities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5 working days per week (Monday-Friday), to some extent flexible working hour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Friendly, professional and open working environment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Opportunities to improve English and professional skills within an international team – English is an official language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You will become the key members of WATA TECH as we are growing faster and bigger now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Skills up plan with Tech talk, soft skill talk, English club, working process training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Company trip yearly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80" w:line="335.99999999999994" w:lineRule="auto"/>
        <w:rPr>
          <w:rFonts w:ascii="Times New Roman" w:cs="Times New Roman" w:eastAsia="Times New Roman" w:hAnsi="Times New Roman"/>
          <w:b w:val="1"/>
          <w:color w:val="212f3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f3f"/>
          <w:sz w:val="28"/>
          <w:szCs w:val="28"/>
          <w:highlight w:val="white"/>
          <w:rtl w:val="0"/>
        </w:rPr>
        <w:t xml:space="preserve">Kỹ năng cần có</w:t>
      </w:r>
    </w:p>
    <w:p w:rsidR="00000000" w:rsidDel="00000000" w:rsidP="00000000" w:rsidRDefault="00000000" w:rsidRPr="00000000" w14:paraId="00000021">
      <w:pPr>
        <w:shd w:fill="ffffff" w:val="clear"/>
        <w:spacing w:after="120" w:line="320" w:lineRule="auto"/>
        <w:rPr>
          <w:rFonts w:ascii="Times New Roman" w:cs="Times New Roman" w:eastAsia="Times New Roman" w:hAnsi="Times New Roman"/>
          <w:color w:val="212f3f"/>
          <w:sz w:val="28"/>
          <w:szCs w:val="28"/>
          <w:shd w:fill="f4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f3f"/>
          <w:sz w:val="28"/>
          <w:szCs w:val="28"/>
          <w:shd w:fill="f4f5f5" w:val="clear"/>
          <w:rtl w:val="0"/>
        </w:rPr>
        <w:t xml:space="preserve">Object Oriented Programming (oop)</w:t>
      </w:r>
    </w:p>
    <w:p w:rsidR="00000000" w:rsidDel="00000000" w:rsidP="00000000" w:rsidRDefault="00000000" w:rsidRPr="00000000" w14:paraId="00000022">
      <w:pPr>
        <w:shd w:fill="ffffff" w:val="clear"/>
        <w:spacing w:after="120" w:line="320" w:lineRule="auto"/>
        <w:rPr>
          <w:rFonts w:ascii="Times New Roman" w:cs="Times New Roman" w:eastAsia="Times New Roman" w:hAnsi="Times New Roman"/>
          <w:color w:val="212f3f"/>
          <w:sz w:val="28"/>
          <w:szCs w:val="28"/>
          <w:shd w:fill="f4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f3f"/>
          <w:sz w:val="28"/>
          <w:szCs w:val="28"/>
          <w:shd w:fill="f4f5f5" w:val="clear"/>
          <w:rtl w:val="0"/>
        </w:rPr>
        <w:t xml:space="preserve">Data Structures And Algorithms</w:t>
      </w:r>
    </w:p>
    <w:p w:rsidR="00000000" w:rsidDel="00000000" w:rsidP="00000000" w:rsidRDefault="00000000" w:rsidRPr="00000000" w14:paraId="00000023">
      <w:pPr>
        <w:shd w:fill="ffffff" w:val="clear"/>
        <w:spacing w:after="120" w:line="320" w:lineRule="auto"/>
        <w:rPr>
          <w:rFonts w:ascii="Times New Roman" w:cs="Times New Roman" w:eastAsia="Times New Roman" w:hAnsi="Times New Roman"/>
          <w:color w:val="212f3f"/>
          <w:sz w:val="28"/>
          <w:szCs w:val="28"/>
          <w:shd w:fill="f4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f3f"/>
          <w:sz w:val="28"/>
          <w:szCs w:val="28"/>
          <w:shd w:fill="f4f5f5" w:val="clear"/>
          <w:rtl w:val="0"/>
        </w:rPr>
        <w:t xml:space="preserve">Version Control (git)</w:t>
      </w:r>
    </w:p>
    <w:p w:rsidR="00000000" w:rsidDel="00000000" w:rsidP="00000000" w:rsidRDefault="00000000" w:rsidRPr="00000000" w14:paraId="00000024">
      <w:pPr>
        <w:shd w:fill="ffffff" w:val="clear"/>
        <w:spacing w:after="120" w:line="320" w:lineRule="auto"/>
        <w:rPr>
          <w:rFonts w:ascii="Times New Roman" w:cs="Times New Roman" w:eastAsia="Times New Roman" w:hAnsi="Times New Roman"/>
          <w:color w:val="212f3f"/>
          <w:sz w:val="28"/>
          <w:szCs w:val="28"/>
          <w:shd w:fill="f4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f3f"/>
          <w:sz w:val="28"/>
          <w:szCs w:val="28"/>
          <w:shd w:fill="f4f5f5" w:val="clear"/>
          <w:rtl w:val="0"/>
        </w:rPr>
        <w:t xml:space="preserve">Testing (unit Testing, Integration Testing)</w:t>
      </w:r>
    </w:p>
    <w:p w:rsidR="00000000" w:rsidDel="00000000" w:rsidP="00000000" w:rsidRDefault="00000000" w:rsidRPr="00000000" w14:paraId="00000025">
      <w:pPr>
        <w:shd w:fill="ffffff" w:val="clear"/>
        <w:spacing w:after="120" w:line="320" w:lineRule="auto"/>
        <w:rPr>
          <w:rFonts w:ascii="Times New Roman" w:cs="Times New Roman" w:eastAsia="Times New Roman" w:hAnsi="Times New Roman"/>
          <w:color w:val="212f3f"/>
          <w:sz w:val="28"/>
          <w:szCs w:val="28"/>
          <w:shd w:fill="e7e8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f3f"/>
          <w:sz w:val="28"/>
          <w:szCs w:val="28"/>
          <w:shd w:fill="e7e8e8" w:val="clear"/>
          <w:rtl w:val="0"/>
        </w:rPr>
        <w:t xml:space="preserve">Python (proficient In At Least One Framework Like Django, Flask, Or Fastapi)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pcv.vn/tim-viec-lam-python-develo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