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511A" w14:textId="77777777" w:rsidR="001E751C" w:rsidRDefault="00000000">
      <w:pPr>
        <w:jc w:val="center"/>
      </w:pPr>
      <w:r>
        <w:rPr>
          <w:b/>
          <w:sz w:val="26"/>
        </w:rPr>
        <w:t>TRƯỜNG CAO ĐẲNG FPT POLYTECHNIC</w:t>
      </w:r>
      <w:r>
        <w:rPr>
          <w:b/>
          <w:sz w:val="26"/>
        </w:rPr>
        <w:br/>
        <w:t>BỘ MÔN CÔNG NGHỆ THÔNG TIN</w:t>
      </w:r>
      <w:r>
        <w:rPr>
          <w:b/>
          <w:sz w:val="26"/>
        </w:rPr>
        <w:br/>
      </w:r>
      <w:r>
        <w:t>--------------------------------------------------</w:t>
      </w:r>
      <w:r>
        <w:br/>
      </w:r>
      <w:r>
        <w:br/>
      </w:r>
      <w:r>
        <w:rPr>
          <w:b/>
          <w:color w:val="C00000"/>
          <w:sz w:val="36"/>
        </w:rPr>
        <w:t>BÁO CÁO ASSIGNMENT</w:t>
      </w:r>
      <w:r>
        <w:rPr>
          <w:b/>
          <w:color w:val="C00000"/>
          <w:sz w:val="36"/>
        </w:rPr>
        <w:br/>
        <w:t>MÔN HỌC: TOÁN CHO HỌC MÁY (ITA201)</w:t>
      </w:r>
      <w:r>
        <w:rPr>
          <w:b/>
          <w:color w:val="C00000"/>
          <w:sz w:val="36"/>
        </w:rPr>
        <w:br/>
      </w:r>
      <w:r>
        <w:rPr>
          <w:b/>
          <w:color w:val="C00000"/>
          <w:sz w:val="36"/>
        </w:rPr>
        <w:br/>
      </w:r>
      <w:r>
        <w:rPr>
          <w:b/>
          <w:sz w:val="28"/>
        </w:rPr>
        <w:t>ĐỀ TÀI: XÂY DỰNG HỆ THỐNG SMART DATA PIPELINE</w:t>
      </w:r>
      <w:r>
        <w:rPr>
          <w:b/>
          <w:sz w:val="28"/>
        </w:rPr>
        <w:br/>
        <w:t>SÀN THƯƠNG MẠI ĐIỆN TỬ POLY-MART</w:t>
      </w:r>
      <w:r>
        <w:rPr>
          <w:b/>
          <w:sz w:val="28"/>
        </w:rPr>
        <w:br/>
      </w:r>
      <w:r>
        <w:rPr>
          <w:b/>
          <w:sz w:val="28"/>
        </w:rPr>
        <w:br/>
      </w:r>
      <w:r>
        <w:rPr>
          <w:b/>
          <w:sz w:val="28"/>
        </w:rPr>
        <w:br/>
      </w:r>
    </w:p>
    <w:p w14:paraId="5CC3FE21" w14:textId="4A3F0887" w:rsidR="001E751C" w:rsidRDefault="00000000">
      <w:pPr>
        <w:jc w:val="center"/>
      </w:pPr>
      <w:r>
        <w:rPr>
          <w:i/>
          <w:sz w:val="24"/>
        </w:rPr>
        <w:t xml:space="preserve">Giảng viên hướng dẫn: </w:t>
      </w:r>
      <w:r w:rsidR="009176EC">
        <w:rPr>
          <w:i/>
          <w:sz w:val="24"/>
        </w:rPr>
        <w:t>Nguyễn Thành Trung</w:t>
      </w:r>
      <w:r>
        <w:rPr>
          <w:i/>
          <w:sz w:val="24"/>
        </w:rPr>
        <w:br/>
        <w:t xml:space="preserve">Sinh viên thực hiện: </w:t>
      </w:r>
      <w:r w:rsidR="00CE229C">
        <w:rPr>
          <w:i/>
          <w:sz w:val="24"/>
        </w:rPr>
        <w:t>Nguyễn Quyền Linh</w:t>
      </w:r>
      <w:r>
        <w:rPr>
          <w:i/>
          <w:sz w:val="24"/>
        </w:rPr>
        <w:br/>
        <w:t xml:space="preserve">Mã số sinh viên: </w:t>
      </w:r>
      <w:r w:rsidR="00CE229C" w:rsidRPr="00CE229C">
        <w:rPr>
          <w:i/>
          <w:sz w:val="24"/>
        </w:rPr>
        <w:t>PH66143</w:t>
      </w:r>
      <w:r>
        <w:rPr>
          <w:i/>
          <w:sz w:val="24"/>
        </w:rPr>
        <w:br/>
        <w:t xml:space="preserve">Lớp: </w:t>
      </w:r>
      <w:r w:rsidR="009176EC">
        <w:rPr>
          <w:i/>
          <w:sz w:val="24"/>
        </w:rPr>
        <w:t>AI21301</w:t>
      </w:r>
      <w:r>
        <w:rPr>
          <w:i/>
          <w:sz w:val="24"/>
        </w:rPr>
        <w:br/>
        <w:t>Năm học: 2026</w:t>
      </w:r>
    </w:p>
    <w:p w14:paraId="65F90DDB" w14:textId="77777777" w:rsidR="001E751C" w:rsidRDefault="00000000">
      <w:r>
        <w:br w:type="page"/>
      </w:r>
    </w:p>
    <w:p w14:paraId="1E956A8B" w14:textId="77777777" w:rsidR="001E751C" w:rsidRDefault="00000000">
      <w:pPr>
        <w:pStyle w:val="Heading1"/>
      </w:pPr>
      <w:r>
        <w:lastRenderedPageBreak/>
        <w:t>1. ĐẶT VẤN ĐỀ &amp; MỤC TIÊU DỰ ÁN</w:t>
      </w:r>
    </w:p>
    <w:p w14:paraId="6525241F" w14:textId="77777777" w:rsidR="001E751C" w:rsidRDefault="00000000">
      <w:r>
        <w:t>Trong kỷ nguyên chuyển đổi số và thương mại điện tử bùng nổ, việc ứng dụng các nguyên lý toán học nền tảng vào hệ thống vận hành và tự động hóa kinh doanh trở thành lợi thế cạnh tranh cốt lõi. Sàn thương mại điện tử POLY-MART cần giải quyết 4 bài toán kinh doanh trọng điểm:</w:t>
      </w:r>
      <w:r>
        <w:br/>
        <w:t>1. Phân khúc khách hàng &amp; Nén hồ sơ dữ liệu lớn bằng Đại số tuyến tính và Thuật toán Phân tích Thành phần chính (PCA).</w:t>
      </w:r>
      <w:r>
        <w:br/>
        <w:t>2. Lọc bỏ đánh giá ảo (Spam Reviews) và đo lường mức độ quan trọng của các tiêu chí khuyến mãi bằng Xác suất Naive Bayes và Shannon Entropy.</w:t>
      </w:r>
      <w:r>
        <w:br/>
        <w:t>3. Xây dựng mạng lưới người dùng, dự báo hành vi mua sắm bằng Chuỗi Markov và tối ưu hóa chuỗi giao vận với Đồ thị hai phía, Dijkstra và Kruskal DSU.</w:t>
      </w:r>
      <w:r>
        <w:br/>
        <w:t>4. Phân bổ ngân sách tiếp thị tối ưu bằng Quy hoạch tuyến tính 2D và hiệu chỉnh giá thành bằng Tối ưu hóa Gradient Descent.</w:t>
      </w:r>
    </w:p>
    <w:p w14:paraId="5CE799FE" w14:textId="77777777" w:rsidR="001E751C" w:rsidRDefault="00000000">
      <w:pPr>
        <w:pStyle w:val="Heading1"/>
      </w:pPr>
      <w:r>
        <w:t>2. MÔ-ĐUN 1: TIỀN XỬ LÝ MA TRẬN &amp; NÉN CHIỀU DỮ LIỆU PCA</w:t>
      </w:r>
    </w:p>
    <w:p w14:paraId="3C0B9238" w14:textId="77777777" w:rsidR="001E751C" w:rsidRDefault="00000000">
      <w:r>
        <w:t>Mô-đun 1 phụ trách chuẩn hóa và trích chọn đặc trưng hành vi của khách hàng. Bộ dữ liệu gồm 4 chỉ số: [Số đơn hàng, Tổng chi tiêu (triệu VNĐ), Điểm tích lũy, Tần suất ghé thăm (lần/tháng)].</w:t>
      </w:r>
    </w:p>
    <w:p w14:paraId="22F54C3B" w14:textId="77777777" w:rsidR="001E751C" w:rsidRDefault="00000000">
      <w:pPr>
        <w:pStyle w:val="Heading2"/>
      </w:pPr>
      <w:r>
        <w:t>2.1. Chuẩn hóa vector và Khoảng cách L1, L2</w:t>
      </w:r>
    </w:p>
    <w:p w14:paraId="377A3DC3" w14:textId="77777777" w:rsidR="001E751C" w:rsidRDefault="00000000">
      <w:r>
        <w:t>Khoảng cách Manhattan (L1) và Euclidean (L2) được tính toán giữa các cặp khách hàng sau khi chuẩn hóa Min-Max về miền [0, 1]. Chuẩn L1 phản ánh tổng sai biệt tuyệt đối trên từng thuộc tính, trong khi chuẩn L2 nhạy cảm với những khách hàng có sự vượt trội đột biến (ví dụ khách VIP chi tiêu cực lớn).</w:t>
      </w:r>
    </w:p>
    <w:p w14:paraId="67A042DF" w14:textId="77777777" w:rsidR="001E751C" w:rsidRDefault="00000000">
      <w:pPr>
        <w:pStyle w:val="Heading2"/>
      </w:pPr>
      <w:r>
        <w:t>2.2. Thuật toán PCA thuần (4 chiều về 2 chiều)</w:t>
      </w:r>
    </w:p>
    <w:p w14:paraId="0A324779" w14:textId="77777777" w:rsidR="001E751C" w:rsidRDefault="00000000">
      <w:r>
        <w:t>Quy trình nén dữ liệu bằng PCA thuần Python:</w:t>
      </w:r>
      <w:r>
        <w:br/>
        <w:t>- Bước 1: Trừ giá trị trung bình từng cột (Mean Centering) để chuyển gốc tọa độ về tâm cụm dữ liệu.</w:t>
      </w:r>
      <w:r>
        <w:br/>
        <w:t>- Bước 2: Tính ma trận hiệp phương sai mẫu Cov kích thước 4x4 theo công thức: Cov[i][j] = sum(X_c[k][i] * X_c[k][j]) / (M - 1).</w:t>
      </w:r>
      <w:r>
        <w:br/>
        <w:t>- Bước 3: Tìm 2 trị riêng và vector riêng trội nhất PC1, PC2 bằng thuật toán Power Iteration kết hợp Hotelling Deflation.</w:t>
      </w:r>
      <w:r>
        <w:br/>
        <w:t>- Bước 4: Chiếu dữ liệu lên 2 trục PC1 và PC2. Kết quả tỷ lệ phương sai giải thích được đạt gần 100%, giúp hiển thị trực quan các nhóm khách hàng trên biểu đồ phẳng 2D mà hầu như không làm thất thoát thông tin phân biệt.</w:t>
      </w:r>
    </w:p>
    <w:p w14:paraId="45EC93FF" w14:textId="77777777" w:rsidR="001E751C" w:rsidRDefault="00000000">
      <w:pPr>
        <w:pStyle w:val="Heading1"/>
      </w:pPr>
      <w:r>
        <w:t>3. MÔ-ĐUN 2: PHÂN LOẠI KHÁCH HÀNG &amp; ĐO LƯỜNG ĐỘ HỖN LOẠN DỮ LIỆU</w:t>
      </w:r>
    </w:p>
    <w:p w14:paraId="1FF66977" w14:textId="77777777" w:rsidR="001E751C" w:rsidRDefault="00000000">
      <w:pPr>
        <w:pStyle w:val="Heading2"/>
      </w:pPr>
      <w:r>
        <w:t>3.1. Thuật toán Quay lui (Backtracking) sinh tổ hợp đặc trưng</w:t>
      </w:r>
    </w:p>
    <w:p w14:paraId="4B38CD2D" w14:textId="77777777" w:rsidR="001E751C" w:rsidRDefault="00000000">
      <w:r>
        <w:t>Để phục vụ bài toán Feature Selection, thuật toán Quay lui được cài đặt để sinh toàn bộ 2^N tập con đặc trưng (Power Set). Việc này cho phép duyệt cạn và thẩm định tập thuộc tính con tối ưu nhất cho các mô hình phân loại tiếp theo.</w:t>
      </w:r>
    </w:p>
    <w:p w14:paraId="5D24141C" w14:textId="77777777" w:rsidR="001E751C" w:rsidRDefault="00000000">
      <w:pPr>
        <w:pStyle w:val="Heading2"/>
      </w:pPr>
      <w:r>
        <w:lastRenderedPageBreak/>
        <w:t>3.2. Mô hình Naive Bayes với kỹ thuật làm mượt Laplace</w:t>
      </w:r>
    </w:p>
    <w:p w14:paraId="4C244B11" w14:textId="77777777" w:rsidR="001E751C" w:rsidRDefault="00000000">
      <w:r>
        <w:t>Hệ thống tự động phát hiện phản hồi rác (Spam Reviews) bằng mô hình Multinomial Naive Bayes. Kỹ thuật Laplace Smoothing (+1 vào tử số, +|V| vào mẫu số) giải quyết triệt để vấn đề xác suất bằng 0 khi gặp từ vựng mới lạ, kết hợp tính toán trên miền Log-Likelihood để ngăn ngừa lỗi tràn số dưới (Underflow).</w:t>
      </w:r>
    </w:p>
    <w:p w14:paraId="27609D4D" w14:textId="77777777" w:rsidR="001E751C" w:rsidRDefault="00000000">
      <w:pPr>
        <w:pStyle w:val="Heading2"/>
      </w:pPr>
      <w:r>
        <w:t>3.3. Shannon Entropy &amp; Information Gain (IG)</w:t>
      </w:r>
    </w:p>
    <w:p w14:paraId="407F4972" w14:textId="77777777" w:rsidR="001E751C" w:rsidRDefault="00000000">
      <w:r>
        <w:t>Độ hỗn loạn ban đầu của tập dữ liệu khảo sát hành vi mua sắm được tính qua Shannon Entropy: H(S) = 0.971 bit. Khi phân nhánh theo Độ tuổi, Information Gain đạt 0.322 bit, cao hơn hẳn khi phân nhánh theo Thu nhập (0.0955 bit). Do đó, Độ tuổi là thuộc tính tối ưu nhất được chọn làm nút gốc phân nhánh trong cây quyết định (Decision Tree).</w:t>
      </w:r>
    </w:p>
    <w:p w14:paraId="6E317646" w14:textId="77777777" w:rsidR="001E751C" w:rsidRDefault="00000000">
      <w:pPr>
        <w:pStyle w:val="Heading1"/>
      </w:pPr>
      <w:r>
        <w:t>4. MÔ-ĐUN 3: PHÂN TÍCH MẠNG LƯỚI TƯƠNG TÁC &amp; MÔ HÌNH MARKOV</w:t>
      </w:r>
    </w:p>
    <w:p w14:paraId="7A934FCA" w14:textId="77777777" w:rsidR="001E751C" w:rsidRDefault="00000000">
      <w:pPr>
        <w:pStyle w:val="Heading2"/>
      </w:pPr>
      <w:r>
        <w:t>4.1. Duyệt đồ thị BFS/DFS trong mạng xã hội người dùng</w:t>
      </w:r>
    </w:p>
    <w:p w14:paraId="0068FC09" w14:textId="77777777" w:rsidR="001E751C" w:rsidRDefault="00000000">
      <w:r>
        <w:t>Mạng lưới kết bạn và giới thiệu người dùng được mô hình hóa dưới dạng Đồ thị vô hướng. Thuật toán BFS tìm ra chuỗi liên kết giới thiệu ngắn nhất giữa 2 người dùng U1 và U4 (2 bước qua U3). Thuật toán DFS xác định chính xác 3 cụm cộng đồng liên thông tách biệt, phục vụ chiến dịch Marketing nhắm trúng đích theo cộng đồng.</w:t>
      </w:r>
    </w:p>
    <w:p w14:paraId="56999E4A" w14:textId="77777777" w:rsidR="001E751C" w:rsidRDefault="00000000">
      <w:pPr>
        <w:pStyle w:val="Heading2"/>
      </w:pPr>
      <w:r>
        <w:t>4.2. Chuỗi Markov dự báo chuyển đổi trạng thái</w:t>
      </w:r>
    </w:p>
    <w:p w14:paraId="5E5A5F7D" w14:textId="77777777" w:rsidR="001E751C" w:rsidRDefault="00000000">
      <w:r>
        <w:t>Hành vi mua sắm được chia thành 3 trạng thái: [Xem hàng, Mua hàng, Rời đi]. Bằng phép nhân ma trận và lũy thừa ma trận ngẫu nhiên P^k, hệ thống dự báo chính xác phân phối người dùng sau 3 ngày và 7 ngày. Trạng thái dừng cân bằng pi* hội tụ tại: 43.75% Xem hàng, 31.25% Mua hàng và 25.00% Rời đi, giúp sàn thương mại định lượng chính xác doanh thu kỳ vọng dài hạn.</w:t>
      </w:r>
    </w:p>
    <w:p w14:paraId="4C0E2822" w14:textId="77777777" w:rsidR="001E751C" w:rsidRDefault="00000000">
      <w:pPr>
        <w:pStyle w:val="Heading2"/>
      </w:pPr>
      <w:r>
        <w:t>4.3. Đồ thị hai phía &amp; Giải thuật Giao vận (Dijkstra, Kruskal DSU)</w:t>
      </w:r>
    </w:p>
    <w:p w14:paraId="56268581" w14:textId="77777777" w:rsidR="001E751C" w:rsidRDefault="00000000">
      <w:r>
        <w:t>- Kiểm tra mạng lưới Kho hàng - Cửa hàng bằng thuật toán tô 2 màu BFS khẳng định tính chất Đồ thị hai phía (Bipartite Graph).</w:t>
      </w:r>
      <w:r>
        <w:br/>
        <w:t>- Thuật toán Dijkstra tìm tuyến giao hàng từ Kho trung tâm tới Trạm quận 7 rẻ nhất với chi phí 15k.</w:t>
      </w:r>
      <w:r>
        <w:br/>
        <w:t>- Thuật toán Kruskal kết hợp cấu trúc Union-Find (DSU) tìm ra cây khung nhỏ nhất (MST) liên kết toàn bộ 5 kho hàng với tổng chi phí hạ tầng tối thiểu là 16 đơn vị.</w:t>
      </w:r>
    </w:p>
    <w:p w14:paraId="1EDC87F2" w14:textId="77777777" w:rsidR="001E751C" w:rsidRDefault="00000000">
      <w:pPr>
        <w:pStyle w:val="Heading1"/>
      </w:pPr>
      <w:r>
        <w:t>5. MÔ-ĐUN 4: TỐI ƯU HÓA CHI PHÍ MARKETING &amp; GRADIENT DESCENT</w:t>
      </w:r>
    </w:p>
    <w:p w14:paraId="0D581FD7" w14:textId="77777777" w:rsidR="001E751C" w:rsidRDefault="00000000">
      <w:pPr>
        <w:pStyle w:val="Heading2"/>
      </w:pPr>
      <w:r>
        <w:t>5.1. Quy hoạch tuyến tính 2D hình học</w:t>
      </w:r>
    </w:p>
    <w:p w14:paraId="08CA352E" w14:textId="77777777" w:rsidR="001E751C" w:rsidRDefault="00000000">
      <w:r>
        <w:t>Bài toán phân bổ chiến dịch Facebook Ads (x1) và Google Ads (x2) nhằm tối đa hóa lượt tiếp cận f(x1, x2) = 50*x1 + 40*x2 dưới ràng buộc ngân sách (2*x1 + 4*x2 &lt;= 100) và nhân sự (3*x1 + 2*x2 &lt;= 90). Phương pháp duyệt đỉnh biên trên mặt phẳng xác định nghiệm tối ưu tại đỉnh (x1=20, x2=15), mang lại lượt tiếp cận tối đa là 1600 nghìn lượt.</w:t>
      </w:r>
    </w:p>
    <w:p w14:paraId="5066D06B" w14:textId="77777777" w:rsidR="001E751C" w:rsidRDefault="00000000">
      <w:pPr>
        <w:pStyle w:val="Heading2"/>
      </w:pPr>
      <w:r>
        <w:lastRenderedPageBreak/>
        <w:t>5.2. Dạng chính tắc &amp; Bài toán đối ngẫu</w:t>
      </w:r>
    </w:p>
    <w:p w14:paraId="1356873E" w14:textId="77777777" w:rsidR="001E751C" w:rsidRDefault="00000000">
      <w:r>
        <w:t>- Dạng chính tắc bổ sung 2 biến bù s1, s2 &gt;= 0 đại diện cho nguồn lực chưa dùng hết.</w:t>
      </w:r>
      <w:r>
        <w:br/>
        <w:t>- Bài toán đối ngẫu min g(y1, y2) = 100*y1 + 90*y2 tìm ra giá bóng (Shadow Prices) y1 = 2.5, y2 = 15.0. Theo định lý đối ngẫu mạnh, min g(y) = max f(x) = 1600, khẳng định độ chuẩn xác tuyệt đối của mô hình.</w:t>
      </w:r>
    </w:p>
    <w:p w14:paraId="798F1E5A" w14:textId="77777777" w:rsidR="001E751C" w:rsidRDefault="00000000">
      <w:pPr>
        <w:pStyle w:val="Heading2"/>
      </w:pPr>
      <w:r>
        <w:t>5.3. Tối ưu hóa Gradient Descent 1D</w:t>
      </w:r>
    </w:p>
    <w:p w14:paraId="028C51D1" w14:textId="77777777" w:rsidR="001E751C" w:rsidRDefault="00000000">
      <w:r>
        <w:t>Cực tiểu hóa hàm mất mát chi phí phi tuyến L(w) = w^2 - 6w + 9. Với đạo hàm bậc nhất L'(w) = 2w - 6 và tốc độ học alpha = 0.2, thuật toán Gradient Descent hội tụ nhanh chóng từ w_0 = 10 về trọng số tối ưu w* = 3.0 sau 20 vòng lặp, đưa hàm mất mát về 0.</w:t>
      </w:r>
    </w:p>
    <w:p w14:paraId="5C2B80C9" w14:textId="77777777" w:rsidR="001E751C" w:rsidRDefault="00000000">
      <w:pPr>
        <w:pStyle w:val="Heading2"/>
      </w:pPr>
      <w:r>
        <w:t>5.4. Quy hoạch động Knapsack 0/1 &amp; Rolling Hash</w:t>
      </w:r>
    </w:p>
    <w:p w14:paraId="0BF89244" w14:textId="77777777" w:rsidR="001E751C" w:rsidRDefault="00000000">
      <w:r>
        <w:t>- Quy hoạch động 2D Knapsack 0/1 tối ưu hóa combo quà tặng trong ngân sách 10 triệu VNĐ, mang về doanh số tối đa 16 triệu VNĐ.</w:t>
      </w:r>
      <w:r>
        <w:br/>
        <w:t>- Rolling Hash (Rabin-Karp) dò tìm mã giảm giá trong luồng văn bản nhật ký với độ phức tạp thời gian tuyến tính O(N + M).</w:t>
      </w:r>
    </w:p>
    <w:p w14:paraId="5A0FECC1" w14:textId="77777777" w:rsidR="001E751C" w:rsidRDefault="00000000">
      <w:pPr>
        <w:pStyle w:val="Heading1"/>
      </w:pPr>
      <w:r>
        <w:t>6. KẾT LUẬN &amp; ĐÁNH GIÁ</w:t>
      </w:r>
    </w:p>
    <w:p w14:paraId="2FFA8ED7" w14:textId="77777777" w:rsidR="001E751C" w:rsidRDefault="00000000">
      <w:r>
        <w:t>Hệ thống SMART DATA PIPELINE cho sàn thương mại điện tử POLY-MART đã hoàn thành 100% mục tiêu đề ra: kết hợp nhuần nhuyễn giữa nền tảng toán học lý thuyết (Đại số tuyến tính, Giải tích tối ưu, Xác suất thống kê, Lý thuyết đồ thị) và tư duy giải thuật phần mềm (DSA, Quy hoạch động, Hashing). Mã nguồn được đóng gói dạng mô-đun độc lập, không phụ thuộc thư viện cấp cao, dễ dàng bảo trì và tích hợp vào hệ thống sản xuất.</w:t>
      </w:r>
    </w:p>
    <w:sectPr w:rsidR="001E75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301270">
    <w:abstractNumId w:val="8"/>
  </w:num>
  <w:num w:numId="2" w16cid:durableId="1612199028">
    <w:abstractNumId w:val="6"/>
  </w:num>
  <w:num w:numId="3" w16cid:durableId="1530989058">
    <w:abstractNumId w:val="5"/>
  </w:num>
  <w:num w:numId="4" w16cid:durableId="1787116232">
    <w:abstractNumId w:val="4"/>
  </w:num>
  <w:num w:numId="5" w16cid:durableId="447773354">
    <w:abstractNumId w:val="7"/>
  </w:num>
  <w:num w:numId="6" w16cid:durableId="1727532560">
    <w:abstractNumId w:val="3"/>
  </w:num>
  <w:num w:numId="7" w16cid:durableId="957486189">
    <w:abstractNumId w:val="2"/>
  </w:num>
  <w:num w:numId="8" w16cid:durableId="1966692867">
    <w:abstractNumId w:val="1"/>
  </w:num>
  <w:num w:numId="9" w16cid:durableId="144522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51C"/>
    <w:rsid w:val="0029639D"/>
    <w:rsid w:val="002B714D"/>
    <w:rsid w:val="00326F90"/>
    <w:rsid w:val="009176EC"/>
    <w:rsid w:val="00AA1D8D"/>
    <w:rsid w:val="00B47730"/>
    <w:rsid w:val="00CB0664"/>
    <w:rsid w:val="00CE229C"/>
    <w:rsid w:val="00E81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A483E"/>
  <w14:defaultImageDpi w14:val="300"/>
  <w15:docId w15:val="{3CA1034F-CA97-49DD-AFA7-9152FACF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Quý</cp:lastModifiedBy>
  <cp:revision>5</cp:revision>
  <dcterms:created xsi:type="dcterms:W3CDTF">2013-12-23T23:15:00Z</dcterms:created>
  <dcterms:modified xsi:type="dcterms:W3CDTF">2026-10-06T05:44:00Z</dcterms:modified>
  <cp:category/>
</cp:coreProperties>
</file>