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2271: Chỉ cần bóp chết một người thì tốt rồi.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Vực Trung Ương, Chủ Thành.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Tại cửa cung điện, Mễ Nặc phất tay chào tạm biệt nhóm tiểu hầu gái rồi ngồi lên ghế sau xe hơi.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"Lên đường đi."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Hộ vệ Trung Ương phụ trách lái xe cung kính đáp lại, khởi động xe hơi chạy ra khỏi Khu Vực Trung Ương.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Nửa giờ sau, xe hơi dừng ở bên ngoài Chủ Thành, trên đỉnh đầu chính là Linh Điền mây mù lơ lửng tầng thứ hai.</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Mục Lương và Mễ Nặc xuống xe, hộ vệ Trung Ương cũng dừng xe máy ở bên đường.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"Ngươi theo ta đi lên hay là ở phía dưới này?"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nhìn về phía cô gái tai thỏ, ánh mắt mang theo sự dò hỏi.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"Ta muốn lên tầng trên, như vậy có thể thấy xa một chút, ta muốn vẽ phong cảnh."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Mễ Nặc nói xong lấy ra bàn vẽ và thuốc màu.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cười gật đầu, nắm tay cô gái tai thỏ bay lên trời, rơi vào Linh Điền mây mù mới xây ngày hôm qua.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Sau khi hạ xuống, Mễ Nặc phất tay với Mục Lương, ngây thơ nói: "Ngươi đi mau đi, lúc trở về nhớ tới đón ta là được."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"Tốt, ta sẽ không quên mất ngươi."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"Ừ ừ."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Mễ Nặc ngoan ngoãn gật đầu, lấy ra ghế và giá vẽ từ trong ma cụ không gian chứa đựng.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Nàng tìm một chỗ bằng phẳng ngồi xuống, nhìn về phong cảnh phía xa, cầm lấy bút bắt đầu phác họa.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bay lên, triệu hồi Rồng Vân Mây Đen, bắt đầu chế tạo nền mây mù.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Rồng Vân Mây Đen đúng giờ xuất hiện, sau khi được Mục Lương mớm điểm tiến hóa, bắt đầu tận tâm tận lực sản xuất mây mù.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Chờ nền mây mù mới được xây dựng xong đã là chuyện của bốn tiếng sau.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bớt thời giờ liếc nhìn cô gái tai thỏ một cái, thấy nàng ấy vẫn đang nghiêm túc vẽ tranh mới tiếp tục trải đường ống nước trên nền mây mù.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Rồng Vân Mây Đen xoay người rời đi, nơi đây đã không cần nó hỗ trợ nuawx.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Sau khi hoàn thành trải đường ống lưu ly, Mục Lương lại để Rùa Đen hỗ trợ khống chế đất cát bay lên trời, bao trùm toàn bộ nền mây mù, chờ ba ngày sau là có thể dùng để trồng trọt thảo dược.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Dựa theo quy hoạch của hắn, Linh Điền lơ lửng tầng thứ ba sẽ dùng để trồng trọt thảo dược, còn có thể vạch ra một mảnh đất chuyên dùng để trồng trọt Đôi Cánh Thiên Sứ.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Linh Điền Phù không tầng thứ hai sẽ dùng trồng trọt các loại linh quả như quả táo, trái vải, lê, cam, v.v… Bên trong những loại trái cây này chứa đựng nguyên tố sinh mệnh, rất được các quý tộc yêu thích, có thể bán ra giá cao.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Hiện tại Linh Điền có tổng cộng ba tầng, tầng thứ nhất nằm trên mặt đất, tầng thứ hai và tầng thứ ba đều lơ lửng ở trên không, biến tướng trở thành một điểm sáng lớn tại vương quốc Huyền Vũ.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Khi Mục Lương xong việc thì đã qua năm giờ chiều, không bao lâu nữa thì trời sẽ sập tối.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trở lại Linh Điền tầng thứ hai tìm cô gái tai thỏ, nàng đã vẽ xong bức tranh thứ nhất, đang vẽ bức thứ hai.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ngươi xong việc rồi à?"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Đôi mắt đẹp của Mễ Nặc sáng ngời.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"Ừm, ngươi vẽ cái gì thế?"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cười đi tới sau lưng cô gái tai thỏ, muốn nhìn xem nàng ấy đang vẽ cái gì.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"Tranh phong cảnh nha."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Mễ Nặc nói rồi cho Mục Lương xem bức tranh trong tay.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nhìn bức tranh có chút trừu tượng kia, khóe miệng hơi co giật vài cái, cuối cùng vẫn là khen ngợi một câu: "Vẽ rất tốt."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"Hì hì, ta biết mà, bức tranh này treo trong thư phòng ngươi được không?"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Mễ Nặc nhoẻn miệng cười.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"Tốt, ngươi vui vẻ là được rồi."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mỉm cười nói.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"Đến giờ chúng ta trở về rồi à?"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Mễ Nặc đứng lên.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gật đầu, ôn hòa nói: "Ừm, hẳn là ngươi cũng đói bụng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Hắn vội vàng xây dựng Linh Điền tầng thứ ba nên đã quên ăn cơm trưa.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"Ta không đói bụng nha, có bánh bích quy lót dạ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Mễ Nặc vỗ vỗ ma cụ không gian chứa đựng trên người, bên trong chuẩn bị rất nhiều thức ăn.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cười xoa đầu cô gái tai thỏ, ôm nàng bay xuống Linh Điền.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Hai người ngồi lên xe hơi, trở về Khu Vực Trung Ương Chủ Thành dưới sự bảo hộ của nhóm hộ vệ Trung Ương.</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"Ta đi tắm đây."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Mễ Nặc xuống xe đi về Thiên Điện của mình.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Khi Rùa Đen khống chế đất cát phủ lên Linh Điền tầng thứ ba thì có một ít cát bụi rơi xuống bên dưới, dẫn đến toàn thân cô gái tai thỏ trở nên lấm lem.</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"Bệ hạ đã trở về!"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An Kỳ ngây thơ nói.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thấy thiếu nữ, đột nhiên nói một câu: "Tới đây, ta kiểm tra ngươi mấy ngày nay học chữ như thế nào rồi."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An Kỳ lập tức mừng rỡ, ngoan ngoãn đi tới trước mặt Mục Lương.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"Ngồi đi."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ngồi bắt chéo hai chân trên ghế sô pha, ra hiệu thiếu nữ ngồi ở trước mặt.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An Kỳ nói với thần sắc nghiêm túc: "Bệ hạ, ngài kiểm tra 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thuận miệng hỏi: "Ừm, hai mươi nhân với mười lăm bằng bao nhiêu?"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"A, không phải kiểm tra biết chữ sao?"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Đôi mắt tròn xoe của An Kỳ trợn tròn.</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"Ta đổi ý."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Đáy mắt của Mục Lương hiện lên ý cười, hắn không biết thiếu nữ đã học được chữ nào, vẫn là kiểm tra số học tương đối đơn giản.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An Kỳ nhỏ giọng thầm thì, âm thầm tính nhẩm.</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Mấy ngày nay nàng không chỉ đi theo nhóm tiểu hầu gái học nhận biết chữ mà còn bắt đầu học tập tính toán đơn giản, mỗi ngày đều lẩm nhẩm bảng cửu chương, học tập cộng trừ nhân chia.</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"Vẫn chưa tính ra sao?"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hỏi, trong mắt hiện ra ý cười.</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"Sắp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An Kỳ cắn môi dưới, bắt đầu bẻ ngón tay đếm.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mỉm cười, không tiếp tục thúc giục thiếu nữ, để nàng chậm rãi tính toán.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"Ta dùng giấy và bút được không?"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An Kỳ nhỏ giọng hỏi.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gật đầu một cái: "Được."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An Kỳ lập tức thở phào một hơi, vội vàng đứng lên lấy giấy và bút, bắt đầu viết đề mục mà Mục Lương vừa đưa ra rồi tính toán.</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"Kết quả là ba trăm, đúng chứ?"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Sau khi tính ra đáp án, nàng thấp thỏm nhìn về phía Mục Lương rồi đọc kết quả.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"Đúng rồi."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cười gật đầu: "Ta lại hỏi thêm một câu, giả sử hiện tại ngươi có năm quả táo, muốn chia cho sáu người, vậy phải làm thế nào mới có thể chia đều?"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"Năm quả táo chia cho sáu người à…."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An Kỳ cau mày lại.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Lúc này Nguyệt Thấm Lan và những người khác lục tục quay về, nghe được vấn đề mà Mục Lương đưa ra, tất cả đều nhìn An Kỳ, chờ đợi câu trả lời của nàng.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"Câu hỏi này đơn giản mà, ngươi có thể trả lời được."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Ny Cát Sa cười dịu dàng nói.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An Kỳ nghĩ tới điều gì, trên mặt lộ ra thần sắc không xác định.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"Nghĩ gì thì cứ nói 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buồn cười lên tiếng.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An Kỳ nhỏ giọng nói: "Năm quả táo chia cho sáu người, chỉ cần bóp chết một người thì có thể chia đều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Ny Cát Sa nghe vậy đôi mắt xanh không khỏi trừng lớn, khóe miệng co giật một cái.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"Bóp cái đầu ngươi."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dở khóc dở cười, giơ tay cốc đầu thiếu nữ một cái.</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"Khá khen cho ngươi có thể nghĩ ra đáp án này."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Thấm Lan đồng dạng dở khóc dở cười.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Tiểu Tử và các hầu gái còn lại giơ tay lên nâng trán, quyết định tối nay tăng giờ học cho An Kỳ, phải dạy thêm một ít tri thức cho nàng ấy mới được.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An Kỳ ôm đầu, ủy khuất nói: "Ta nói đùa thôi mà."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"Vậy đáp án cái gì?"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Mục Lương chọc chọc trán của thiếu nữ, trên mặt lộ ra nụ cười bất đắc dĩ.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An Kỳ ngây thơ nói: "Có thể cắt nhỏ năm quả táo thành sáu phần bằng nhau, hoặc là ép thành nước trái cây rồi rót thành sáu ly."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"Ừm, không tệ, có thể chia như thế."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Lúc này Mục Lương mới hài lòng gật đầu.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An Kỳ còn chưa kịp thở phào nhẹ nhõm thì hắn lại tiếp tục hỏi: "Ba mươi chia năm bằng bao nhiêu?"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An Kỳ nhìn các cô gái với ánh mắt xin giúp đỡ, đám người Ly Nguyệt chỉ có thể nhún vai tỏ vẻ rất tiếc không giúp được gì, đề này phải do chính nàng trả lời mới được.</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"Tập trung suy nghĩ, không được xem người khác."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Mục Lương hơi nâng cằm lên nhắc nhở.</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An Kỳ nhận mệnh cầm bút lên, bắt đầu tính toán.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