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132: Chuyên khu liên minh · Chí Lý Hội.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Buổi chiều, Kênh Thế Giới.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Không ngờ lãnh dân phổ thông còn có thể dùng như thế, đại lão trâu bò!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Cảm ơn Tinh </w:t>
      </w:r>
      <w:r w:rsidDel="00000000" w:rsidR="00000000" w:rsidRPr="00000000">
        <w:rPr>
          <w:sz w:val="26"/>
          <w:szCs w:val="26"/>
          <w:rtl w:val="0"/>
        </w:rPr>
        <w:t xml:space="preserve">Ngân</w:t>
      </w:r>
      <w:r w:rsidDel="00000000" w:rsidR="00000000" w:rsidRPr="00000000">
        <w:rPr>
          <w:sz w:val="26"/>
          <w:szCs w:val="26"/>
          <w:rtl w:val="0"/>
        </w:rPr>
        <w:t xml:space="preserve"> lãnh chúa chia sẻ, tiềm lực của người quả nhiên là vô hạn!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Đáng tiếc bồi dưỡng lãnh dân cần tiêu hao thời gian dài, nhưng mà giai đoạn hiện tại cũng cần phải coi trọng, không thể bỏ mặc được...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Kaguya lãnh chúa khen thưởng Tinh Ngân lãnh chúa 20 hồn tinh...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Thiên Khải lãnh chúa khen thưởng Tinh Ngân lãnh chúa 10 hồn tinh...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"Trí tuệ của nhân loại xác thực là không thể đo đếm..."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Hoàng Vũ cảm khái một chút, tiện tay khen thưởng cho Tinh </w:t>
      </w:r>
      <w:r w:rsidDel="00000000" w:rsidR="00000000" w:rsidRPr="00000000">
        <w:rPr>
          <w:sz w:val="26"/>
          <w:szCs w:val="26"/>
          <w:rtl w:val="0"/>
        </w:rPr>
        <w:t xml:space="preserve">Ngân</w:t>
      </w:r>
      <w:r w:rsidDel="00000000" w:rsidR="00000000" w:rsidRPr="00000000">
        <w:rPr>
          <w:sz w:val="26"/>
          <w:szCs w:val="26"/>
          <w:rtl w:val="0"/>
        </w:rPr>
        <w:t xml:space="preserve"> lãnh chúa 100 hồn tinh.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Mới nãy tại Kênh Thế Giới, Tinh </w:t>
      </w:r>
      <w:r w:rsidDel="00000000" w:rsidR="00000000" w:rsidRPr="00000000">
        <w:rPr>
          <w:sz w:val="26"/>
          <w:szCs w:val="26"/>
          <w:rtl w:val="0"/>
        </w:rPr>
        <w:t xml:space="preserve">Ngân</w:t>
      </w:r>
      <w:r w:rsidDel="00000000" w:rsidR="00000000" w:rsidRPr="00000000">
        <w:rPr>
          <w:sz w:val="26"/>
          <w:szCs w:val="26"/>
          <w:rtl w:val="0"/>
        </w:rPr>
        <w:t xml:space="preserve"> lãnh chúa đã chia sẻ thành quả nghiên cứu của mình và một ít học giả nhân loại.</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Sau khi giáng lâm Đại lục Hỗn Độn, những người đứng trên đỉnh Lam tinh rốt cuộc tỏa ra hào quang đặc biệt.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Bọn họ chia sẻ tình báo rất đơn giản nhưng lại hết sức hữu dụng đối với phần lớn lãnh chúa.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Lãnh địa đổi mới, mua lãnh dân phổ thông tại Thương Thành Hỗn Độn phần lớn đều chất phác và thiếu hụt linh tính.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Bọn họ chỉ biết một chút công tác đơn giản và cơ sở nhất, mức tiềm lực cũng chỉ có hắc thiết.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Không có các loại đạo cụ như quyển trục chuyển chức, dược tề đặc biệt, bọn họ chỉ có thể tăng lên tới lv9 rồi đình trệ.</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Mà Tinh </w:t>
      </w:r>
      <w:r w:rsidDel="00000000" w:rsidR="00000000" w:rsidRPr="00000000">
        <w:rPr>
          <w:sz w:val="26"/>
          <w:szCs w:val="26"/>
          <w:rtl w:val="0"/>
        </w:rPr>
        <w:t xml:space="preserve">Ngân</w:t>
      </w:r>
      <w:r w:rsidDel="00000000" w:rsidR="00000000" w:rsidRPr="00000000">
        <w:rPr>
          <w:sz w:val="26"/>
          <w:szCs w:val="26"/>
          <w:rtl w:val="0"/>
        </w:rPr>
        <w:t xml:space="preserve"> lãnh chúa và vài người bạn của hắn đã tiến hành giáo dục khai trí đối với lãnh dân phổ thông.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Bọn họ truyền thụ tri thức cho các lãnh dân, dẫn dắt bọn họ suy nghĩ có mục đích và sắp xếp các chức nghiệp giả trong lãnh địa dạy cho lãnh dân.</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Chỉ trong hai ngày này, việc giáo dục khai trí của bọn họ đã thành công!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Tinh Ngân lãnh chúa sáng tạo chức nghiệp giả "Học sĩ" cấp bậc Tinh Xảo hiện đã được Thương Thành Hỗn Độn thu nhận.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Còn có lãnh chúa đích thân dạy dỗ một tên lãnh dân có triển vọng trong thời gian dài, đến ngày này đã thành công thu được nghề nghiệp hiếm có là chính vụ viên.</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Cũng có một vài lãnh chúa, lãnh dân phổ thông trong lãnh địa bọn họ sau khi học tập từ các chức nghiệp giả đã trở thành chức nghiệp giả cấp học đồ tương ứng.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Tuy rằng tiềm lực của phần lớn không cao, nhưng cũng chứng minh tính khả thi của việc "Giáo dục" lãnh dân phổ thông!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Ngày hôm nay, Tinh Ngân lãnh chúa còn tự xây "Trường học", hiện tại tòa kiến trúc này đã được Thương Thành Hỗn Độn thu nhận.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Tuy rằng nó chỉ có cấp bậc phổ thông, nhưng cũng là một tòa kiến trúc mang tính trưởng thành!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Trong phần giới thiệu của Thương Thành Hỗn Độn đã nói thẳng nó là một loại kiến trúc có thể sinh ra khả năng vô hạn!</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Học tập thay đổi vận mệnh, câu nói này cũng đã được nghiệm chứng ở trên Đại lục Hỗn Độn.</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Bây giờ nhìn lại, không chỉ riêng binh chủng đặc biệt và chức nghiệp giả, những lãnh dân phổ thông nhìn như ngu dốt kia đều có tính trưởng thành không nhỏ!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Hoàng Vũ đã phát tin tức gọi Celine và Juan lại đây, chuẩn bị thương nghị chuyện này.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Số lượng lãnh dân trong lãnh địa của hắn đã sắp đột phá mười ngàn người, số lượng của binh chủng và chức nghiệp giả cũng không ít.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Không chỉ thành lập trường học bồi dưỡng học sĩ, hắn còn có thể thành lập cơ cấu giáo dục trên nhiều lĩnh vực!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Sau khi sàng lọc lãnh dân phổ thông phù hợp yêu cầu, hắn sẽ nhanh chóng bắt tay thành lập học viện chiến tranh, huấn luyện chiến sĩ!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Thành lập học viện pháp sư, bồi dưỡng người làm phép!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Thành lập học viện kỹ thuật, truyền thụ các loại chuyên nghiệp kỹ năng như ma văn cấu </w:t>
      </w:r>
      <w:r w:rsidDel="00000000" w:rsidR="00000000" w:rsidRPr="00000000">
        <w:rPr>
          <w:sz w:val="26"/>
          <w:szCs w:val="26"/>
          <w:rtl w:val="0"/>
        </w:rPr>
        <w:t xml:space="preserve">trang</w:t>
      </w:r>
      <w:r w:rsidDel="00000000" w:rsidR="00000000" w:rsidRPr="00000000">
        <w:rPr>
          <w:sz w:val="26"/>
          <w:szCs w:val="26"/>
          <w:rtl w:val="0"/>
        </w:rPr>
        <w:t xml:space="preserve"> sư, thợ rèn, ma dược sư!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Thành lập học viện quản lý, bồi dưỡng người quản lý!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Nếu như có thể lợi dụng tốt, toàn bộ lãnh địa của Hoàng Vũ sẽ có một bước nhảy vọt về chất!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Tuy rằng chuyện này sẽ phải cần thời gian dài dằng dặc mới có thể thấy được thành quả đến.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Nhưng Hoàng Vũ cảm thấy điểm mấu chốt để thế lực nhân loại đặt chân tại Đại lục Hỗn Độn chính là khả năng học tập!</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Hắn còn nhớ một câu nói tại Lam tinh.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Thứ làm con người đứng lên không phải là đôi chân, mà chính là lý trí, trí tuệ và óc sáng tạo!</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Keng!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Một lãnh chúa nhân loại sử dụng đạo cụ Siêu Phàm —— liên minh chi chứng, giải khóa chức năng con "Chuyên khu liên minh" của Kênh Thế Giới!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Một thông báo đột nhiên nhảy ra.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Bảng Kênh Thế Giới trước mặt Hoàng Vũ chợt rung chuyển dữ dội, sau đó một cái module tùy chọn nhảy ra ở trên Kênh Thế Giới giống như module giảm giá thần khí.</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 Chuyên khu liên minh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Mẹ nó, mới vừa rồi giao diện rung lắc kịch liệt, ta còn tưởng là Hỏa Chủng của mình sắp tắt tới nơi rồi! ]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 Đây là đạo cụ Siêu Phàm của vị đại lão nào thế, Chuyên khu liên minh? Điều này có nghĩa là nhân loại chúng ta có thể liên minh với nhau sao?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 Ta nhấn vào xem, bên trong chỉ có một tổ chức tên là Chí Lý Hội, không biết là để làm gì!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Kênh Thế Giới mới vừa khôi phục thì đã có không ít lãnh chúa lên tiếng.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Hoàng Vũ nhìn module mới vừa hiện lên trên Kênh Thế Giới, cảm thấy rất kỳ lạ.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Sự xuất hiện của chuyên khu liên minh khá giống với giảm giá thần khí.</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Chỉ có điều giảm giá thần khí thuộc sở hữu cá nhân của Hoàng Vũ, mà Chuyên khu liên minh này có thể được nhìn thấy bởi tất cả lãnh chúa nhân loại.</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Hoàng Vũ dùng ý thức chạm vào Chuyên khu liên minh, sau đó tiến vào một giao diện mới.</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Mặt trên chỉ có một cái "Liên minh" tên là Chí Lý Hội!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Khi chạm vào Chí Lý Hội một lần nữa, Hoàng Vũ thu được một thông báo.</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 Ngươi không phải thành viên của Chí Lý Hội, không cách nào tiến vào Chuyên khu liên minh của Chí Lý Hội được!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 Chú thích: Chí Lý Hội cần lời mời từ minh chủ mới có thể gia nhập! ]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Nhìn thấy thông báo này, Hoàng Vũ đang định thoát ra thì trước mắt lại hiện lên một thông báo khác.</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Tinh Ngân lãnh chúa mời ngươi gia nhập Chí Lý Hội, có đồng ý hay không!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"Chí Lý Hội là do Tinh Ngân lãnh chúa sáng tạo?"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"Vậy chẳng phải tất cả các thành viên đều là chuyên gia trong các lĩnh vực sao?"</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"Nếu ta gia nhập sẽ có thể thu rất nhiều tình báo và tin tức hữu dụng rồi!"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Hoàng Vũ nhanh chóng nhấn nút “Có”, sau đó lại nhấn vào "Chí Lý Hội" lần nữa, lần này đã tiến vào một giao diện mới tinh.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Ngay lập tức nhảy ra một tin nhắn.</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Tinh Ngân lãnh chúa (minh chủ): Xin chào các vị lãnh chúa, Chí Lý Hội là tổ chức tập trung vào nghiên cứu vật lý, thiên văn, vật chủng, hoàn cảnh và các loại lĩnh vực khác tại Đại lục Hỗn Độn.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Không phải thế lực liên minh thể loại tranh bá.</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Các vị lãnh chúa có thể trao đổi những gì mình cần ở đây bằng thành quả nghiên cứu trong từng lĩnh vực, cống hiến sức mạnh và kéo dài Hỏa Chủng của nhân loại...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"Là tổ chức chuyên về nghiên cứu mà không phải là thế lực liên minh thể loại tranh bá sao?"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Hoàng Vũ nhìn vào bốn khu chức năng do Chí Lý Hội mở ra.</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 Khu nghiên cứu thảo luận ] [ Chuyên mục thành quả ] [ Khu tiền thưởng ] [ Khu cầu viện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Khu nghiên cứu thảo luận tương đương với phân loại tán gẫu nhóm, tất cả thành viên cũng có thể tự tạo nhóm tán gẫu để tiến hành nghiên cứu thảo luận về một đề tài nào đó.</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Khu chuyên mục thành quả là nơi mà các lãnh chúa tuyên bố thành quả nghiên cứu, người tuyên bố có thể lựa chọn công bố miễn phí hoặc là thiết lập thanh toán "Liên minh tích phân" để người khác trả tiền và giải khóa xem.</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Khu tiền thưởng tương đương với khu giao dịch vật phẩm được chỉ định, các chức năng và nền tảng giao dịch hơi có trùng hợp.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Khu cầu viện được cung cấp cho các lãnh chúa dùng khi cần cầu viện và giúp đỡ, tuyên bố cầu viện sẽ tiêu hao tích phân, mỗi lần trợ giúp thì có thể kiếm lấy tích phân.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Chí Lý Hội chỉ cho phép giao dịch bằng tích phân.</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Trong số bốn khu chức năng, Hoàng Vũ chỉ cảm thấy hứng thú đối với khu chuyên mục thành quả.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Sau khi nhấp vào, Hoàng Vũ phát hiện trên đây đã có một ít bài đăng.</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 Một ít suy đoán về việc kiến thiết và phát triển của trường học, cũng như ghi chép về quá trình bồi dưỡng học sĩ và các tài liệu dạy học liên quan! ]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 Người tuyên bố: Tinh </w:t>
      </w:r>
      <w:r w:rsidDel="00000000" w:rsidR="00000000" w:rsidRPr="00000000">
        <w:rPr>
          <w:sz w:val="26"/>
          <w:szCs w:val="26"/>
          <w:rtl w:val="0"/>
        </w:rPr>
        <w:t xml:space="preserve">Ngân</w:t>
      </w:r>
      <w:r w:rsidDel="00000000" w:rsidR="00000000" w:rsidRPr="00000000">
        <w:rPr>
          <w:sz w:val="26"/>
          <w:szCs w:val="26"/>
          <w:rtl w:val="0"/>
        </w:rPr>
        <w:t xml:space="preserve"> lãnh chúa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 Yêu cầu giải khóa: 10 tích phân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 Phiên bản cải tiến của hỏa dược tự chế (bắt nguồn từ kết quả nghiên cứu của người lùn tay súng kíp, hiện nay đã có thể dùng trong thực chiến! )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 Người tuyên bố: Húc Sắc lãnh chúa ]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 Yêu cầu giải khóa: 50 tích phân ]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Giới thiệu về đặc tính của các loại thực vật thông thường trong rừng ôn đới (ở trong chứa ba loại thực vật có thể ăn, một loại thực vật có dược tính)! ]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 Người tuyên bố: Tiểu Lượng lãnh chúa ]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Yêu cầu giải khóa: 15 tích phân ]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 Người quản lý tự mình tu dưỡng cấp cơ sở (dành cho chính vụ viên) ]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 Người tuyên bố: Hằng Vi lãnh chúa ]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 Yêu cầu giải khóa: Không ]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Trong khoảng thời gian ngắn này đã có hơn mười mấy phần chia sẻ thành quả trong chuyên mục, trong đó có một ít xác thực hữu dụng đối với Hoàng Vũ.</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Chí Lý Hội đáng giá để hắn gia nhập!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