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D8B5DDE" wp14:paraId="45422DC2" wp14:textId="6DAD2470">
      <w:pPr>
        <w:pStyle w:val="Heading2"/>
        <w:spacing w:before="0" w:beforeAutospacing="off" w:after="0" w:afterAutospacing="off"/>
      </w:pPr>
      <w:r w:rsidRPr="3D8B5DDE" w:rsidR="25E29455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vi-VN"/>
        </w:rPr>
        <w:t xml:space="preserve">1. Bản thiết kế phân quyền (Access </w:t>
      </w:r>
      <w:r w:rsidRPr="3D8B5DDE" w:rsidR="25E29455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vi-VN"/>
        </w:rPr>
        <w:t>Control</w:t>
      </w:r>
      <w:r w:rsidRPr="3D8B5DDE" w:rsidR="25E29455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vi-VN"/>
        </w:rPr>
        <w:t xml:space="preserve"> </w:t>
      </w:r>
      <w:r w:rsidRPr="3D8B5DDE" w:rsidR="25E29455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vi-VN"/>
        </w:rPr>
        <w:t>Matrix</w:t>
      </w:r>
      <w:r w:rsidRPr="3D8B5DDE" w:rsidR="25E29455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vi-VN"/>
        </w:rPr>
        <w:t>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60"/>
        <w:gridCol w:w="1242"/>
        <w:gridCol w:w="5713"/>
      </w:tblGrid>
      <w:tr w:rsidR="3D8B5DDE" w:rsidTr="3D8B5DDE" w14:paraId="11C4AE57">
        <w:trPr>
          <w:trHeight w:val="300"/>
        </w:trPr>
        <w:tc>
          <w:tcPr>
            <w:tcW w:w="20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8B5DDE" w:rsidP="3D8B5DDE" w:rsidRDefault="3D8B5DDE" w14:paraId="585CDDF1" w14:textId="18335699">
            <w:pPr>
              <w:spacing w:before="0" w:beforeAutospacing="off" w:after="0" w:afterAutospacing="off"/>
            </w:pPr>
            <w:r w:rsidRPr="3D8B5DDE" w:rsidR="3D8B5DDE">
              <w:rPr>
                <w:b w:val="1"/>
                <w:bCs w:val="1"/>
                <w:color w:val="1F1F1F"/>
              </w:rPr>
              <w:t>Đối tượng</w:t>
            </w:r>
          </w:p>
        </w:tc>
        <w:tc>
          <w:tcPr>
            <w:tcW w:w="12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8B5DDE" w:rsidP="3D8B5DDE" w:rsidRDefault="3D8B5DDE" w14:paraId="13E00663" w14:textId="6533ADC3">
            <w:pPr>
              <w:spacing w:before="0" w:beforeAutospacing="off" w:after="0" w:afterAutospacing="off"/>
            </w:pPr>
            <w:r w:rsidRPr="3D8B5DDE" w:rsidR="3D8B5DDE">
              <w:rPr>
                <w:b w:val="1"/>
                <w:bCs w:val="1"/>
                <w:color w:val="1F1F1F"/>
              </w:rPr>
              <w:t>Mức quyền</w:t>
            </w:r>
          </w:p>
        </w:tc>
        <w:tc>
          <w:tcPr>
            <w:tcW w:w="571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8B5DDE" w:rsidP="3D8B5DDE" w:rsidRDefault="3D8B5DDE" w14:paraId="67A1A59C" w14:textId="6A5D7CE9">
            <w:pPr>
              <w:spacing w:before="0" w:beforeAutospacing="off" w:after="0" w:afterAutospacing="off"/>
            </w:pPr>
            <w:r w:rsidRPr="3D8B5DDE" w:rsidR="3D8B5DDE">
              <w:rPr>
                <w:b w:val="1"/>
                <w:bCs w:val="1"/>
                <w:color w:val="1F1F1F"/>
              </w:rPr>
              <w:t>Mục đích &amp; Quy tắc</w:t>
            </w:r>
          </w:p>
        </w:tc>
      </w:tr>
      <w:tr w:rsidR="3D8B5DDE" w:rsidTr="3D8B5DDE" w14:paraId="4B48EB2E">
        <w:trPr>
          <w:trHeight w:val="300"/>
        </w:trPr>
        <w:tc>
          <w:tcPr>
            <w:tcW w:w="20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8B5DDE" w:rsidP="3D8B5DDE" w:rsidRDefault="3D8B5DDE" w14:paraId="7E9A3AFE" w14:textId="75CF8E97">
            <w:pPr>
              <w:spacing w:before="0" w:beforeAutospacing="off" w:after="0" w:afterAutospacing="off"/>
            </w:pPr>
            <w:r w:rsidRPr="3D8B5DDE" w:rsidR="3D8B5DDE">
              <w:rPr>
                <w:b w:val="1"/>
                <w:bCs w:val="1"/>
                <w:color w:val="1F1F1F"/>
              </w:rPr>
              <w:t>Trưởng phòng HR</w:t>
            </w:r>
          </w:p>
        </w:tc>
        <w:tc>
          <w:tcPr>
            <w:tcW w:w="12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8B5DDE" w:rsidP="3D8B5DDE" w:rsidRDefault="3D8B5DDE" w14:paraId="7D2AFE2A" w14:textId="37E986F0">
            <w:pPr>
              <w:spacing w:before="0" w:beforeAutospacing="off" w:after="0" w:afterAutospacing="off"/>
            </w:pPr>
            <w:r w:rsidRPr="3D8B5DDE" w:rsidR="3D8B5DDE">
              <w:rPr>
                <w:b w:val="1"/>
                <w:bCs w:val="1"/>
                <w:color w:val="1F1F1F"/>
              </w:rPr>
              <w:t>Editor / Owner</w:t>
            </w:r>
          </w:p>
        </w:tc>
        <w:tc>
          <w:tcPr>
            <w:tcW w:w="571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8B5DDE" w:rsidP="3D8B5DDE" w:rsidRDefault="3D8B5DDE" w14:paraId="6FB08B05" w14:textId="5828B339">
            <w:pPr>
              <w:spacing w:before="0" w:beforeAutospacing="off" w:after="0" w:afterAutospacing="off"/>
            </w:pPr>
            <w:r w:rsidRPr="3D8B5DDE" w:rsidR="3D8B5DDE">
              <w:rPr>
                <w:color w:val="1F1F1F"/>
              </w:rPr>
              <w:t>Quản lý toàn bộ, phê duyệt offer và chốt dữ liệu cuối.</w:t>
            </w:r>
          </w:p>
        </w:tc>
      </w:tr>
      <w:tr w:rsidR="3D8B5DDE" w:rsidTr="3D8B5DDE" w14:paraId="07127D1B">
        <w:trPr>
          <w:trHeight w:val="300"/>
        </w:trPr>
        <w:tc>
          <w:tcPr>
            <w:tcW w:w="20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8B5DDE" w:rsidP="3D8B5DDE" w:rsidRDefault="3D8B5DDE" w14:paraId="70726B95" w14:textId="21929CFB">
            <w:pPr>
              <w:spacing w:before="0" w:beforeAutospacing="off" w:after="0" w:afterAutospacing="off"/>
            </w:pPr>
            <w:r w:rsidRPr="3D8B5DDE" w:rsidR="3D8B5DDE">
              <w:rPr>
                <w:b w:val="1"/>
                <w:bCs w:val="1"/>
                <w:color w:val="1F1F1F"/>
              </w:rPr>
              <w:t>Nhân viên HR phụ trách</w:t>
            </w:r>
          </w:p>
        </w:tc>
        <w:tc>
          <w:tcPr>
            <w:tcW w:w="12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8B5DDE" w:rsidP="3D8B5DDE" w:rsidRDefault="3D8B5DDE" w14:paraId="40275EF4" w14:textId="09A994C6">
            <w:pPr>
              <w:spacing w:before="0" w:beforeAutospacing="off" w:after="0" w:afterAutospacing="off"/>
            </w:pPr>
            <w:r w:rsidRPr="3D8B5DDE" w:rsidR="3D8B5DDE">
              <w:rPr>
                <w:b w:val="1"/>
                <w:bCs w:val="1"/>
                <w:color w:val="1F1F1F"/>
              </w:rPr>
              <w:t>Editor</w:t>
            </w:r>
          </w:p>
        </w:tc>
        <w:tc>
          <w:tcPr>
            <w:tcW w:w="571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8B5DDE" w:rsidP="3D8B5DDE" w:rsidRDefault="3D8B5DDE" w14:paraId="76AB3F51" w14:textId="2C09EF94">
            <w:pPr>
              <w:spacing w:before="0" w:beforeAutospacing="off" w:after="0" w:afterAutospacing="off"/>
            </w:pPr>
            <w:r w:rsidRPr="3D8B5DDE" w:rsidR="3D8B5DDE">
              <w:rPr>
                <w:color w:val="1F1F1F"/>
              </w:rPr>
              <w:t>Nhập liệu và cập nhật trạng thái ứng viên.</w:t>
            </w:r>
          </w:p>
        </w:tc>
      </w:tr>
      <w:tr w:rsidR="3D8B5DDE" w:rsidTr="3D8B5DDE" w14:paraId="22E8FCD0">
        <w:trPr>
          <w:trHeight w:val="300"/>
        </w:trPr>
        <w:tc>
          <w:tcPr>
            <w:tcW w:w="20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8B5DDE" w:rsidP="3D8B5DDE" w:rsidRDefault="3D8B5DDE" w14:paraId="6B8A2CE7" w14:textId="77A1A129">
            <w:pPr>
              <w:spacing w:before="0" w:beforeAutospacing="off" w:after="0" w:afterAutospacing="off"/>
            </w:pPr>
            <w:r w:rsidRPr="3D8B5DDE" w:rsidR="3D8B5DDE">
              <w:rPr>
                <w:b w:val="1"/>
                <w:bCs w:val="1"/>
                <w:color w:val="1F1F1F"/>
              </w:rPr>
              <w:t>Trưởng bộ phận</w:t>
            </w:r>
          </w:p>
        </w:tc>
        <w:tc>
          <w:tcPr>
            <w:tcW w:w="12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8B5DDE" w:rsidP="3D8B5DDE" w:rsidRDefault="3D8B5DDE" w14:paraId="7A6F72D7" w14:textId="428F9116">
            <w:pPr>
              <w:spacing w:before="0" w:beforeAutospacing="off" w:after="0" w:afterAutospacing="off"/>
            </w:pPr>
            <w:r w:rsidRPr="3D8B5DDE" w:rsidR="3D8B5DDE">
              <w:rPr>
                <w:b w:val="1"/>
                <w:bCs w:val="1"/>
                <w:color w:val="1F1F1F"/>
              </w:rPr>
              <w:t>Commenter</w:t>
            </w:r>
          </w:p>
        </w:tc>
        <w:tc>
          <w:tcPr>
            <w:tcW w:w="571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8B5DDE" w:rsidP="3D8B5DDE" w:rsidRDefault="3D8B5DDE" w14:paraId="66864E2E" w14:textId="31B40317">
            <w:pPr>
              <w:spacing w:before="0" w:beforeAutospacing="off" w:after="0" w:afterAutospacing="off"/>
            </w:pPr>
            <w:r w:rsidRPr="3D8B5DDE" w:rsidR="3D8B5DDE">
              <w:rPr>
                <w:color w:val="1F1F1F"/>
              </w:rPr>
              <w:t xml:space="preserve">Đánh giá qua </w:t>
            </w:r>
            <w:r w:rsidRPr="3D8B5DDE" w:rsidR="3D8B5DDE">
              <w:rPr>
                <w:b w:val="1"/>
                <w:bCs w:val="1"/>
                <w:color w:val="1F1F1F"/>
              </w:rPr>
              <w:t>Suggesting Mode</w:t>
            </w:r>
            <w:r w:rsidRPr="3D8B5DDE" w:rsidR="3D8B5DDE">
              <w:rPr>
                <w:color w:val="1F1F1F"/>
              </w:rPr>
              <w:t>, không làm thay đổi dữ liệu gốc.</w:t>
            </w:r>
          </w:p>
        </w:tc>
      </w:tr>
      <w:tr w:rsidR="3D8B5DDE" w:rsidTr="3D8B5DDE" w14:paraId="51026140">
        <w:trPr>
          <w:trHeight w:val="300"/>
        </w:trPr>
        <w:tc>
          <w:tcPr>
            <w:tcW w:w="206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8B5DDE" w:rsidP="3D8B5DDE" w:rsidRDefault="3D8B5DDE" w14:paraId="01CF5409" w14:textId="4638A163">
            <w:pPr>
              <w:spacing w:before="0" w:beforeAutospacing="off" w:after="0" w:afterAutospacing="off"/>
            </w:pPr>
            <w:r w:rsidRPr="3D8B5DDE" w:rsidR="3D8B5DDE">
              <w:rPr>
                <w:b w:val="1"/>
                <w:bCs w:val="1"/>
                <w:color w:val="1F1F1F"/>
              </w:rPr>
              <w:t>Ứng viên / Bên ngoài</w:t>
            </w:r>
          </w:p>
        </w:tc>
        <w:tc>
          <w:tcPr>
            <w:tcW w:w="124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8B5DDE" w:rsidP="3D8B5DDE" w:rsidRDefault="3D8B5DDE" w14:paraId="3626457A" w14:textId="1117D2C1">
            <w:pPr>
              <w:spacing w:before="0" w:beforeAutospacing="off" w:after="0" w:afterAutospacing="off"/>
            </w:pPr>
            <w:r w:rsidRPr="3D8B5DDE" w:rsidR="3D8B5DDE">
              <w:rPr>
                <w:b w:val="1"/>
                <w:bCs w:val="1"/>
                <w:color w:val="1F1F1F"/>
              </w:rPr>
              <w:t>No Access</w:t>
            </w:r>
          </w:p>
        </w:tc>
        <w:tc>
          <w:tcPr>
            <w:tcW w:w="571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8B5DDE" w:rsidP="3D8B5DDE" w:rsidRDefault="3D8B5DDE" w14:paraId="37A8670C" w14:textId="09A3B029">
            <w:pPr>
              <w:spacing w:before="0" w:beforeAutospacing="off" w:after="0" w:afterAutospacing="off"/>
            </w:pPr>
            <w:r w:rsidRPr="3D8B5DDE" w:rsidR="3D8B5DDE">
              <w:rPr>
                <w:color w:val="1F1F1F"/>
              </w:rPr>
              <w:t>Chặn hoàn toàn. Cấm dùng chế độ "Ai có liên kết cũng truy cập được".</w:t>
            </w:r>
          </w:p>
        </w:tc>
      </w:tr>
    </w:tbl>
    <w:p xmlns:wp14="http://schemas.microsoft.com/office/word/2010/wordml" w:rsidP="3D8B5DDE" wp14:paraId="1B9BCCEF" wp14:textId="24D02E79">
      <w:pPr>
        <w:pStyle w:val="Heading2"/>
        <w:bidi w:val="0"/>
        <w:spacing w:before="0" w:beforeAutospacing="off" w:after="0" w:afterAutospacing="off"/>
      </w:pPr>
      <w:r w:rsidRPr="3D8B5DDE" w:rsidR="25E29455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vi-VN"/>
        </w:rPr>
        <w:t>2. Quy trình 3 bước xử lý sự cố lộ quyền Editor</w:t>
      </w:r>
    </w:p>
    <w:p xmlns:wp14="http://schemas.microsoft.com/office/word/2010/wordml" w:rsidP="3D8B5DDE" wp14:paraId="72DDE345" wp14:textId="45C7FAF7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</w:pPr>
      <w:r w:rsidRPr="3D8B5DDE" w:rsidR="25E2945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vi-VN"/>
        </w:rPr>
        <w:t>Thu hồi khẩn cấp (Ngay lập tức):</w:t>
      </w:r>
      <w:r w:rsidRPr="3D8B5DDE" w:rsidR="25E29455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 xml:space="preserve"> Xóa tài khoản ứng viên khỏi danh sách chia sẻ, đổi tệp sang chế độ </w:t>
      </w:r>
      <w:r w:rsidRPr="3D8B5DDE" w:rsidR="25E2945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vi-VN"/>
        </w:rPr>
        <w:t>Restricted</w:t>
      </w:r>
      <w:r w:rsidRPr="3D8B5DDE" w:rsidR="25E29455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 xml:space="preserve"> (Hạn chế) hoặc tắt/thay đổi liên kết chia sẻ công khai.</w:t>
      </w:r>
    </w:p>
    <w:p xmlns:wp14="http://schemas.microsoft.com/office/word/2010/wordml" w:rsidP="3D8B5DDE" wp14:paraId="46BE6CCF" wp14:textId="058E5CF7">
      <w:pPr>
        <w:bidi w:val="0"/>
        <w:spacing w:before="0" w:beforeAutospacing="off" w:after="0" w:afterAutospacing="off"/>
      </w:pPr>
    </w:p>
    <w:p xmlns:wp14="http://schemas.microsoft.com/office/word/2010/wordml" w:rsidP="3D8B5DDE" wp14:paraId="3D6274E1" wp14:textId="12C8971E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</w:pPr>
      <w:r w:rsidRPr="3D8B5DDE" w:rsidR="25E2945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vi-VN"/>
        </w:rPr>
        <w:t>Truy vết &amp; Đánh giá (Audit Log):</w:t>
      </w:r>
      <w:r w:rsidRPr="3D8B5DDE" w:rsidR="25E29455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 xml:space="preserve"> Xem </w:t>
      </w:r>
      <w:r w:rsidRPr="3D8B5DDE" w:rsidR="25E2945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vi-VN"/>
        </w:rPr>
        <w:t>Version History</w:t>
      </w:r>
      <w:r w:rsidRPr="3D8B5DDE" w:rsidR="25E29455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 xml:space="preserve"> và </w:t>
      </w:r>
      <w:r w:rsidRPr="3D8B5DDE" w:rsidR="25E2945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vi-VN"/>
        </w:rPr>
        <w:t>Workspace Audit Log</w:t>
      </w:r>
      <w:r w:rsidRPr="3D8B5DDE" w:rsidR="25E29455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 xml:space="preserve"> để kiểm tra ứng viên đã sửa, tải xuống (</w:t>
      </w:r>
      <w:r w:rsidRPr="3D8B5DDE" w:rsidR="25E2945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vi-VN"/>
        </w:rPr>
        <w:t>Download</w:t>
      </w:r>
      <w:r w:rsidRPr="3D8B5DDE" w:rsidR="25E29455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>) hay tạo bản sao (</w:t>
      </w:r>
      <w:r w:rsidRPr="3D8B5DDE" w:rsidR="25E29455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vi-VN"/>
        </w:rPr>
        <w:t>Make a copy</w:t>
      </w:r>
      <w:r w:rsidRPr="3D8B5DDE" w:rsidR="25E29455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>) dữ liệu chưa.</w:t>
      </w:r>
    </w:p>
    <w:p xmlns:wp14="http://schemas.microsoft.com/office/word/2010/wordml" w:rsidP="3D8B5DDE" wp14:paraId="602BEBBC" wp14:textId="3F498666">
      <w:pPr>
        <w:bidi w:val="0"/>
        <w:spacing w:before="0" w:beforeAutospacing="off" w:after="0" w:afterAutospacing="off"/>
      </w:pPr>
    </w:p>
    <w:p xmlns:wp14="http://schemas.microsoft.com/office/word/2010/wordml" w:rsidP="3D8B5DDE" wp14:paraId="1668A023" wp14:textId="5E9DAD9B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</w:pPr>
      <w:r w:rsidRPr="3D8B5DDE" w:rsidR="25E2945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vi-VN"/>
        </w:rPr>
        <w:t>Khôi phục &amp; Phòng ngừa:</w:t>
      </w:r>
      <w:r w:rsidRPr="3D8B5DDE" w:rsidR="25E29455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 xml:space="preserve"> Restore lại phiên bản sạch gần nhất (nếu bị sửa). Bật cài đặt </w:t>
      </w:r>
      <w:r w:rsidRPr="3D8B5DDE" w:rsidR="25E2945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vi-VN"/>
        </w:rPr>
        <w:t>Chặn Editor tự ý chia sẻ/đổi quyền</w:t>
      </w:r>
      <w:r w:rsidRPr="3D8B5DDE" w:rsidR="25E29455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 xml:space="preserve"> và bắt buộc dùng </w:t>
      </w:r>
      <w:r w:rsidRPr="3D8B5DDE" w:rsidR="25E29455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vi-VN"/>
        </w:rPr>
        <w:t>Suggesting Mode</w:t>
      </w:r>
      <w:r w:rsidRPr="3D8B5DDE" w:rsidR="25E29455">
        <w:rPr>
          <w:rFonts w:ascii="Aptos" w:hAnsi="Aptos" w:eastAsia="Aptos" w:cs="Aptos"/>
          <w:noProof w:val="0"/>
          <w:color w:val="1F1F1F"/>
          <w:sz w:val="24"/>
          <w:szCs w:val="24"/>
          <w:lang w:val="vi-VN"/>
        </w:rPr>
        <w:t xml:space="preserve"> cho các bên góp ý.</w:t>
      </w:r>
    </w:p>
    <w:p xmlns:wp14="http://schemas.microsoft.com/office/word/2010/wordml" wp14:paraId="36B01474" wp14:textId="541D83A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1d70f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B3F843"/>
    <w:rsid w:val="25E29455"/>
    <w:rsid w:val="3D8B5DDE"/>
    <w:rsid w:val="40B3F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93D09"/>
  <w15:chartTrackingRefBased/>
  <w15:docId w15:val="{AC90ADDB-5A51-4B86-AF17-5F74F75A7F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D8B5DD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D8B5DD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41952a70833430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2026-10-30T07:12:12.8468272Z</dcterms:created>
  <dcterms:modified xsi:type="dcterms:W3CDTF">2026-10-30T07:23:46.5311787Z</dcterms:modified>
  <dc:creator>Đức Tài Nguyễn</dc:creator>
  <lastModifiedBy>Đức Tài Nguyễn</lastModifiedBy>
</coreProperties>
</file>