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4DE" w:rsidRDefault="001074DE" w:rsidP="001074DE">
      <w:pPr>
        <w:jc w:val="center"/>
        <w:rPr>
          <w:rFonts w:ascii="Times New Roman" w:hAnsi="Times New Roman" w:cs="Times New Roman"/>
          <w:b/>
          <w:sz w:val="24"/>
          <w:szCs w:val="24"/>
        </w:rPr>
      </w:pPr>
      <w:r>
        <w:rPr>
          <w:rFonts w:ascii="Times New Roman" w:hAnsi="Times New Roman" w:cs="Times New Roman"/>
          <w:b/>
          <w:sz w:val="24"/>
          <w:szCs w:val="24"/>
        </w:rPr>
        <w:t>Bài l</w:t>
      </w:r>
      <w:bookmarkStart w:id="0" w:name="_GoBack"/>
      <w:r>
        <w:rPr>
          <w:rFonts w:ascii="Times New Roman" w:hAnsi="Times New Roman" w:cs="Times New Roman"/>
          <w:b/>
          <w:sz w:val="24"/>
          <w:szCs w:val="24"/>
        </w:rPr>
        <w:t>àm</w:t>
      </w:r>
      <w:bookmarkEnd w:id="0"/>
    </w:p>
    <w:p w:rsidR="00A65CA9" w:rsidRPr="00127BC3" w:rsidRDefault="00A65CA9" w:rsidP="00A65CA9">
      <w:pPr>
        <w:rPr>
          <w:rFonts w:ascii="Times New Roman" w:hAnsi="Times New Roman" w:cs="Times New Roman"/>
          <w:b/>
          <w:sz w:val="24"/>
          <w:szCs w:val="24"/>
        </w:rPr>
      </w:pPr>
      <w:r w:rsidRPr="00127BC3">
        <w:rPr>
          <w:rFonts w:ascii="Times New Roman" w:hAnsi="Times New Roman" w:cs="Times New Roman"/>
          <w:b/>
          <w:sz w:val="24"/>
          <w:szCs w:val="24"/>
        </w:rPr>
        <w:t>Câu 1:</w:t>
      </w:r>
      <w:r w:rsidR="00127BC3" w:rsidRPr="00127BC3">
        <w:rPr>
          <w:rFonts w:ascii="Times New Roman" w:hAnsi="Times New Roman" w:cs="Times New Roman"/>
          <w:b/>
          <w:sz w:val="24"/>
          <w:szCs w:val="24"/>
        </w:rPr>
        <w:t xml:space="preserve"> Quan điểm cứng rắn của RIAA về </w:t>
      </w:r>
      <w:proofErr w:type="gramStart"/>
      <w:r w:rsidR="00127BC3" w:rsidRPr="00127BC3">
        <w:rPr>
          <w:rFonts w:ascii="Times New Roman" w:hAnsi="Times New Roman" w:cs="Times New Roman"/>
          <w:b/>
          <w:sz w:val="24"/>
          <w:szCs w:val="24"/>
        </w:rPr>
        <w:t>vi</w:t>
      </w:r>
      <w:proofErr w:type="gramEnd"/>
      <w:r w:rsidR="00127BC3" w:rsidRPr="00127BC3">
        <w:rPr>
          <w:rFonts w:ascii="Times New Roman" w:hAnsi="Times New Roman" w:cs="Times New Roman"/>
          <w:b/>
          <w:sz w:val="24"/>
          <w:szCs w:val="24"/>
        </w:rPr>
        <w:t xml:space="preserve"> phạm bản quyền có giúp hoặc làm tổng hại đến ngành công nghiệp thu âm sản phẩm âm nhạc hay không?</w:t>
      </w:r>
    </w:p>
    <w:p w:rsidR="00A65CA9" w:rsidRDefault="00A65CA9" w:rsidP="00A65C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Hiệp hội công nghiệp ghi âm của Mỹ (RIAA) đã có quan điểm cứng rắn về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phạm bản quyền </w:t>
      </w:r>
      <w:r w:rsidR="00416D1D">
        <w:rPr>
          <w:rFonts w:ascii="Times New Roman" w:hAnsi="Times New Roman" w:cs="Times New Roman"/>
          <w:sz w:val="24"/>
          <w:szCs w:val="24"/>
        </w:rPr>
        <w:t>là đang giúp cho ngành công nghiệp thu âm sản phẩm âm nhạc.</w:t>
      </w:r>
    </w:p>
    <w:p w:rsidR="00462F51" w:rsidRDefault="00462F51" w:rsidP="00A65C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Vậy vi phạm bản quyền trong ngành công nghiệp ghi âm là việc sao chép, phát hành, sử </w:t>
      </w:r>
      <w:proofErr w:type="gramStart"/>
      <w:r>
        <w:rPr>
          <w:rFonts w:ascii="Times New Roman" w:hAnsi="Times New Roman" w:cs="Times New Roman"/>
          <w:sz w:val="24"/>
          <w:szCs w:val="24"/>
        </w:rPr>
        <w:t>dụng,..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các</w:t>
      </w:r>
      <w:proofErr w:type="gramEnd"/>
      <w:r>
        <w:rPr>
          <w:rFonts w:ascii="Times New Roman" w:hAnsi="Times New Roman" w:cs="Times New Roman"/>
          <w:sz w:val="24"/>
          <w:szCs w:val="24"/>
        </w:rPr>
        <w:t xml:space="preserve"> bài hát khi chưa có được sự đồng ý của nhà đầu tư, nhà sáng tác,… </w:t>
      </w:r>
    </w:p>
    <w:p w:rsidR="00A8535A" w:rsidRDefault="00462F51" w:rsidP="00462F5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Ví dụ một bài hát được nhạc sĩ, ca sĩ, công ty ghi âm thực hiện hợp đồng ghi phát hợp pháp và đã được đăng ký bản quyền. Tuy nhiên khi ra mắt sản phẩm với thị trường, một số website sử dụng bản ghi âm, video đó để chia sẻ, phát tán rộng rãi khi chưa có sự cho phép hoặc thỏa thuận với bên đăng ký bản quyền là hành vi vi phạm bản quyền</w:t>
      </w:r>
      <w:r w:rsidR="008E52DE">
        <w:rPr>
          <w:rFonts w:ascii="Times New Roman" w:hAnsi="Times New Roman" w:cs="Times New Roman"/>
          <w:sz w:val="24"/>
          <w:szCs w:val="24"/>
        </w:rPr>
        <w:t>.</w:t>
      </w:r>
    </w:p>
    <w:p w:rsidR="008E52DE" w:rsidRDefault="008E52DE" w:rsidP="00462F5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Ví dụ khác, khi một bài hát được đăng ký bản quyền ra mắt. Một công ty thứ ba làm quảng cáo hoặc sản xuất nhạc có sử dụng nền nhạc của bài hát đã đăng ký bản quyền mà chưa có sự cho phép cũng là một hành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vi phạm bản quyền.</w:t>
      </w:r>
    </w:p>
    <w:p w:rsidR="008E52DE" w:rsidRDefault="008E52DE" w:rsidP="00462F5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Ngoài các ví dụ trên thì còn nhiều trường hợp vi phạm bản quyền tinh vi hơn trong hiện trạng internet phát triển mạnh như bây giờ.</w:t>
      </w:r>
    </w:p>
    <w:p w:rsidR="008E52DE" w:rsidRDefault="008E52DE" w:rsidP="008E52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Vậy các hành vi vi phạm bản quyền gây ra tác hại gì cho nền công nghiệp ghi âm:</w:t>
      </w:r>
    </w:p>
    <w:p w:rsidR="008E52DE" w:rsidRDefault="008E52DE" w:rsidP="008E52DE">
      <w:pPr>
        <w:pStyle w:val="ListParagraph"/>
        <w:numPr>
          <w:ilvl w:val="1"/>
          <w:numId w:val="2"/>
        </w:numPr>
        <w:rPr>
          <w:rFonts w:ascii="Times New Roman" w:hAnsi="Times New Roman" w:cs="Times New Roman"/>
          <w:sz w:val="24"/>
          <w:szCs w:val="24"/>
        </w:rPr>
      </w:pPr>
      <w:r w:rsidRPr="00056519">
        <w:rPr>
          <w:rFonts w:ascii="Times New Roman" w:hAnsi="Times New Roman" w:cs="Times New Roman"/>
          <w:sz w:val="24"/>
          <w:szCs w:val="24"/>
        </w:rPr>
        <w:t>Theo RIAA thì thiệt hại của ngành công nghiệ</w:t>
      </w:r>
      <w:r>
        <w:rPr>
          <w:rFonts w:ascii="Times New Roman" w:hAnsi="Times New Roman" w:cs="Times New Roman"/>
          <w:sz w:val="24"/>
          <w:szCs w:val="24"/>
        </w:rPr>
        <w:t>p ghi âm</w:t>
      </w:r>
      <w:r w:rsidRPr="00056519">
        <w:rPr>
          <w:rFonts w:ascii="Times New Roman" w:hAnsi="Times New Roman" w:cs="Times New Roman"/>
          <w:sz w:val="24"/>
          <w:szCs w:val="24"/>
        </w:rPr>
        <w:t xml:space="preserve"> </w:t>
      </w:r>
      <w:r>
        <w:rPr>
          <w:rFonts w:ascii="Times New Roman" w:hAnsi="Times New Roman" w:cs="Times New Roman"/>
          <w:sz w:val="24"/>
          <w:szCs w:val="24"/>
        </w:rPr>
        <w:t xml:space="preserve">là </w:t>
      </w:r>
      <w:r w:rsidRPr="00056519">
        <w:rPr>
          <w:rFonts w:ascii="Times New Roman" w:hAnsi="Times New Roman" w:cs="Times New Roman"/>
          <w:sz w:val="24"/>
          <w:szCs w:val="24"/>
        </w:rPr>
        <w:t xml:space="preserve">rất nặng nề. Mỗi năm </w:t>
      </w:r>
      <w:r>
        <w:rPr>
          <w:rFonts w:ascii="Times New Roman" w:hAnsi="Times New Roman" w:cs="Times New Roman"/>
          <w:sz w:val="24"/>
          <w:szCs w:val="24"/>
        </w:rPr>
        <w:t>ngành công nghiệp ghi âm trên toàn thế giới mất khoảng 5 tỷ đô la và các nhà bán lẻ mất khoảng 1 tỷ đô la hoặc theo các nguồn trích dẫn những số liệu khác thì con số vẫn nằm trong khoảng hàng tỷ đô la mỗi năm do vi phạm bản quyền.</w:t>
      </w:r>
    </w:p>
    <w:p w:rsidR="008E52DE" w:rsidRDefault="008E52DE" w:rsidP="008E52D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Việc vi phạm bản quyền ở Việt Nam cũng gây ra tác hại nặng nề:</w:t>
      </w:r>
    </w:p>
    <w:p w:rsidR="008E52DE" w:rsidRDefault="00312F6A" w:rsidP="008E52D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Theo thống kê của VTVcab, trong năm 2020 đơn vị đã xử lý hơn 30.000 video lậu trên youtube, trên các nền tảng mạng xã hội, đơn vị đã thiệt hại hơn 40 tỉ đồng tiền bản quyền, hàng trăm tỉ đồng từ nguồn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quảng các và doanh thu thuê bao.</w:t>
      </w:r>
    </w:p>
    <w:p w:rsidR="00312F6A" w:rsidRDefault="00312F6A" w:rsidP="008E52DE">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Ngay trước thềm năm học 2020 – 2021, liên tiếp có các vụ làm giả, buôn bán sách giáo khoa </w:t>
      </w:r>
      <w:r w:rsidR="00F557CC">
        <w:rPr>
          <w:rFonts w:ascii="Times New Roman" w:hAnsi="Times New Roman" w:cs="Times New Roman"/>
          <w:sz w:val="24"/>
          <w:szCs w:val="24"/>
        </w:rPr>
        <w:t xml:space="preserve">lên đến hàng vạn cuốn đã được lực lượng chức năng phát hiện, </w:t>
      </w:r>
      <w:proofErr w:type="gramStart"/>
      <w:r w:rsidR="00F557CC">
        <w:rPr>
          <w:rFonts w:ascii="Times New Roman" w:hAnsi="Times New Roman" w:cs="Times New Roman"/>
          <w:sz w:val="24"/>
          <w:szCs w:val="24"/>
        </w:rPr>
        <w:t>thu</w:t>
      </w:r>
      <w:proofErr w:type="gramEnd"/>
      <w:r w:rsidR="00F557CC">
        <w:rPr>
          <w:rFonts w:ascii="Times New Roman" w:hAnsi="Times New Roman" w:cs="Times New Roman"/>
          <w:sz w:val="24"/>
          <w:szCs w:val="24"/>
        </w:rPr>
        <w:t xml:space="preserve"> giữ. Điển hình vụ việc cơ quan quản lý thị trường bắt giữ gần 2</w:t>
      </w:r>
      <w:proofErr w:type="gramStart"/>
      <w:r w:rsidR="00F557CC">
        <w:rPr>
          <w:rFonts w:ascii="Times New Roman" w:hAnsi="Times New Roman" w:cs="Times New Roman"/>
          <w:sz w:val="24"/>
          <w:szCs w:val="24"/>
        </w:rPr>
        <w:t>,3</w:t>
      </w:r>
      <w:proofErr w:type="gramEnd"/>
      <w:r w:rsidR="00F557CC">
        <w:rPr>
          <w:rFonts w:ascii="Times New Roman" w:hAnsi="Times New Roman" w:cs="Times New Roman"/>
          <w:sz w:val="24"/>
          <w:szCs w:val="24"/>
        </w:rPr>
        <w:t xml:space="preserve"> tấn bìa và ruột sách giáo khoa có dấu hiệu in lậu tại quận Nam Từ Liêm, Hà Nội. Hay vụ việc lực lượng quản lý thị trường cũng đã phát hiện và thu giữ 27.200 cuốn sách giáo khoa có dấu hiệu làm giả tại quận Hoàng Mai, Hà Nội</w:t>
      </w:r>
      <w:proofErr w:type="gramStart"/>
      <w:r w:rsidR="00F557CC">
        <w:rPr>
          <w:rFonts w:ascii="Times New Roman" w:hAnsi="Times New Roman" w:cs="Times New Roman"/>
          <w:sz w:val="24"/>
          <w:szCs w:val="24"/>
        </w:rPr>
        <w:t>,…</w:t>
      </w:r>
      <w:proofErr w:type="gramEnd"/>
    </w:p>
    <w:p w:rsidR="00416D1D" w:rsidRDefault="00F557CC" w:rsidP="008E52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Từ các hành vi và tác hại của việc vi phạm bản quyền đã phân tích ở trên, có thể thấy c</w:t>
      </w:r>
      <w:r w:rsidR="00416D1D">
        <w:rPr>
          <w:rFonts w:ascii="Times New Roman" w:hAnsi="Times New Roman" w:cs="Times New Roman"/>
          <w:sz w:val="24"/>
          <w:szCs w:val="24"/>
        </w:rPr>
        <w:t>ác nỗ lực của RIAA chống lại vi phạm bản quyền là một phương tiện nhằm bảo vệ ngành công nghiệp ghi âm để</w:t>
      </w:r>
      <w:r>
        <w:rPr>
          <w:rFonts w:ascii="Times New Roman" w:hAnsi="Times New Roman" w:cs="Times New Roman"/>
          <w:sz w:val="24"/>
          <w:szCs w:val="24"/>
        </w:rPr>
        <w:t xml:space="preserve"> các nhà đầu tư</w:t>
      </w:r>
      <w:r w:rsidR="00416D1D">
        <w:rPr>
          <w:rFonts w:ascii="Times New Roman" w:hAnsi="Times New Roman" w:cs="Times New Roman"/>
          <w:sz w:val="24"/>
          <w:szCs w:val="24"/>
        </w:rPr>
        <w:t xml:space="preserve"> có thể đầu tư vào các nghệ sĩ, âm nhạc, và mang đến cơ hội thành công cho các dịch vụ chia sẻ nhạc trực tuyến hợp pháp.</w:t>
      </w:r>
      <w:r>
        <w:rPr>
          <w:rFonts w:ascii="Times New Roman" w:hAnsi="Times New Roman" w:cs="Times New Roman"/>
          <w:sz w:val="24"/>
          <w:szCs w:val="24"/>
        </w:rPr>
        <w:t xml:space="preserve"> Họ làm như vậy </w:t>
      </w:r>
      <w:r>
        <w:rPr>
          <w:rFonts w:ascii="Times New Roman" w:hAnsi="Times New Roman" w:cs="Times New Roman"/>
          <w:sz w:val="24"/>
          <w:szCs w:val="24"/>
        </w:rPr>
        <w:lastRenderedPageBreak/>
        <w:t xml:space="preserve">nhằm bảo vệ quyền lợi cho các bên sản xuất, ghi âm, thực hiện các bản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giảm thiểu thất thoát, tổn thất kinh tế</w:t>
      </w:r>
      <w:r w:rsidR="00330476">
        <w:rPr>
          <w:rFonts w:ascii="Times New Roman" w:hAnsi="Times New Roman" w:cs="Times New Roman"/>
          <w:sz w:val="24"/>
          <w:szCs w:val="24"/>
        </w:rPr>
        <w:t xml:space="preserve"> cho ngành công nghiệp ghi ghi âm của Mỹ.</w:t>
      </w:r>
    </w:p>
    <w:p w:rsidR="00330476" w:rsidRPr="00127BC3" w:rsidRDefault="00330476" w:rsidP="00127BC3">
      <w:pPr>
        <w:rPr>
          <w:rFonts w:ascii="Times New Roman" w:hAnsi="Times New Roman" w:cs="Times New Roman"/>
          <w:b/>
          <w:sz w:val="24"/>
          <w:szCs w:val="24"/>
        </w:rPr>
      </w:pPr>
      <w:r w:rsidRPr="00127BC3">
        <w:rPr>
          <w:rFonts w:ascii="Times New Roman" w:hAnsi="Times New Roman" w:cs="Times New Roman"/>
          <w:b/>
          <w:sz w:val="24"/>
          <w:szCs w:val="24"/>
        </w:rPr>
        <w:t>Câu 2:</w:t>
      </w:r>
      <w:r w:rsidR="00127BC3" w:rsidRPr="00127BC3">
        <w:rPr>
          <w:rFonts w:ascii="Times New Roman" w:hAnsi="Times New Roman" w:cs="Times New Roman"/>
          <w:b/>
          <w:sz w:val="24"/>
          <w:szCs w:val="24"/>
        </w:rPr>
        <w:t xml:space="preserve"> Việc triển khai và thực thi chiến lược đa nhiệm RIAA của ISP có thể có tác động tiêu cực đến các nhà cung cấp dịch vụ Internet (ISP) hay không?</w:t>
      </w:r>
    </w:p>
    <w:p w:rsidR="009704DA" w:rsidRDefault="00227652" w:rsidP="009704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Vào tháng 12 năm 2018, RIAA đã triển khai và thực thi chiến lược đa nhiệm với các nhà cung cấp mạng Internet ISP theo các phần:</w:t>
      </w:r>
    </w:p>
    <w:p w:rsidR="00227652" w:rsidRDefault="00227652" w:rsidP="002276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RIAA sẽ thông báo cho các nhà cung cấp dịch vụ Internet liên quan về các những hoạt động tải xuống bất hợp pháp của khách hàng ISP.</w:t>
      </w:r>
    </w:p>
    <w:p w:rsidR="00227652" w:rsidRDefault="00227652" w:rsidP="002276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ISP sẽ chuyển tiếp thông báo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phạm bản quyền của RIAA cho những người đăng ký hoặc thông báo cho khách hàng của mình về các thông báo và yêu cầu họ chấm dứt và hủy bỏ.</w:t>
      </w:r>
    </w:p>
    <w:p w:rsidR="00227652" w:rsidRDefault="00227652" w:rsidP="002276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ISP có thể áp dụng một loạt các biện pháp trừng phạt </w:t>
      </w:r>
      <w:proofErr w:type="gramStart"/>
      <w:r>
        <w:rPr>
          <w:rFonts w:ascii="Times New Roman" w:hAnsi="Times New Roman" w:cs="Times New Roman"/>
          <w:sz w:val="24"/>
          <w:szCs w:val="24"/>
        </w:rPr>
        <w:t>leo</w:t>
      </w:r>
      <w:proofErr w:type="gramEnd"/>
      <w:r>
        <w:rPr>
          <w:rFonts w:ascii="Times New Roman" w:hAnsi="Times New Roman" w:cs="Times New Roman"/>
          <w:sz w:val="24"/>
          <w:szCs w:val="24"/>
        </w:rPr>
        <w:t xml:space="preserve"> thang đối với những kẻ tái phạm, từ việc làm chậm tốc độ mạng của người đăng ký cho tới việc chấm dứt dịch vụ.</w:t>
      </w:r>
    </w:p>
    <w:p w:rsidR="00227652" w:rsidRDefault="00227652" w:rsidP="002276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RIAA có quyền khởi kiện những người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phạm bản quyền.</w:t>
      </w:r>
    </w:p>
    <w:p w:rsidR="00227652" w:rsidRDefault="00227652" w:rsidP="002276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Việc thực triển khai và thực thi chiến lược đa nhiệm với các ISP sẽ ảnh hưởng nhiều mặt đến các cá nhân, tổ chức:</w:t>
      </w:r>
    </w:p>
    <w:p w:rsidR="00227652" w:rsidRDefault="00227652" w:rsidP="002276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Đối với tác giả, người biểu diễn, nhà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âm hay nhà xuất bản: chiến lược đa nhiệm sẽ bảo vệ họ toàn diện hơn. Cuộc chiến chống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phạm bản quyền sẽ tổng quát hóa vì không còn là hành động xử lý cá nhân riêng lẻ như trước, ở đây họ có thể xử lý từ nguồn truy cập dịch vụ mạng. Chính vì thế đối với các cá nhân, tổ chức này, họ sẽ nhận được lợi ích lớn khi chiến lược được triển khai</w:t>
      </w:r>
    </w:p>
    <w:p w:rsidR="00127BC3" w:rsidRDefault="00227652" w:rsidP="002276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Đối với nhà cung cấp dịch vụ Internet ISP: họ phải thực hiện các công việc như quản lý băng thông khách hàng, chuyển tiếp thông báo vi phạm từ RIAA đến khách hàng, quản lý thông tin khách hàng vi phạm bản quyền được RIAA nhắc đến. Tuy nhiên khi RIAA yêu cầu cung cấp thông tin khách hàng đó, họ có quyền từ chối vì vấn đề quyền riêng tư của khách hàng</w:t>
      </w:r>
      <w:r w:rsidR="00127BC3">
        <w:rPr>
          <w:rFonts w:ascii="Times New Roman" w:hAnsi="Times New Roman" w:cs="Times New Roman"/>
          <w:sz w:val="24"/>
          <w:szCs w:val="24"/>
        </w:rPr>
        <w:t>, họ chỉ phải cung cấp thông tin của người vi phạm cho RIAA khi có quyết định đưa ra từ tòa án hoặc thẩm phán ở Mỹ.</w:t>
      </w:r>
    </w:p>
    <w:p w:rsidR="00127BC3" w:rsidRDefault="00127BC3" w:rsidP="002276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Đối với khách hàng của ISP: </w:t>
      </w:r>
    </w:p>
    <w:p w:rsidR="00127BC3" w:rsidRDefault="00127BC3" w:rsidP="00127BC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Vấn đề đầu tiên họ quan tâm khi chiến lược được thực hiện là quyền riêng </w:t>
      </w:r>
      <w:proofErr w:type="gramStart"/>
      <w:r>
        <w:rPr>
          <w:rFonts w:ascii="Times New Roman" w:hAnsi="Times New Roman" w:cs="Times New Roman"/>
          <w:sz w:val="24"/>
          <w:szCs w:val="24"/>
        </w:rPr>
        <w:t>tư</w:t>
      </w:r>
      <w:proofErr w:type="gramEnd"/>
      <w:r>
        <w:rPr>
          <w:rFonts w:ascii="Times New Roman" w:hAnsi="Times New Roman" w:cs="Times New Roman"/>
          <w:sz w:val="24"/>
          <w:szCs w:val="24"/>
        </w:rPr>
        <w:t>. Họ có thể nghi ngờ ISP giám sát nội dung truy cập mạng, thông tin bản thân và cung cấp cho RIAA.</w:t>
      </w:r>
    </w:p>
    <w:p w:rsidR="00127BC3" w:rsidRPr="00127BC3" w:rsidRDefault="00127BC3" w:rsidP="00127BC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Vấn đề khác là họ có quyền kiện ngược lại các nhà cung cấp ISP khi thực hiện việc giảm tốc độ đường truyền, ngưng cung cấp dịch vụ mạng nếu họ vi phạm bản quyền vì có thể trong hợp đồng cung cấp dịch vụ Internet không có điều khoản này.</w:t>
      </w:r>
    </w:p>
    <w:p w:rsidR="00227652" w:rsidRDefault="00127BC3" w:rsidP="00127BC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Dựa vào phân tích các góc độ của tổ chức, cá nhân trong chiến lược đa nhiệm của </w:t>
      </w:r>
      <w:r w:rsidR="00227652">
        <w:rPr>
          <w:rFonts w:ascii="Times New Roman" w:hAnsi="Times New Roman" w:cs="Times New Roman"/>
          <w:sz w:val="24"/>
          <w:szCs w:val="24"/>
        </w:rPr>
        <w:t xml:space="preserve"> </w:t>
      </w:r>
      <w:r>
        <w:rPr>
          <w:rFonts w:ascii="Times New Roman" w:hAnsi="Times New Roman" w:cs="Times New Roman"/>
          <w:sz w:val="24"/>
          <w:szCs w:val="24"/>
        </w:rPr>
        <w:t xml:space="preserve">RIAA, có thể thấy rõ việc thực thi chiến lược này tuy bảo vệ tích cực, toàn diện hơn cho ngành </w:t>
      </w:r>
      <w:r>
        <w:rPr>
          <w:rFonts w:ascii="Times New Roman" w:hAnsi="Times New Roman" w:cs="Times New Roman"/>
          <w:sz w:val="24"/>
          <w:szCs w:val="24"/>
        </w:rPr>
        <w:lastRenderedPageBreak/>
        <w:t xml:space="preserve">công nghiệp ghi âm. Tuy nhiên cũng có ảnh hưởng tiêu cực đến các nhà cung cấp ISP đến từ khách hàng. Nhưng trong việc thực thi của RIAA họ có quyền khởi kiện người vi phạm bản quyền, đồng thời RIAA cũng nhắc nhở, thông báo đến người vi phạm trước khi thực thi việc giảm tốc độ đường truyền hoặc chấm dứt dịch vụ sẽ làm nền tảng giáo dục về nhận thức trước cho người dùng vi phạm. Chính việc này sẽ hạn chế được một phần ảnh hưởng tiêu cực cho các nhà cung cấp dịch vụ Internet ISP đến từ khách hàng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phạm của họ.</w:t>
      </w:r>
    </w:p>
    <w:p w:rsidR="00127BC3" w:rsidRDefault="00127BC3" w:rsidP="00127BC3">
      <w:pPr>
        <w:rPr>
          <w:rFonts w:ascii="Times New Roman" w:hAnsi="Times New Roman" w:cs="Times New Roman"/>
          <w:b/>
          <w:sz w:val="24"/>
          <w:szCs w:val="24"/>
        </w:rPr>
      </w:pPr>
      <w:r w:rsidRPr="00AF45E2">
        <w:rPr>
          <w:rFonts w:ascii="Times New Roman" w:hAnsi="Times New Roman" w:cs="Times New Roman"/>
          <w:b/>
          <w:sz w:val="24"/>
          <w:szCs w:val="24"/>
        </w:rPr>
        <w:t xml:space="preserve">Câu 3: BSA có khác so với RIAA hay không? </w:t>
      </w:r>
      <w:proofErr w:type="gramStart"/>
      <w:r w:rsidRPr="00AF45E2">
        <w:rPr>
          <w:rFonts w:ascii="Times New Roman" w:hAnsi="Times New Roman" w:cs="Times New Roman"/>
          <w:b/>
          <w:sz w:val="24"/>
          <w:szCs w:val="24"/>
        </w:rPr>
        <w:t>Hãy thảo luận về vai trò của BSA trong ngành công nghiệp phần mềm?</w:t>
      </w:r>
      <w:proofErr w:type="gramEnd"/>
      <w:r w:rsidRPr="00AF45E2">
        <w:rPr>
          <w:rFonts w:ascii="Times New Roman" w:hAnsi="Times New Roman" w:cs="Times New Roman"/>
          <w:b/>
          <w:sz w:val="24"/>
          <w:szCs w:val="24"/>
        </w:rPr>
        <w:t xml:space="preserve"> </w:t>
      </w:r>
      <w:proofErr w:type="gramStart"/>
      <w:r w:rsidRPr="00AF45E2">
        <w:rPr>
          <w:rFonts w:ascii="Times New Roman" w:hAnsi="Times New Roman" w:cs="Times New Roman"/>
          <w:b/>
          <w:sz w:val="24"/>
          <w:szCs w:val="24"/>
        </w:rPr>
        <w:t>Bạn có nghĩ rằng BSA và RIAA có thể hợp tác với nhau để thực thi luật bản quyền hay không?</w:t>
      </w:r>
      <w:proofErr w:type="gramEnd"/>
    </w:p>
    <w:p w:rsidR="00AF45E2" w:rsidRPr="00AD0D3D" w:rsidRDefault="00B939A3" w:rsidP="00AD0D3D">
      <w:pPr>
        <w:pStyle w:val="ListParagraph"/>
        <w:numPr>
          <w:ilvl w:val="0"/>
          <w:numId w:val="2"/>
        </w:numPr>
        <w:rPr>
          <w:rFonts w:ascii="Times New Roman" w:hAnsi="Times New Roman" w:cs="Times New Roman"/>
          <w:sz w:val="24"/>
          <w:szCs w:val="24"/>
        </w:rPr>
      </w:pPr>
      <w:r w:rsidRPr="00B939A3">
        <w:rPr>
          <w:rFonts w:ascii="Times New Roman" w:hAnsi="Times New Roman" w:cs="Times New Roman"/>
          <w:sz w:val="24"/>
          <w:szCs w:val="24"/>
          <w:shd w:val="clear" w:color="auto" w:fill="FFFFFF"/>
        </w:rPr>
        <w:t>Liên minh Phần mềm Doanh Nghiệp được thành lập bởi Microsoft vào năm 1998 và bao gồm nhiều phần cứng và phần mềm các nhà sản xuất lớn, bao gồm cả bả</w:t>
      </w:r>
      <w:r w:rsidR="00AD0D3D">
        <w:rPr>
          <w:rFonts w:ascii="Times New Roman" w:hAnsi="Times New Roman" w:cs="Times New Roman"/>
          <w:sz w:val="24"/>
          <w:szCs w:val="24"/>
          <w:shd w:val="clear" w:color="auto" w:fill="FFFFFF"/>
        </w:rPr>
        <w:t>n thân Microsoft</w:t>
      </w:r>
      <w:r w:rsidRPr="00B939A3">
        <w:rPr>
          <w:rFonts w:ascii="Times New Roman" w:hAnsi="Times New Roman" w:cs="Times New Roman"/>
          <w:sz w:val="24"/>
          <w:szCs w:val="24"/>
          <w:shd w:val="clear" w:color="auto" w:fill="FFFFFF"/>
        </w:rPr>
        <w:t xml:space="preserve">. </w:t>
      </w:r>
      <w:r w:rsidR="00AD0D3D" w:rsidRPr="00AD0D3D">
        <w:rPr>
          <w:rFonts w:ascii="Times New Roman" w:hAnsi="Times New Roman" w:cs="Times New Roman"/>
          <w:sz w:val="24"/>
          <w:szCs w:val="24"/>
          <w:shd w:val="clear" w:color="auto" w:fill="FFFFFF"/>
        </w:rPr>
        <w:t>Nhiều nhà sản xuất phần mềm lớn là một phần của BSA, bao gồm Adobe, Apple, Autodesk và Oracle, trong số những người khác</w:t>
      </w:r>
      <w:r w:rsidR="00AD0D3D">
        <w:rPr>
          <w:rFonts w:ascii="Times New Roman" w:hAnsi="Times New Roman" w:cs="Times New Roman"/>
          <w:sz w:val="24"/>
          <w:szCs w:val="24"/>
          <w:shd w:val="clear" w:color="auto" w:fill="FFFFFF"/>
        </w:rPr>
        <w:t xml:space="preserve">. </w:t>
      </w:r>
      <w:r w:rsidRPr="00AD0D3D">
        <w:rPr>
          <w:rFonts w:ascii="Times New Roman" w:hAnsi="Times New Roman" w:cs="Times New Roman"/>
          <w:sz w:val="24"/>
          <w:szCs w:val="24"/>
          <w:shd w:val="clear" w:color="auto" w:fill="FFFFFF"/>
        </w:rPr>
        <w:t>Kể từ năm 2012, nó đã được biết đế</w:t>
      </w:r>
      <w:r w:rsidR="00AD0D3D" w:rsidRPr="00AD0D3D">
        <w:rPr>
          <w:rFonts w:ascii="Times New Roman" w:hAnsi="Times New Roman" w:cs="Times New Roman"/>
          <w:sz w:val="24"/>
          <w:szCs w:val="24"/>
          <w:shd w:val="clear" w:color="auto" w:fill="FFFFFF"/>
        </w:rPr>
        <w:t xml:space="preserve">n </w:t>
      </w:r>
      <w:r w:rsidR="00AD0D3D">
        <w:rPr>
          <w:rFonts w:ascii="Times New Roman" w:hAnsi="Times New Roman" w:cs="Times New Roman"/>
          <w:sz w:val="24"/>
          <w:szCs w:val="24"/>
          <w:shd w:val="clear" w:color="auto" w:fill="FFFFFF"/>
        </w:rPr>
        <w:t>với tên</w:t>
      </w:r>
      <w:r w:rsidR="00AD0D3D" w:rsidRPr="00AD0D3D">
        <w:rPr>
          <w:rFonts w:ascii="Times New Roman" w:hAnsi="Times New Roman" w:cs="Times New Roman"/>
          <w:sz w:val="24"/>
          <w:szCs w:val="24"/>
          <w:shd w:val="clear" w:color="auto" w:fill="FFFFFF"/>
        </w:rPr>
        <w:t xml:space="preserve"> BSA -</w:t>
      </w:r>
      <w:r w:rsidRPr="00AD0D3D">
        <w:rPr>
          <w:rFonts w:ascii="Times New Roman" w:hAnsi="Times New Roman" w:cs="Times New Roman"/>
          <w:sz w:val="24"/>
          <w:szCs w:val="24"/>
          <w:shd w:val="clear" w:color="auto" w:fill="FFFFFF"/>
        </w:rPr>
        <w:t xml:space="preserve"> Liên minh Phần mềm.</w:t>
      </w:r>
    </w:p>
    <w:p w:rsidR="00AD0D3D" w:rsidRPr="00AD0D3D" w:rsidRDefault="00AD0D3D" w:rsidP="00AD0D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shd w:val="clear" w:color="auto" w:fill="FFFFFF"/>
        </w:rPr>
        <w:t xml:space="preserve">BSA là một thành viên của Liên minh Sở hữu Trí tuyệ Quốc Tế. Hoặt động chính của BSA là cố gắng ngăn chặn </w:t>
      </w:r>
      <w:proofErr w:type="gramStart"/>
      <w:r>
        <w:rPr>
          <w:rFonts w:ascii="Times New Roman" w:hAnsi="Times New Roman" w:cs="Times New Roman"/>
          <w:sz w:val="24"/>
          <w:szCs w:val="24"/>
          <w:shd w:val="clear" w:color="auto" w:fill="FFFFFF"/>
        </w:rPr>
        <w:t>vi</w:t>
      </w:r>
      <w:proofErr w:type="gramEnd"/>
      <w:r>
        <w:rPr>
          <w:rFonts w:ascii="Times New Roman" w:hAnsi="Times New Roman" w:cs="Times New Roman"/>
          <w:sz w:val="24"/>
          <w:szCs w:val="24"/>
          <w:shd w:val="clear" w:color="auto" w:fill="FFFFFF"/>
        </w:rPr>
        <w:t xml:space="preserve"> phạm bản quyền của phần mềm do các thành viên của BSA sản xuất. BSA hoạt động dựa trên tài trợ thông qua hội phí trên doanh </w:t>
      </w:r>
      <w:proofErr w:type="gramStart"/>
      <w:r>
        <w:rPr>
          <w:rFonts w:ascii="Times New Roman" w:hAnsi="Times New Roman" w:cs="Times New Roman"/>
          <w:sz w:val="24"/>
          <w:szCs w:val="24"/>
          <w:shd w:val="clear" w:color="auto" w:fill="FFFFFF"/>
        </w:rPr>
        <w:t>thu</w:t>
      </w:r>
      <w:proofErr w:type="gramEnd"/>
      <w:r>
        <w:rPr>
          <w:rFonts w:ascii="Times New Roman" w:hAnsi="Times New Roman" w:cs="Times New Roman"/>
          <w:sz w:val="24"/>
          <w:szCs w:val="24"/>
          <w:shd w:val="clear" w:color="auto" w:fill="FFFFFF"/>
        </w:rPr>
        <w:t xml:space="preserve"> phần mềm của các công ty thành viên và thông qua các khoản thanh toán từ các công ty mà BSA thực hiện hành động chống lại vi phạm thành công.</w:t>
      </w:r>
    </w:p>
    <w:p w:rsidR="00AD0D3D" w:rsidRDefault="00AD0D3D" w:rsidP="00AD0D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BSA chạy các chiến dịch nhằm khuyến khích, kêu gọi người dùng không sử dụng các phần mềm sao chép bất hợp pháp ảnh hưởng đến doanh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các công ty thành viên. Ví dụ một số chiến dịch nổi bật BSA đã thực hiện:</w:t>
      </w:r>
    </w:p>
    <w:p w:rsidR="00AD0D3D" w:rsidRDefault="00AD0D3D" w:rsidP="00AD0D3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Chiến dịch “Play It Cyber Safe”: sử dụng chồn như một linh vật để khuyến khích sinh viên chỉ sử dụng các bản sao hợp pháp của phần mềm.</w:t>
      </w:r>
    </w:p>
    <w:p w:rsidR="00AD0D3D" w:rsidRDefault="00AD0D3D" w:rsidP="00AD0D3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Chiến dịch “Bust Your Boss!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chiến dịch cung cấp phần thưởng cho nhân viên khi báo các công ty họ sử dụng các phần mềm lajai, bất hợp pharp với giá trị lên đến 200.000 đô la.</w:t>
      </w:r>
    </w:p>
    <w:p w:rsidR="00AD0D3D" w:rsidRDefault="00AD0D3D" w:rsidP="00AD0D3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Ngoài ra, trong các điều khoản sử dụng (EULAs) của các phần mề</w:t>
      </w:r>
      <w:r w:rsidR="00085C6F">
        <w:rPr>
          <w:rFonts w:ascii="Times New Roman" w:hAnsi="Times New Roman" w:cs="Times New Roman"/>
          <w:sz w:val="24"/>
          <w:szCs w:val="24"/>
        </w:rPr>
        <w:t>m trong công ty thành viên B</w:t>
      </w:r>
      <w:r>
        <w:rPr>
          <w:rFonts w:ascii="Times New Roman" w:hAnsi="Times New Roman" w:cs="Times New Roman"/>
          <w:sz w:val="24"/>
          <w:szCs w:val="24"/>
        </w:rPr>
        <w:t xml:space="preserve">SA cũng </w:t>
      </w:r>
      <w:r w:rsidR="00085C6F">
        <w:rPr>
          <w:rFonts w:ascii="Times New Roman" w:hAnsi="Times New Roman" w:cs="Times New Roman"/>
          <w:sz w:val="24"/>
          <w:szCs w:val="24"/>
        </w:rPr>
        <w:t xml:space="preserve">thường </w:t>
      </w:r>
      <w:r>
        <w:rPr>
          <w:rFonts w:ascii="Times New Roman" w:hAnsi="Times New Roman" w:cs="Times New Roman"/>
          <w:sz w:val="24"/>
          <w:szCs w:val="24"/>
        </w:rPr>
        <w:t>yêu cầu</w:t>
      </w:r>
      <w:r w:rsidR="00085C6F">
        <w:rPr>
          <w:rFonts w:ascii="Times New Roman" w:hAnsi="Times New Roman" w:cs="Times New Roman"/>
          <w:sz w:val="24"/>
          <w:szCs w:val="24"/>
        </w:rPr>
        <w:t xml:space="preserve"> khách hàng nộp để kiểm toán giấy phép của mình.</w:t>
      </w:r>
    </w:p>
    <w:p w:rsidR="00085C6F" w:rsidRDefault="00085C6F" w:rsidP="00AD0D3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Ở Việt Nam, thực hiện chiến dịch “Xóa bỏ phầm mềm trái phép”: chiến dịch nhắm vào 10.000 công ty trên khắp Việt Nam. Chiến dịch gồm 2 hoạt động cơ bản là hợp tác chặt chẽ hơn với cơ quan chức năng Việc Nam nhằm kiểm tra việc tuyên thủ dùng phần mềm có bản quyền và cung cấp “Công cụ ước tính rủi ro cho CEO” miễn phí. Công cụ này giúp các lãnh đạo của công ty có thể xác định mức phạt mà họ phải đối mặt nếu không kiểm soát tốt việc sử dụng phần mềm bất hợp pháp.</w:t>
      </w:r>
    </w:p>
    <w:p w:rsidR="00085C6F" w:rsidRDefault="00085C6F" w:rsidP="00085C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Dựa trên các hoạt động và chiến dịch mà BSA đã thực hiện, có thể thấy các công ty thành viên BSA sẽ được bảo vệ, giảm thiểu thất thoát, tổn thất từ các hành vi vi phạm bản quyền khi sử dụng phần mềm. Một con số cụ thể BSA đưa ra khi thực hiện chiến dịch tại Việt Nam:</w:t>
      </w:r>
    </w:p>
    <w:p w:rsidR="00085C6F" w:rsidRDefault="00085C6F" w:rsidP="00085C6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Tỷ lệ bản phần mềm không bản quyền trên tổng số phần mềm được sử dụng ở Việt Nam theo khảo sát năm 2017 là 74%, giảm nhẹ so với mức 78% vào năm 2015.</w:t>
      </w:r>
    </w:p>
    <w:p w:rsidR="00085C6F" w:rsidRDefault="00085C6F" w:rsidP="00085C6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Tháng 3 đến tháng 9/ 2019, BSA tiếp cận 6.278 công ty dùng phần mềm lajai tại Việt Nam. Kết quả, 1.358 công ty chấp hành chuyển sang dùng phần mềm bản quyền, tức tỷ lệ chuyển đổi là 22%.</w:t>
      </w:r>
    </w:p>
    <w:p w:rsidR="00085C6F" w:rsidRDefault="00085C6F" w:rsidP="00085C6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Việc hợp tác giữa BSA và RIAA sẽ mang lại nhiều mặt tích cực cho cả 2 bên:</w:t>
      </w:r>
    </w:p>
    <w:p w:rsidR="00085C6F" w:rsidRDefault="00085C6F" w:rsidP="00085C6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Đối vớ</w:t>
      </w:r>
      <w:r w:rsidR="00786ABB">
        <w:rPr>
          <w:rFonts w:ascii="Times New Roman" w:hAnsi="Times New Roman" w:cs="Times New Roman"/>
          <w:sz w:val="24"/>
          <w:szCs w:val="24"/>
        </w:rPr>
        <w:t>i RIAA</w:t>
      </w:r>
      <w:r>
        <w:rPr>
          <w:rFonts w:ascii="Times New Roman" w:hAnsi="Times New Roman" w:cs="Times New Roman"/>
          <w:sz w:val="24"/>
          <w:szCs w:val="24"/>
        </w:rPr>
        <w:t xml:space="preserve">: họ sẽ được </w:t>
      </w:r>
      <w:r w:rsidR="00786ABB">
        <w:rPr>
          <w:rFonts w:ascii="Times New Roman" w:hAnsi="Times New Roman" w:cs="Times New Roman"/>
          <w:sz w:val="24"/>
          <w:szCs w:val="24"/>
        </w:rPr>
        <w:t xml:space="preserve">BSA </w:t>
      </w:r>
      <w:r>
        <w:rPr>
          <w:rFonts w:ascii="Times New Roman" w:hAnsi="Times New Roman" w:cs="Times New Roman"/>
          <w:sz w:val="24"/>
          <w:szCs w:val="24"/>
        </w:rPr>
        <w:t>tuyên truyền</w:t>
      </w:r>
      <w:r w:rsidR="00786ABB">
        <w:rPr>
          <w:rFonts w:ascii="Times New Roman" w:hAnsi="Times New Roman" w:cs="Times New Roman"/>
          <w:sz w:val="24"/>
          <w:szCs w:val="24"/>
        </w:rPr>
        <w:t>, chạy các chiến dịch</w:t>
      </w:r>
      <w:r>
        <w:rPr>
          <w:rFonts w:ascii="Times New Roman" w:hAnsi="Times New Roman" w:cs="Times New Roman"/>
          <w:sz w:val="24"/>
          <w:szCs w:val="24"/>
        </w:rPr>
        <w:t xml:space="preserve"> </w:t>
      </w:r>
      <w:r w:rsidR="00786ABB">
        <w:rPr>
          <w:rFonts w:ascii="Times New Roman" w:hAnsi="Times New Roman" w:cs="Times New Roman"/>
          <w:sz w:val="24"/>
          <w:szCs w:val="24"/>
        </w:rPr>
        <w:t xml:space="preserve">bảo vệ, </w:t>
      </w:r>
      <w:r>
        <w:rPr>
          <w:rFonts w:ascii="Times New Roman" w:hAnsi="Times New Roman" w:cs="Times New Roman"/>
          <w:sz w:val="24"/>
          <w:szCs w:val="24"/>
        </w:rPr>
        <w:t xml:space="preserve">thực </w:t>
      </w:r>
      <w:r w:rsidR="00786ABB">
        <w:rPr>
          <w:rFonts w:ascii="Times New Roman" w:hAnsi="Times New Roman" w:cs="Times New Roman"/>
          <w:sz w:val="24"/>
          <w:szCs w:val="24"/>
        </w:rPr>
        <w:t>thi</w:t>
      </w:r>
      <w:r>
        <w:rPr>
          <w:rFonts w:ascii="Times New Roman" w:hAnsi="Times New Roman" w:cs="Times New Roman"/>
          <w:sz w:val="24"/>
          <w:szCs w:val="24"/>
        </w:rPr>
        <w:t xml:space="preserve"> các biện pháp trừng phạt </w:t>
      </w:r>
      <w:r w:rsidR="00786ABB">
        <w:rPr>
          <w:rFonts w:ascii="Times New Roman" w:hAnsi="Times New Roman" w:cs="Times New Roman"/>
          <w:sz w:val="24"/>
          <w:szCs w:val="24"/>
        </w:rPr>
        <w:t xml:space="preserve">đối với </w:t>
      </w:r>
      <w:r>
        <w:rPr>
          <w:rFonts w:ascii="Times New Roman" w:hAnsi="Times New Roman" w:cs="Times New Roman"/>
          <w:sz w:val="24"/>
          <w:szCs w:val="24"/>
        </w:rPr>
        <w:t xml:space="preserve">hành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w:t>
      </w:r>
      <w:r w:rsidR="00786ABB">
        <w:rPr>
          <w:rFonts w:ascii="Times New Roman" w:hAnsi="Times New Roman" w:cs="Times New Roman"/>
          <w:sz w:val="24"/>
          <w:szCs w:val="24"/>
        </w:rPr>
        <w:t>phạm bản quyền tương tự như họ bảo vệ các công ty thành viên BSA.</w:t>
      </w:r>
    </w:p>
    <w:p w:rsidR="00786ABB" w:rsidRPr="00AD0D3D" w:rsidRDefault="00786ABB" w:rsidP="00085C6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Đối với BSA: họ sẽ được RIAA đảm bảo đảm về mặt bản quyền các phần mềm chuyên dụng sử dụng trong ngành công nghiệp ghi âm. RIAA sẽ thực hiện ngược lại về việc tuyên truyền, bảo vệ quyền lợi cho BSA trên mặt phần mềm bản quyền đối với các công ty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phát, ghi âm mà RIAA quản lý.</w:t>
      </w:r>
    </w:p>
    <w:p w:rsidR="00127BC3" w:rsidRPr="00127BC3" w:rsidRDefault="00127BC3" w:rsidP="00127BC3">
      <w:pPr>
        <w:rPr>
          <w:rFonts w:ascii="Times New Roman" w:hAnsi="Times New Roman" w:cs="Times New Roman"/>
          <w:sz w:val="24"/>
          <w:szCs w:val="24"/>
        </w:rPr>
      </w:pPr>
    </w:p>
    <w:p w:rsidR="00330476" w:rsidRPr="00330476" w:rsidRDefault="00330476" w:rsidP="00330476">
      <w:pPr>
        <w:ind w:left="360"/>
        <w:rPr>
          <w:rFonts w:ascii="Times New Roman" w:hAnsi="Times New Roman" w:cs="Times New Roman"/>
          <w:sz w:val="24"/>
          <w:szCs w:val="24"/>
        </w:rPr>
      </w:pPr>
    </w:p>
    <w:sectPr w:rsidR="00330476" w:rsidRPr="00330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E248A"/>
    <w:multiLevelType w:val="hybridMultilevel"/>
    <w:tmpl w:val="28B29FF6"/>
    <w:lvl w:ilvl="0" w:tplc="EC3C385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C259EA"/>
    <w:multiLevelType w:val="hybridMultilevel"/>
    <w:tmpl w:val="26DAC80E"/>
    <w:lvl w:ilvl="0" w:tplc="32A8E2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CA9"/>
    <w:rsid w:val="00056519"/>
    <w:rsid w:val="00085C6F"/>
    <w:rsid w:val="000F30F9"/>
    <w:rsid w:val="001074DE"/>
    <w:rsid w:val="00127BC3"/>
    <w:rsid w:val="00227652"/>
    <w:rsid w:val="00312F6A"/>
    <w:rsid w:val="00330476"/>
    <w:rsid w:val="00416D1D"/>
    <w:rsid w:val="00462F51"/>
    <w:rsid w:val="00786ABB"/>
    <w:rsid w:val="008E52DE"/>
    <w:rsid w:val="009704DA"/>
    <w:rsid w:val="00A65CA9"/>
    <w:rsid w:val="00A8535A"/>
    <w:rsid w:val="00AD0D3D"/>
    <w:rsid w:val="00AF45E2"/>
    <w:rsid w:val="00B939A3"/>
    <w:rsid w:val="00F5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C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 Tan</dc:creator>
  <cp:lastModifiedBy>Phat Tan</cp:lastModifiedBy>
  <cp:revision>3</cp:revision>
  <dcterms:created xsi:type="dcterms:W3CDTF">2022-05-07T10:59:00Z</dcterms:created>
  <dcterms:modified xsi:type="dcterms:W3CDTF">2022-05-07T18:30:00Z</dcterms:modified>
</cp:coreProperties>
</file>