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2115B" w14:textId="7F7830E0" w:rsidR="00857ADF" w:rsidRPr="008841AC" w:rsidRDefault="00D4728B" w:rsidP="00833FB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I. Ý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nghĩa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cột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</w:p>
    <w:p w14:paraId="4B2CDBDB" w14:textId="40F80AB8" w:rsidR="00D94B0A" w:rsidRPr="008841AC" w:rsidRDefault="00D4728B" w:rsidP="00833FB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r w:rsidRPr="008841AC">
        <w:rPr>
          <w:rFonts w:ascii="Times New Roman" w:hAnsi="Times New Roman" w:cs="Times New Roman"/>
          <w:b/>
          <w:bCs/>
          <w:sz w:val="26"/>
          <w:szCs w:val="26"/>
        </w:rPr>
        <w:t>CO(GT)</w:t>
      </w:r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- </w:t>
      </w:r>
      <w:r w:rsidRPr="008841AC">
        <w:rPr>
          <w:rFonts w:ascii="Times New Roman" w:hAnsi="Times New Roman" w:cs="Times New Roman"/>
          <w:b/>
          <w:bCs/>
          <w:sz w:val="26"/>
          <w:szCs w:val="26"/>
        </w:rPr>
        <w:t>True hourly averaged concentration CO in mg/m³ (reference analyzer)</w:t>
      </w:r>
    </w:p>
    <w:p w14:paraId="7A6025F7" w14:textId="707FADEE" w:rsidR="00D4728B" w:rsidRPr="008841AC" w:rsidRDefault="00D94B0A" w:rsidP="00833FB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41A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</w:t>
      </w:r>
      <w:r w:rsidRPr="008841AC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nồng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carbon monoxide (CO)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trung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bình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giờ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(hourly averaged).</w:t>
      </w:r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(reference analyzer),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>.</w:t>
      </w:r>
    </w:p>
    <w:p w14:paraId="5FEDD828" w14:textId="32D77504" w:rsidR="00D94B0A" w:rsidRPr="008841AC" w:rsidRDefault="00D94B0A" w:rsidP="00833FB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41A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CO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r w:rsidRPr="008841AC">
        <w:rPr>
          <w:rFonts w:ascii="Times New Roman" w:hAnsi="Times New Roman" w:cs="Times New Roman"/>
          <w:b/>
          <w:bCs/>
          <w:sz w:val="26"/>
          <w:szCs w:val="26"/>
        </w:rPr>
        <w:t>mg/m³ (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miligram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mét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khối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>.</w:t>
      </w:r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2.6 mg/m³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CO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2.6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miligram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mét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>.</w:t>
      </w:r>
      <w:r w:rsidR="008F32F5"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2F5" w:rsidRPr="008841A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8F32F5"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2F5" w:rsidRPr="008841A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8F32F5"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2F5" w:rsidRPr="008841AC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="008F32F5" w:rsidRPr="008841AC">
        <w:rPr>
          <w:rFonts w:ascii="Times New Roman" w:hAnsi="Times New Roman" w:cs="Times New Roman"/>
          <w:sz w:val="26"/>
          <w:szCs w:val="26"/>
        </w:rPr>
        <w:t xml:space="preserve"> (-200) </w:t>
      </w:r>
      <w:proofErr w:type="spellStart"/>
      <w:r w:rsidR="008F32F5" w:rsidRPr="00884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F32F5"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2F5" w:rsidRPr="008841A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8F32F5"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2F5" w:rsidRPr="008841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F32F5"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2F5" w:rsidRPr="008841A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8F32F5"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2F5" w:rsidRPr="008841A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8F32F5"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2F5"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8F32F5"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2F5" w:rsidRPr="008841A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8F32F5"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2F5" w:rsidRPr="008841AC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8F32F5"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2F5" w:rsidRPr="008841A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8F32F5"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2F5" w:rsidRPr="008841AC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8F32F5"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2F5" w:rsidRPr="008841A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8F32F5"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2F5" w:rsidRPr="008841A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8F32F5"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2F5" w:rsidRPr="008841A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F32F5"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32F5" w:rsidRPr="00884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F32F5"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2F5" w:rsidRPr="008841A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8F32F5"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2F5" w:rsidRPr="008841A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8F32F5"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2F5" w:rsidRPr="008841A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8F32F5"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2F5" w:rsidRPr="008841A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F32F5"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2F5" w:rsidRPr="008841A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8F32F5"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2F5" w:rsidRPr="008841AC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8F32F5"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2F5" w:rsidRPr="008841A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8F32F5"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2F5" w:rsidRPr="008841A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8F32F5"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2F5" w:rsidRPr="008841AC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8F32F5"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2F5"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F32F5"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2F5" w:rsidRPr="008841A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8F32F5"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2F5" w:rsidRPr="008841A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8F32F5"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2F5" w:rsidRPr="008841A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8F32F5"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2F5" w:rsidRPr="008841A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8F32F5"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2F5" w:rsidRPr="008841A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8F32F5"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2F5" w:rsidRPr="008841A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8F32F5" w:rsidRPr="008841AC">
        <w:rPr>
          <w:rFonts w:ascii="Times New Roman" w:hAnsi="Times New Roman" w:cs="Times New Roman"/>
          <w:sz w:val="26"/>
          <w:szCs w:val="26"/>
        </w:rPr>
        <w:t>.</w:t>
      </w:r>
    </w:p>
    <w:p w14:paraId="75550330" w14:textId="6F63B5EB" w:rsidR="00E25212" w:rsidRPr="008841AC" w:rsidRDefault="00E25212" w:rsidP="00833FB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41AC">
        <w:rPr>
          <w:rFonts w:ascii="Times New Roman" w:hAnsi="Times New Roman" w:cs="Times New Roman"/>
          <w:sz w:val="26"/>
          <w:szCs w:val="26"/>
        </w:rPr>
        <w:tab/>
        <w:t xml:space="preserve">Ý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: </w:t>
      </w:r>
      <w:r w:rsidRPr="008841AC">
        <w:rPr>
          <w:rFonts w:ascii="Times New Roman" w:hAnsi="Times New Roman" w:cs="Times New Roman"/>
          <w:b/>
          <w:bCs/>
          <w:sz w:val="26"/>
          <w:szCs w:val="26"/>
        </w:rPr>
        <w:t>Carbon monoxide (CO)</w:t>
      </w:r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mùi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>.</w:t>
      </w:r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r w:rsidRPr="008841AC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CO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đau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thậm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ngộ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>.</w:t>
      </w:r>
    </w:p>
    <w:p w14:paraId="09242BA4" w14:textId="77777777" w:rsidR="00861884" w:rsidRPr="008841AC" w:rsidRDefault="00861884" w:rsidP="00833FB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437908D" w14:textId="488C08C9" w:rsidR="00861884" w:rsidRPr="008841AC" w:rsidRDefault="00861884" w:rsidP="00833FB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r w:rsidRPr="008841AC">
        <w:rPr>
          <w:rFonts w:ascii="Times New Roman" w:hAnsi="Times New Roman" w:cs="Times New Roman"/>
          <w:b/>
          <w:bCs/>
          <w:sz w:val="26"/>
          <w:szCs w:val="26"/>
        </w:rPr>
        <w:t>PT08.S1(CO)</w:t>
      </w:r>
    </w:p>
    <w:p w14:paraId="51908CA2" w14:textId="56661380" w:rsidR="00861884" w:rsidRPr="008841AC" w:rsidRDefault="00861884" w:rsidP="00833FB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41AC"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phản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hồi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cảm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giờ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(hourly averaged sensor response)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cảm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đo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nồng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carbon monoxide (CO).</w:t>
      </w:r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CO</w:t>
      </w:r>
      <w:r w:rsidR="00771019" w:rsidRPr="008841A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71019"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71019"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019" w:rsidRPr="00884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71019"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019" w:rsidRPr="008841A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771019"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019" w:rsidRPr="008841AC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771019"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019" w:rsidRPr="008841AC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771019"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019" w:rsidRPr="008841AC">
        <w:rPr>
          <w:rFonts w:ascii="Times New Roman" w:hAnsi="Times New Roman" w:cs="Times New Roman"/>
          <w:sz w:val="26"/>
          <w:szCs w:val="26"/>
        </w:rPr>
        <w:t>lường</w:t>
      </w:r>
      <w:proofErr w:type="spellEnd"/>
      <w:r w:rsidR="00771019" w:rsidRPr="008841AC">
        <w:rPr>
          <w:rFonts w:ascii="Times New Roman" w:hAnsi="Times New Roman" w:cs="Times New Roman"/>
          <w:sz w:val="26"/>
          <w:szCs w:val="26"/>
        </w:rPr>
        <w:t>).</w:t>
      </w:r>
    </w:p>
    <w:p w14:paraId="15DC50FF" w14:textId="70375264" w:rsidR="00771019" w:rsidRPr="008841AC" w:rsidRDefault="00771019" w:rsidP="00833FB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41A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r w:rsidRPr="008841AC">
        <w:rPr>
          <w:rFonts w:ascii="Times New Roman" w:hAnsi="Times New Roman" w:cs="Times New Roman"/>
          <w:b/>
          <w:bCs/>
          <w:sz w:val="26"/>
          <w:szCs w:val="26"/>
        </w:rPr>
        <w:t>PT08.S1(CO)</w:t>
      </w:r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CO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nhạy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CO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mg/m³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ppm,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phản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hồi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cảm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>).</w:t>
      </w:r>
    </w:p>
    <w:p w14:paraId="0B7F5E78" w14:textId="77777777" w:rsidR="00945F43" w:rsidRPr="008841AC" w:rsidRDefault="00771019" w:rsidP="00833FB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41AC">
        <w:rPr>
          <w:rFonts w:ascii="Times New Roman" w:hAnsi="Times New Roman" w:cs="Times New Roman"/>
          <w:sz w:val="26"/>
          <w:szCs w:val="26"/>
        </w:rPr>
        <w:tab/>
        <w:t>C</w:t>
      </w:r>
      <w:r w:rsidRPr="008841AC">
        <w:rPr>
          <w:rFonts w:ascii="Times New Roman" w:hAnsi="Times New Roman" w:cs="Times New Roman"/>
          <w:sz w:val="26"/>
          <w:szCs w:val="26"/>
        </w:rPr>
        <w:t xml:space="preserve">ác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1360, 1292, 1402, v.v.,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CO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CO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CO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qua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r w:rsidRPr="008841AC">
        <w:rPr>
          <w:rFonts w:ascii="Times New Roman" w:hAnsi="Times New Roman" w:cs="Times New Roman"/>
          <w:b/>
          <w:bCs/>
          <w:sz w:val="26"/>
          <w:szCs w:val="26"/>
        </w:rPr>
        <w:t>calibration</w:t>
      </w:r>
      <w:r w:rsidRPr="008841A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>.</w:t>
      </w:r>
    </w:p>
    <w:p w14:paraId="071B13C9" w14:textId="20FBA8D1" w:rsidR="00D4728B" w:rsidRPr="008841AC" w:rsidRDefault="00945F43" w:rsidP="00833FB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841AC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3. </w:t>
      </w:r>
      <w:r w:rsidRPr="008841AC">
        <w:rPr>
          <w:rFonts w:ascii="Times New Roman" w:hAnsi="Times New Roman" w:cs="Times New Roman"/>
          <w:b/>
          <w:bCs/>
          <w:sz w:val="26"/>
          <w:szCs w:val="26"/>
        </w:rPr>
        <w:t>NMHC(GT)</w:t>
      </w:r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9DA16AD" w14:textId="17FD6ED6" w:rsidR="00945F43" w:rsidRPr="008841AC" w:rsidRDefault="00945F43" w:rsidP="00833FB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41AC">
        <w:rPr>
          <w:rFonts w:ascii="Times New Roman" w:hAnsi="Times New Roman" w:cs="Times New Roman"/>
          <w:sz w:val="26"/>
          <w:szCs w:val="26"/>
        </w:rPr>
        <w:tab/>
      </w:r>
      <w:r w:rsidRPr="008841AC">
        <w:rPr>
          <w:rFonts w:ascii="Times New Roman" w:hAnsi="Times New Roman" w:cs="Times New Roman"/>
          <w:sz w:val="26"/>
          <w:szCs w:val="26"/>
        </w:rPr>
        <w:t>NMHC(GT)</w:t>
      </w:r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nồng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trung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bình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giờ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chất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hữu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bão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hòa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(Non-Methane Hydrocarbons - NMHC)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(reference analyzer),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microgram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mỗi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mét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khối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(µg/m³).</w:t>
      </w:r>
    </w:p>
    <w:p w14:paraId="1079006A" w14:textId="3A166686" w:rsidR="00945F43" w:rsidRPr="008841AC" w:rsidRDefault="00945F43" w:rsidP="00833FB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41AC">
        <w:rPr>
          <w:rFonts w:ascii="Times New Roman" w:hAnsi="Times New Roman" w:cs="Times New Roman"/>
          <w:sz w:val="26"/>
          <w:szCs w:val="26"/>
        </w:rPr>
        <w:tab/>
      </w:r>
      <w:r w:rsidRPr="008841A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150, 112, 88, 80, 51, 38, v.v.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NMHC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>.</w:t>
      </w:r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r w:rsidRPr="008841A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150 µg/m³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NMHC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8 µg/m³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lành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bão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>.</w:t>
      </w:r>
    </w:p>
    <w:p w14:paraId="2D055EBC" w14:textId="77777777" w:rsidR="00945F43" w:rsidRPr="008841AC" w:rsidRDefault="00945F43" w:rsidP="00833FB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41AC">
        <w:rPr>
          <w:rFonts w:ascii="Times New Roman" w:hAnsi="Times New Roman" w:cs="Times New Roman"/>
          <w:sz w:val="26"/>
          <w:szCs w:val="26"/>
        </w:rPr>
        <w:tab/>
        <w:t xml:space="preserve">Ý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: </w:t>
      </w:r>
      <w:r w:rsidRPr="008841AC">
        <w:rPr>
          <w:rFonts w:ascii="Times New Roman" w:hAnsi="Times New Roman" w:cs="Times New Roman"/>
          <w:b/>
          <w:bCs/>
          <w:sz w:val="26"/>
          <w:szCs w:val="26"/>
        </w:rPr>
        <w:t>NMHC (Non-Methane Hydrocarbons)</w:t>
      </w:r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(VOCs)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metan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thải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sơn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xấu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>.</w:t>
      </w:r>
    </w:p>
    <w:p w14:paraId="5DDE59D6" w14:textId="77777777" w:rsidR="00EF1B64" w:rsidRPr="008841AC" w:rsidRDefault="00EF1B64" w:rsidP="00833FB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B87B8CB" w14:textId="4CE5CB34" w:rsidR="00EF1B64" w:rsidRPr="008841AC" w:rsidRDefault="00EF1B64" w:rsidP="00833FB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r w:rsidR="00833FB6" w:rsidRPr="008841AC">
        <w:rPr>
          <w:rFonts w:ascii="Times New Roman" w:hAnsi="Times New Roman" w:cs="Times New Roman"/>
          <w:b/>
          <w:bCs/>
          <w:sz w:val="26"/>
          <w:szCs w:val="26"/>
        </w:rPr>
        <w:t>C6H6(GT)</w:t>
      </w:r>
    </w:p>
    <w:p w14:paraId="41908D54" w14:textId="2D44D5A3" w:rsidR="00945F43" w:rsidRPr="008841AC" w:rsidRDefault="00833FB6" w:rsidP="00833FB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41AC">
        <w:rPr>
          <w:rFonts w:ascii="Times New Roman" w:hAnsi="Times New Roman" w:cs="Times New Roman"/>
          <w:sz w:val="26"/>
          <w:szCs w:val="26"/>
        </w:rPr>
        <w:tab/>
      </w:r>
      <w:r w:rsidRPr="008841AC">
        <w:rPr>
          <w:rFonts w:ascii="Times New Roman" w:hAnsi="Times New Roman" w:cs="Times New Roman"/>
          <w:b/>
          <w:bCs/>
          <w:sz w:val="26"/>
          <w:szCs w:val="26"/>
        </w:rPr>
        <w:t>C6H6(GT)</w:t>
      </w:r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nồng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trung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bình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giờ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Benzen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(C6H6)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Benzen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(VOC),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(reference analyzer).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microgram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mỗi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mét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khối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(µg/m³)</w:t>
      </w:r>
      <w:r w:rsidRPr="008841AC">
        <w:rPr>
          <w:rFonts w:ascii="Times New Roman" w:hAnsi="Times New Roman" w:cs="Times New Roman"/>
          <w:sz w:val="26"/>
          <w:szCs w:val="26"/>
        </w:rPr>
        <w:t>.</w:t>
      </w:r>
    </w:p>
    <w:p w14:paraId="44CF5105" w14:textId="4AB1DD1F" w:rsidR="00833FB6" w:rsidRPr="008841AC" w:rsidRDefault="00833FB6" w:rsidP="00833FB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41AC">
        <w:rPr>
          <w:rFonts w:ascii="Times New Roman" w:hAnsi="Times New Roman" w:cs="Times New Roman"/>
          <w:sz w:val="26"/>
          <w:szCs w:val="26"/>
        </w:rPr>
        <w:tab/>
      </w:r>
      <w:r w:rsidRPr="008841A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11.9, 9.4, 9.0, v.v.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Benzen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>.</w:t>
      </w:r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r w:rsidRPr="008841A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11.9 µg/m³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Benzen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Benzen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>.</w:t>
      </w:r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r w:rsidRPr="008841A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1.1 µg/m³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Benzen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thải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>.</w:t>
      </w:r>
    </w:p>
    <w:p w14:paraId="7A5B1BEE" w14:textId="5F99BF9E" w:rsidR="0035431D" w:rsidRPr="008841AC" w:rsidRDefault="0035431D" w:rsidP="00833FB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41AC">
        <w:rPr>
          <w:rFonts w:ascii="Times New Roman" w:hAnsi="Times New Roman" w:cs="Times New Roman"/>
          <w:sz w:val="26"/>
          <w:szCs w:val="26"/>
        </w:rPr>
        <w:tab/>
        <w:t xml:space="preserve">Ý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Benzen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máu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lastRenderedPageBreak/>
        <w:t>ung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>.</w:t>
      </w:r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Benzen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r w:rsidRPr="008841AC">
        <w:rPr>
          <w:rFonts w:ascii="Times New Roman" w:hAnsi="Times New Roman" w:cs="Times New Roman"/>
          <w:sz w:val="26"/>
          <w:szCs w:val="26"/>
        </w:rPr>
        <w:t>ở nh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ững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thải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xăng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>.</w:t>
      </w:r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87A9CAC" w14:textId="77777777" w:rsidR="0035431D" w:rsidRPr="008841AC" w:rsidRDefault="0035431D" w:rsidP="00833FB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CA4173" w14:textId="41C3D5D8" w:rsidR="0035431D" w:rsidRPr="008841AC" w:rsidRDefault="0035431D" w:rsidP="00833FB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r w:rsidRPr="008841AC">
        <w:rPr>
          <w:rFonts w:ascii="Times New Roman" w:hAnsi="Times New Roman" w:cs="Times New Roman"/>
          <w:b/>
          <w:bCs/>
          <w:sz w:val="26"/>
          <w:szCs w:val="26"/>
        </w:rPr>
        <w:t>PT08.S2(NMHC)</w:t>
      </w:r>
    </w:p>
    <w:p w14:paraId="5E5D5EC7" w14:textId="0FF50559" w:rsidR="0035431D" w:rsidRPr="008841AC" w:rsidRDefault="0035431D" w:rsidP="00833FB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41AC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8841AC">
        <w:rPr>
          <w:rFonts w:ascii="Times New Roman" w:hAnsi="Times New Roman" w:cs="Times New Roman"/>
          <w:sz w:val="26"/>
          <w:szCs w:val="26"/>
        </w:rPr>
        <w:t>PT08.S2(NMHC</w:t>
      </w:r>
      <w:r w:rsidRPr="008841AC">
        <w:rPr>
          <w:rFonts w:ascii="Times New Roman" w:hAnsi="Times New Roman" w:cs="Times New Roman"/>
          <w:sz w:val="26"/>
          <w:szCs w:val="26"/>
        </w:rPr>
        <w:t>)</w:t>
      </w:r>
      <w:r w:rsidRPr="008841AC">
        <w:rPr>
          <w:rFonts w:ascii="Times New Roman" w:hAnsi="Times New Roman" w:cs="Times New Roman"/>
          <w:sz w:val="26"/>
          <w:szCs w:val="26"/>
        </w:rPr>
        <w:t xml:space="preserve"> đ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ại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(hourly averaged sensor response)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bão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(Non-Methane Hydrocarbons - NMHC)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>.</w:t>
      </w:r>
    </w:p>
    <w:p w14:paraId="09AFC5A1" w14:textId="423BC68B" w:rsidR="00830CEE" w:rsidRPr="008841AC" w:rsidRDefault="00830CEE" w:rsidP="00833FB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41A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NMHC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r w:rsidRPr="008841AC">
        <w:rPr>
          <w:rFonts w:ascii="Times New Roman" w:hAnsi="Times New Roman" w:cs="Times New Roman"/>
          <w:b/>
          <w:bCs/>
          <w:sz w:val="26"/>
          <w:szCs w:val="26"/>
        </w:rPr>
        <w:t>µg/m³</w:t>
      </w:r>
      <w:r w:rsidRPr="008841AC">
        <w:rPr>
          <w:rFonts w:ascii="Times New Roman" w:hAnsi="Times New Roman" w:cs="Times New Roman"/>
          <w:sz w:val="26"/>
          <w:szCs w:val="26"/>
        </w:rPr>
        <w:t xml:space="preserve"> hay </w:t>
      </w:r>
      <w:r w:rsidRPr="008841AC">
        <w:rPr>
          <w:rFonts w:ascii="Times New Roman" w:hAnsi="Times New Roman" w:cs="Times New Roman"/>
          <w:b/>
          <w:bCs/>
          <w:sz w:val="26"/>
          <w:szCs w:val="26"/>
        </w:rPr>
        <w:t>ppm</w:t>
      </w:r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>.</w:t>
      </w:r>
    </w:p>
    <w:p w14:paraId="48FD3C75" w14:textId="5FA5CE0B" w:rsidR="00830CEE" w:rsidRPr="008841AC" w:rsidRDefault="00830CEE" w:rsidP="00833FB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41AC">
        <w:rPr>
          <w:rFonts w:ascii="Times New Roman" w:hAnsi="Times New Roman" w:cs="Times New Roman"/>
          <w:sz w:val="26"/>
          <w:szCs w:val="26"/>
        </w:rPr>
        <w:tab/>
      </w:r>
      <w:r w:rsidRPr="008841A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r w:rsidRPr="008841AC">
        <w:rPr>
          <w:rFonts w:ascii="Times New Roman" w:hAnsi="Times New Roman" w:cs="Times New Roman"/>
          <w:b/>
          <w:bCs/>
          <w:sz w:val="26"/>
          <w:szCs w:val="26"/>
        </w:rPr>
        <w:t>1046, 955, 939, v.v.</w:t>
      </w:r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NMHC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NMHC, </w:t>
      </w:r>
      <w:r w:rsidRPr="008841AC">
        <w:rPr>
          <w:rFonts w:ascii="Times New Roman" w:hAnsi="Times New Roman" w:cs="Times New Roman"/>
          <w:sz w:val="26"/>
          <w:szCs w:val="26"/>
        </w:rPr>
        <w:t>ta</w:t>
      </w:r>
      <w:r w:rsidRPr="008841AC">
        <w:rPr>
          <w:rFonts w:ascii="Times New Roman" w:hAnsi="Times New Roman" w:cs="Times New Roman"/>
          <w:sz w:val="26"/>
          <w:szCs w:val="26"/>
        </w:rPr>
        <w:t xml:space="preserve"> c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ần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hiệu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chuẩn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>.</w:t>
      </w:r>
    </w:p>
    <w:p w14:paraId="71AA0B52" w14:textId="77777777" w:rsidR="00C24343" w:rsidRPr="008841AC" w:rsidRDefault="00C24343" w:rsidP="00833FB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2D41ED8" w14:textId="43DC49C9" w:rsidR="00C24343" w:rsidRPr="008841AC" w:rsidRDefault="00C24343" w:rsidP="00833FB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6. </w:t>
      </w:r>
      <w:proofErr w:type="gram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NOx(</w:t>
      </w:r>
      <w:proofErr w:type="gramEnd"/>
      <w:r w:rsidRPr="008841AC">
        <w:rPr>
          <w:rFonts w:ascii="Times New Roman" w:hAnsi="Times New Roman" w:cs="Times New Roman"/>
          <w:b/>
          <w:bCs/>
          <w:sz w:val="26"/>
          <w:szCs w:val="26"/>
        </w:rPr>
        <w:t>GT)</w:t>
      </w:r>
    </w:p>
    <w:p w14:paraId="6287939E" w14:textId="7B05F191" w:rsidR="00C24343" w:rsidRPr="008841AC" w:rsidRDefault="00C24343" w:rsidP="00833FB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841AC"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gramStart"/>
      <w:r w:rsidRPr="008841AC">
        <w:rPr>
          <w:rFonts w:ascii="Times New Roman" w:hAnsi="Times New Roman" w:cs="Times New Roman"/>
          <w:sz w:val="26"/>
          <w:szCs w:val="26"/>
        </w:rPr>
        <w:t>NOx(</w:t>
      </w:r>
      <w:proofErr w:type="gramEnd"/>
      <w:r w:rsidRPr="008841AC">
        <w:rPr>
          <w:rFonts w:ascii="Times New Roman" w:hAnsi="Times New Roman" w:cs="Times New Roman"/>
          <w:sz w:val="26"/>
          <w:szCs w:val="26"/>
        </w:rPr>
        <w:t xml:space="preserve">GT)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Nitrogen Oxides (NOx)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(reference analyzer).</w:t>
      </w:r>
    </w:p>
    <w:p w14:paraId="5AB56C30" w14:textId="16729195" w:rsidR="00C24343" w:rsidRPr="008841AC" w:rsidRDefault="00C24343" w:rsidP="00833FB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41AC"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r w:rsidRPr="008841AC">
        <w:rPr>
          <w:rFonts w:ascii="Times New Roman" w:hAnsi="Times New Roman" w:cs="Times New Roman"/>
          <w:b/>
          <w:bCs/>
          <w:sz w:val="26"/>
          <w:szCs w:val="26"/>
        </w:rPr>
        <w:t>ppb (parts per billion),</w:t>
      </w:r>
      <w:r w:rsidR="00FA4E94"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(1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NOx.</w:t>
      </w:r>
    </w:p>
    <w:p w14:paraId="0CE5BBA0" w14:textId="22DEBBA2" w:rsidR="00FA4E94" w:rsidRPr="008841AC" w:rsidRDefault="00FA4E94" w:rsidP="00833FB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41AC">
        <w:rPr>
          <w:rFonts w:ascii="Times New Roman" w:hAnsi="Times New Roman" w:cs="Times New Roman"/>
          <w:sz w:val="26"/>
          <w:szCs w:val="26"/>
        </w:rPr>
        <w:tab/>
      </w:r>
      <w:r w:rsidRPr="008841A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r w:rsidRPr="008841AC">
        <w:rPr>
          <w:rFonts w:ascii="Times New Roman" w:hAnsi="Times New Roman" w:cs="Times New Roman"/>
          <w:b/>
          <w:bCs/>
          <w:sz w:val="26"/>
          <w:szCs w:val="26"/>
        </w:rPr>
        <w:t>166, 103, 131, 172, v.v.</w:t>
      </w:r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NOx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>.</w:t>
      </w:r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r w:rsidRPr="008841AC">
        <w:rPr>
          <w:rFonts w:ascii="Times New Roman" w:hAnsi="Times New Roman" w:cs="Times New Roman"/>
          <w:b/>
          <w:bCs/>
          <w:sz w:val="26"/>
          <w:szCs w:val="26"/>
        </w:rPr>
        <w:t>172 ppb</w:t>
      </w:r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NOx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thấp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r w:rsidRPr="008841AC">
        <w:rPr>
          <w:rFonts w:ascii="Times New Roman" w:hAnsi="Times New Roman" w:cs="Times New Roman"/>
          <w:b/>
          <w:bCs/>
          <w:sz w:val="26"/>
          <w:szCs w:val="26"/>
        </w:rPr>
        <w:t>16 ppb</w:t>
      </w:r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NOx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thải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>.</w:t>
      </w:r>
    </w:p>
    <w:p w14:paraId="56E33FAF" w14:textId="25BE94D9" w:rsidR="00FA4E94" w:rsidRPr="008841AC" w:rsidRDefault="00FA4E94" w:rsidP="00833FB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41AC">
        <w:rPr>
          <w:rFonts w:ascii="Times New Roman" w:hAnsi="Times New Roman" w:cs="Times New Roman"/>
          <w:sz w:val="26"/>
          <w:szCs w:val="26"/>
        </w:rPr>
        <w:tab/>
        <w:t xml:space="preserve">Ý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:  </w:t>
      </w:r>
      <w:r w:rsidRPr="008841AC">
        <w:rPr>
          <w:rFonts w:ascii="Times New Roman" w:hAnsi="Times New Roman" w:cs="Times New Roman"/>
          <w:b/>
          <w:bCs/>
          <w:sz w:val="26"/>
          <w:szCs w:val="26"/>
        </w:rPr>
        <w:t>NOx</w:t>
      </w:r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Nitrogen Dioxide (NO2)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Nitric Oxide (NO). 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</w:t>
      </w:r>
      <w:r w:rsidRPr="008841AC">
        <w:rPr>
          <w:rFonts w:ascii="Times New Roman" w:hAnsi="Times New Roman" w:cs="Times New Roman"/>
          <w:sz w:val="26"/>
          <w:szCs w:val="26"/>
        </w:rPr>
        <w:t>hóm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lastRenderedPageBreak/>
        <w:t>về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r w:rsidRPr="008841AC">
        <w:rPr>
          <w:rFonts w:ascii="Times New Roman" w:hAnsi="Times New Roman" w:cs="Times New Roman"/>
          <w:b/>
          <w:bCs/>
          <w:sz w:val="26"/>
          <w:szCs w:val="26"/>
        </w:rPr>
        <w:t>ozone</w:t>
      </w:r>
      <w:r w:rsidRPr="008841AC">
        <w:rPr>
          <w:rFonts w:ascii="Times New Roman" w:hAnsi="Times New Roman" w:cs="Times New Roman"/>
          <w:sz w:val="26"/>
          <w:szCs w:val="26"/>
        </w:rPr>
        <w:t xml:space="preserve"> (O3),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sương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mù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>.</w:t>
      </w:r>
    </w:p>
    <w:p w14:paraId="73D482BE" w14:textId="77777777" w:rsidR="00DC1511" w:rsidRPr="008841AC" w:rsidRDefault="00DC1511" w:rsidP="00833FB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583583C" w14:textId="77777777" w:rsidR="00DC1511" w:rsidRPr="008841AC" w:rsidRDefault="00DC1511" w:rsidP="00833FB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41AC">
        <w:rPr>
          <w:rFonts w:ascii="Times New Roman" w:hAnsi="Times New Roman" w:cs="Times New Roman"/>
          <w:sz w:val="26"/>
          <w:szCs w:val="26"/>
        </w:rPr>
        <w:t xml:space="preserve">7. </w:t>
      </w:r>
      <w:r w:rsidRPr="008841AC">
        <w:rPr>
          <w:rFonts w:ascii="Times New Roman" w:hAnsi="Times New Roman" w:cs="Times New Roman"/>
          <w:b/>
          <w:bCs/>
          <w:sz w:val="26"/>
          <w:szCs w:val="26"/>
        </w:rPr>
        <w:t>PT08.S3(NOx)</w:t>
      </w:r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A03905" w14:textId="6F75B43C" w:rsidR="00DC1511" w:rsidRPr="008841AC" w:rsidRDefault="00DC1511" w:rsidP="00833FB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41AC">
        <w:rPr>
          <w:rFonts w:ascii="Times New Roman" w:hAnsi="Times New Roman" w:cs="Times New Roman"/>
          <w:sz w:val="26"/>
          <w:szCs w:val="26"/>
        </w:rPr>
        <w:tab/>
      </w:r>
      <w:r w:rsidRPr="008841AC">
        <w:rPr>
          <w:rFonts w:ascii="Times New Roman" w:hAnsi="Times New Roman" w:cs="Times New Roman"/>
          <w:b/>
          <w:bCs/>
          <w:sz w:val="26"/>
          <w:szCs w:val="26"/>
        </w:rPr>
        <w:t>PT08.S3(NOx)</w:t>
      </w:r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phản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hồi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cảm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giờ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(hourly averaged sensor response)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nồng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Nitrogen Oxides (NOx)</w:t>
      </w:r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phản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hồi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cảm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>.</w:t>
      </w:r>
    </w:p>
    <w:p w14:paraId="1BAFD019" w14:textId="61DB6509" w:rsidR="00DC1511" w:rsidRPr="008841AC" w:rsidRDefault="00DC1511" w:rsidP="00833FB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41AC">
        <w:rPr>
          <w:rFonts w:ascii="Times New Roman" w:hAnsi="Times New Roman" w:cs="Times New Roman"/>
          <w:sz w:val="26"/>
          <w:szCs w:val="26"/>
        </w:rPr>
        <w:tab/>
      </w:r>
      <w:r w:rsidRPr="008841A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r w:rsidRPr="008841AC">
        <w:rPr>
          <w:rFonts w:ascii="Times New Roman" w:hAnsi="Times New Roman" w:cs="Times New Roman"/>
          <w:b/>
          <w:bCs/>
          <w:sz w:val="26"/>
          <w:szCs w:val="26"/>
        </w:rPr>
        <w:t>1056, 1174, 1140, v.v.</w:t>
      </w:r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NOx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NOx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>.</w:t>
      </w:r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r w:rsidRPr="008841AC">
        <w:rPr>
          <w:rFonts w:ascii="Times New Roman" w:hAnsi="Times New Roman" w:cs="Times New Roman"/>
          <w:b/>
          <w:bCs/>
          <w:sz w:val="26"/>
          <w:szCs w:val="26"/>
        </w:rPr>
        <w:t>1918</w:t>
      </w:r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NOx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r w:rsidRPr="008841AC">
        <w:rPr>
          <w:rFonts w:ascii="Times New Roman" w:hAnsi="Times New Roman" w:cs="Times New Roman"/>
          <w:b/>
          <w:bCs/>
          <w:sz w:val="26"/>
          <w:szCs w:val="26"/>
        </w:rPr>
        <w:t>1056</w:t>
      </w:r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NOx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>.</w:t>
      </w:r>
    </w:p>
    <w:p w14:paraId="06A8D750" w14:textId="40883063" w:rsidR="008841AC" w:rsidRPr="008841AC" w:rsidRDefault="008841AC" w:rsidP="00833FB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41A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Cảm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PT08.S3(NOx)</w:t>
      </w:r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Nitrogen Oxides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NOx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r w:rsidRPr="008841AC">
        <w:rPr>
          <w:rFonts w:ascii="Times New Roman" w:hAnsi="Times New Roman" w:cs="Times New Roman"/>
          <w:b/>
          <w:bCs/>
          <w:sz w:val="26"/>
          <w:szCs w:val="26"/>
        </w:rPr>
        <w:t>ppb</w:t>
      </w:r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r w:rsidRPr="008841AC">
        <w:rPr>
          <w:rFonts w:ascii="Times New Roman" w:hAnsi="Times New Roman" w:cs="Times New Roman"/>
          <w:b/>
          <w:bCs/>
          <w:sz w:val="26"/>
          <w:szCs w:val="26"/>
        </w:rPr>
        <w:t>µg/m³</w:t>
      </w:r>
      <w:r w:rsidRPr="008841AC">
        <w:rPr>
          <w:rFonts w:ascii="Times New Roman" w:hAnsi="Times New Roman" w:cs="Times New Roman"/>
          <w:sz w:val="26"/>
          <w:szCs w:val="26"/>
        </w:rPr>
        <w:t xml:space="preserve">. Thay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NOx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>.</w:t>
      </w:r>
    </w:p>
    <w:p w14:paraId="59186F3F" w14:textId="77777777" w:rsidR="008841AC" w:rsidRPr="008841AC" w:rsidRDefault="008841AC" w:rsidP="00833FB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23CE4C7" w14:textId="327BC47A" w:rsidR="008841AC" w:rsidRPr="008841AC" w:rsidRDefault="008841AC" w:rsidP="00833FB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41AC">
        <w:rPr>
          <w:rFonts w:ascii="Times New Roman" w:hAnsi="Times New Roman" w:cs="Times New Roman"/>
          <w:sz w:val="26"/>
          <w:szCs w:val="26"/>
        </w:rPr>
        <w:t xml:space="preserve">8. </w:t>
      </w:r>
      <w:r w:rsidRPr="008841AC">
        <w:rPr>
          <w:rFonts w:ascii="Times New Roman" w:hAnsi="Times New Roman" w:cs="Times New Roman"/>
          <w:sz w:val="26"/>
          <w:szCs w:val="26"/>
        </w:rPr>
        <w:t>NO2(GT)</w:t>
      </w:r>
    </w:p>
    <w:p w14:paraId="723FAB2C" w14:textId="53A290D1" w:rsidR="008841AC" w:rsidRPr="008841AC" w:rsidRDefault="008841AC" w:rsidP="00833FB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41AC">
        <w:rPr>
          <w:rFonts w:ascii="Times New Roman" w:hAnsi="Times New Roman" w:cs="Times New Roman"/>
          <w:sz w:val="26"/>
          <w:szCs w:val="26"/>
        </w:rPr>
        <w:tab/>
      </w:r>
      <w:r w:rsidRPr="008841AC">
        <w:rPr>
          <w:rFonts w:ascii="Times New Roman" w:hAnsi="Times New Roman" w:cs="Times New Roman"/>
          <w:b/>
          <w:bCs/>
          <w:sz w:val="26"/>
          <w:szCs w:val="26"/>
        </w:rPr>
        <w:t>NO2(GT)</w:t>
      </w:r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nồng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trung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bình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giờ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Nitrogen Dioxide (NO2)</w:t>
      </w:r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tham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chiếu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(reference analyzer). </w:t>
      </w:r>
    </w:p>
    <w:p w14:paraId="26D00848" w14:textId="2E2480F7" w:rsidR="008841AC" w:rsidRPr="008841AC" w:rsidRDefault="008841AC" w:rsidP="00833FB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41A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r w:rsidRPr="008841AC">
        <w:rPr>
          <w:rFonts w:ascii="Times New Roman" w:hAnsi="Times New Roman" w:cs="Times New Roman"/>
          <w:b/>
          <w:bCs/>
          <w:sz w:val="26"/>
          <w:szCs w:val="26"/>
        </w:rPr>
        <w:t>microgram per cubic meter (µg/m³)</w:t>
      </w:r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NO2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>.</w:t>
      </w:r>
    </w:p>
    <w:p w14:paraId="5BE4960C" w14:textId="277A232B" w:rsidR="008841AC" w:rsidRPr="008841AC" w:rsidRDefault="008841AC" w:rsidP="008841AC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41AC">
        <w:rPr>
          <w:rFonts w:ascii="Times New Roman" w:hAnsi="Times New Roman" w:cs="Times New Roman"/>
          <w:sz w:val="26"/>
          <w:szCs w:val="26"/>
        </w:rPr>
        <w:tab/>
      </w:r>
      <w:r w:rsidRPr="008841A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r w:rsidRPr="008841AC">
        <w:rPr>
          <w:rFonts w:ascii="Times New Roman" w:hAnsi="Times New Roman" w:cs="Times New Roman"/>
          <w:b/>
          <w:bCs/>
          <w:sz w:val="26"/>
          <w:szCs w:val="26"/>
        </w:rPr>
        <w:t>113, 92, 114, 122, 116, v.v.</w:t>
      </w:r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NO2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>.</w:t>
      </w:r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r w:rsidRPr="008841A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122 µg/m³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NO2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>.</w:t>
      </w:r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(-200)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28 </w:t>
      </w:r>
      <w:r w:rsidRPr="008841AC">
        <w:rPr>
          <w:rFonts w:ascii="Times New Roman" w:hAnsi="Times New Roman" w:cs="Times New Roman"/>
          <w:sz w:val="26"/>
          <w:szCs w:val="26"/>
        </w:rPr>
        <w:lastRenderedPageBreak/>
        <w:t xml:space="preserve">µg/m³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34 µg/m³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NO2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thải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>.</w:t>
      </w:r>
    </w:p>
    <w:p w14:paraId="11E78192" w14:textId="7CE39FA5" w:rsidR="008841AC" w:rsidRDefault="008841AC" w:rsidP="008841AC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41AC">
        <w:rPr>
          <w:rFonts w:ascii="Times New Roman" w:hAnsi="Times New Roman" w:cs="Times New Roman"/>
          <w:sz w:val="26"/>
          <w:szCs w:val="26"/>
        </w:rPr>
        <w:tab/>
        <w:t xml:space="preserve">Ý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841AC">
        <w:rPr>
          <w:rFonts w:ascii="Times New Roman" w:hAnsi="Times New Roman" w:cs="Times New Roman"/>
          <w:b/>
          <w:bCs/>
          <w:sz w:val="26"/>
          <w:szCs w:val="26"/>
        </w:rPr>
        <w:t>NO2</w:t>
      </w:r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phổi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hen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suyễn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NO2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r w:rsidRPr="008841AC">
        <w:rPr>
          <w:rFonts w:ascii="Times New Roman" w:hAnsi="Times New Roman" w:cs="Times New Roman"/>
          <w:b/>
          <w:bCs/>
          <w:sz w:val="26"/>
          <w:szCs w:val="26"/>
        </w:rPr>
        <w:t>ozone</w:t>
      </w:r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sương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mù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quang</w:t>
      </w:r>
      <w:proofErr w:type="spellEnd"/>
      <w:r w:rsidRPr="00884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41A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841AC">
        <w:rPr>
          <w:rFonts w:ascii="Times New Roman" w:hAnsi="Times New Roman" w:cs="Times New Roman"/>
          <w:sz w:val="26"/>
          <w:szCs w:val="26"/>
        </w:rPr>
        <w:t>.</w:t>
      </w:r>
    </w:p>
    <w:p w14:paraId="4AD1A4F8" w14:textId="77777777" w:rsidR="00184E81" w:rsidRDefault="00184E81" w:rsidP="008841AC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1D0D96B" w14:textId="77777777" w:rsidR="00184E81" w:rsidRPr="00184E81" w:rsidRDefault="00184E81" w:rsidP="008841AC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84E81">
        <w:rPr>
          <w:rFonts w:ascii="Times New Roman" w:hAnsi="Times New Roman" w:cs="Times New Roman"/>
          <w:b/>
          <w:bCs/>
          <w:sz w:val="26"/>
          <w:szCs w:val="26"/>
        </w:rPr>
        <w:t xml:space="preserve">9. </w:t>
      </w:r>
      <w:r w:rsidRPr="00184E81">
        <w:rPr>
          <w:rFonts w:ascii="Times New Roman" w:hAnsi="Times New Roman" w:cs="Times New Roman"/>
          <w:b/>
          <w:bCs/>
          <w:sz w:val="26"/>
          <w:szCs w:val="26"/>
        </w:rPr>
        <w:t xml:space="preserve">PT08.S4(NO2) </w:t>
      </w:r>
    </w:p>
    <w:p w14:paraId="47F76EF4" w14:textId="2FC7C546" w:rsidR="00184E81" w:rsidRDefault="00184E81" w:rsidP="008841AC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184E81">
        <w:rPr>
          <w:rFonts w:ascii="Times New Roman" w:hAnsi="Times New Roman" w:cs="Times New Roman"/>
          <w:b/>
          <w:bCs/>
          <w:sz w:val="26"/>
          <w:szCs w:val="26"/>
        </w:rPr>
        <w:t>PT08.S4(NO2)</w:t>
      </w:r>
      <w:r w:rsidRPr="00184E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81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184E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81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184E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8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84E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81">
        <w:rPr>
          <w:rFonts w:ascii="Times New Roman" w:hAnsi="Times New Roman" w:cs="Times New Roman"/>
          <w:b/>
          <w:bCs/>
          <w:sz w:val="26"/>
          <w:szCs w:val="26"/>
        </w:rPr>
        <w:t>phản</w:t>
      </w:r>
      <w:proofErr w:type="spellEnd"/>
      <w:r w:rsidRPr="00184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84E81">
        <w:rPr>
          <w:rFonts w:ascii="Times New Roman" w:hAnsi="Times New Roman" w:cs="Times New Roman"/>
          <w:b/>
          <w:bCs/>
          <w:sz w:val="26"/>
          <w:szCs w:val="26"/>
        </w:rPr>
        <w:t>hồi</w:t>
      </w:r>
      <w:proofErr w:type="spellEnd"/>
      <w:r w:rsidRPr="00184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84E81">
        <w:rPr>
          <w:rFonts w:ascii="Times New Roman" w:hAnsi="Times New Roman" w:cs="Times New Roman"/>
          <w:b/>
          <w:bCs/>
          <w:sz w:val="26"/>
          <w:szCs w:val="26"/>
        </w:rPr>
        <w:t>cảm</w:t>
      </w:r>
      <w:proofErr w:type="spellEnd"/>
      <w:r w:rsidRPr="00184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84E81"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  <w:r w:rsidRPr="00184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84E81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184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84E81">
        <w:rPr>
          <w:rFonts w:ascii="Times New Roman" w:hAnsi="Times New Roman" w:cs="Times New Roman"/>
          <w:b/>
          <w:bCs/>
          <w:sz w:val="26"/>
          <w:szCs w:val="26"/>
        </w:rPr>
        <w:t>giờ</w:t>
      </w:r>
      <w:proofErr w:type="spellEnd"/>
      <w:r w:rsidRPr="00184E81">
        <w:rPr>
          <w:rFonts w:ascii="Times New Roman" w:hAnsi="Times New Roman" w:cs="Times New Roman"/>
          <w:sz w:val="26"/>
          <w:szCs w:val="26"/>
        </w:rPr>
        <w:t xml:space="preserve"> (hourly averaged sensor response) </w:t>
      </w:r>
      <w:proofErr w:type="spellStart"/>
      <w:r w:rsidRPr="00184E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84E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8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84E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81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184E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8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84E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8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84E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8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84E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8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84E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8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84E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81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184E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81">
        <w:rPr>
          <w:rFonts w:ascii="Times New Roman" w:hAnsi="Times New Roman" w:cs="Times New Roman"/>
          <w:b/>
          <w:bCs/>
          <w:sz w:val="26"/>
          <w:szCs w:val="26"/>
        </w:rPr>
        <w:t>nồng</w:t>
      </w:r>
      <w:proofErr w:type="spellEnd"/>
      <w:r w:rsidRPr="00184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84E81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184E81">
        <w:rPr>
          <w:rFonts w:ascii="Times New Roman" w:hAnsi="Times New Roman" w:cs="Times New Roman"/>
          <w:b/>
          <w:bCs/>
          <w:sz w:val="26"/>
          <w:szCs w:val="26"/>
        </w:rPr>
        <w:t xml:space="preserve"> Nitrogen Dioxide (NO2)</w:t>
      </w:r>
      <w:r w:rsidRPr="00184E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8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84E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8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84E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81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184E8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84E8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84E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8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84E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8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84E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81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184E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8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84E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8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84E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81">
        <w:rPr>
          <w:rFonts w:ascii="Times New Roman" w:hAnsi="Times New Roman" w:cs="Times New Roman"/>
          <w:b/>
          <w:bCs/>
          <w:sz w:val="26"/>
          <w:szCs w:val="26"/>
        </w:rPr>
        <w:t>phản</w:t>
      </w:r>
      <w:proofErr w:type="spellEnd"/>
      <w:r w:rsidRPr="00184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84E81">
        <w:rPr>
          <w:rFonts w:ascii="Times New Roman" w:hAnsi="Times New Roman" w:cs="Times New Roman"/>
          <w:b/>
          <w:bCs/>
          <w:sz w:val="26"/>
          <w:szCs w:val="26"/>
        </w:rPr>
        <w:t>hồi</w:t>
      </w:r>
      <w:proofErr w:type="spellEnd"/>
      <w:r w:rsidRPr="00184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84E81">
        <w:rPr>
          <w:rFonts w:ascii="Times New Roman" w:hAnsi="Times New Roman" w:cs="Times New Roman"/>
          <w:b/>
          <w:bCs/>
          <w:sz w:val="26"/>
          <w:szCs w:val="26"/>
        </w:rPr>
        <w:t>cảm</w:t>
      </w:r>
      <w:proofErr w:type="spellEnd"/>
      <w:r w:rsidRPr="00184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84E81"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  <w:r w:rsidRPr="00184E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84E8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84E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81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184E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81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184E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8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84E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81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184E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8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84E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81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184E81">
        <w:rPr>
          <w:rFonts w:ascii="Times New Roman" w:hAnsi="Times New Roman" w:cs="Times New Roman"/>
          <w:sz w:val="26"/>
          <w:szCs w:val="26"/>
        </w:rPr>
        <w:t>.</w:t>
      </w:r>
    </w:p>
    <w:p w14:paraId="059B0B9A" w14:textId="6A4E18FB" w:rsidR="00F139CF" w:rsidRDefault="00F139CF" w:rsidP="008841AC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F139CF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r w:rsidRPr="00F139CF">
        <w:rPr>
          <w:rFonts w:ascii="Times New Roman" w:hAnsi="Times New Roman" w:cs="Times New Roman"/>
          <w:b/>
          <w:bCs/>
          <w:sz w:val="26"/>
          <w:szCs w:val="26"/>
        </w:rPr>
        <w:t>1692, 1559, 1555, 1584, 1490, v.v.</w:t>
      </w:r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NO2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F139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b/>
          <w:bCs/>
          <w:sz w:val="26"/>
          <w:szCs w:val="26"/>
        </w:rPr>
        <w:t>thay</w:t>
      </w:r>
      <w:proofErr w:type="spellEnd"/>
      <w:r w:rsidRPr="00F139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b/>
          <w:bCs/>
          <w:sz w:val="26"/>
          <w:szCs w:val="26"/>
        </w:rPr>
        <w:t>đổi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NO2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>.</w:t>
      </w:r>
    </w:p>
    <w:p w14:paraId="68357B3A" w14:textId="6C96CB79" w:rsidR="00F139CF" w:rsidRDefault="00F139CF" w:rsidP="008841AC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r w:rsidRPr="00F139CF">
        <w:rPr>
          <w:rFonts w:ascii="Times New Roman" w:hAnsi="Times New Roman" w:cs="Times New Roman"/>
          <w:b/>
          <w:bCs/>
          <w:sz w:val="26"/>
          <w:szCs w:val="26"/>
        </w:rPr>
        <w:t>PT08.S4(NO2)</w:t>
      </w:r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NO2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NO2. Tuy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NO2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b/>
          <w:bCs/>
          <w:sz w:val="26"/>
          <w:szCs w:val="26"/>
        </w:rPr>
        <w:t>hiệu</w:t>
      </w:r>
      <w:proofErr w:type="spellEnd"/>
      <w:r w:rsidRPr="00F139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b/>
          <w:bCs/>
          <w:sz w:val="26"/>
          <w:szCs w:val="26"/>
        </w:rPr>
        <w:t>chuẩn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9C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139CF">
        <w:rPr>
          <w:rFonts w:ascii="Times New Roman" w:hAnsi="Times New Roman" w:cs="Times New Roman"/>
          <w:sz w:val="26"/>
          <w:szCs w:val="26"/>
        </w:rPr>
        <w:t xml:space="preserve"> NO2.</w:t>
      </w:r>
    </w:p>
    <w:p w14:paraId="129C65FD" w14:textId="77777777" w:rsidR="006044B8" w:rsidRDefault="006044B8" w:rsidP="008841AC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1E2842E" w14:textId="77777777" w:rsidR="006044B8" w:rsidRPr="00DA735F" w:rsidRDefault="006044B8" w:rsidP="008841AC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A735F">
        <w:rPr>
          <w:rFonts w:ascii="Times New Roman" w:hAnsi="Times New Roman" w:cs="Times New Roman"/>
          <w:b/>
          <w:bCs/>
          <w:sz w:val="26"/>
          <w:szCs w:val="26"/>
        </w:rPr>
        <w:t xml:space="preserve">10. </w:t>
      </w:r>
      <w:r w:rsidRPr="00DA735F">
        <w:rPr>
          <w:rFonts w:ascii="Times New Roman" w:hAnsi="Times New Roman" w:cs="Times New Roman"/>
          <w:b/>
          <w:bCs/>
          <w:sz w:val="26"/>
          <w:szCs w:val="26"/>
        </w:rPr>
        <w:t xml:space="preserve">PT08.S5(O3) </w:t>
      </w:r>
    </w:p>
    <w:p w14:paraId="71311AB7" w14:textId="6C6603F7" w:rsidR="006044B8" w:rsidRDefault="006044B8" w:rsidP="008841AC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6044B8">
        <w:rPr>
          <w:rFonts w:ascii="Times New Roman" w:hAnsi="Times New Roman" w:cs="Times New Roman"/>
          <w:b/>
          <w:bCs/>
          <w:sz w:val="26"/>
          <w:szCs w:val="26"/>
        </w:rPr>
        <w:t>PT08.S5(O3)</w:t>
      </w:r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b/>
          <w:bCs/>
          <w:sz w:val="26"/>
          <w:szCs w:val="26"/>
        </w:rPr>
        <w:t>phản</w:t>
      </w:r>
      <w:proofErr w:type="spellEnd"/>
      <w:r w:rsidRPr="006044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b/>
          <w:bCs/>
          <w:sz w:val="26"/>
          <w:szCs w:val="26"/>
        </w:rPr>
        <w:t>hồi</w:t>
      </w:r>
      <w:proofErr w:type="spellEnd"/>
      <w:r w:rsidRPr="006044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b/>
          <w:bCs/>
          <w:sz w:val="26"/>
          <w:szCs w:val="26"/>
        </w:rPr>
        <w:t>cảm</w:t>
      </w:r>
      <w:proofErr w:type="spellEnd"/>
      <w:r w:rsidRPr="006044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  <w:r w:rsidRPr="006044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6044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b/>
          <w:bCs/>
          <w:sz w:val="26"/>
          <w:szCs w:val="26"/>
        </w:rPr>
        <w:t>giờ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(hourly averaged sensor response)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b/>
          <w:bCs/>
          <w:sz w:val="26"/>
          <w:szCs w:val="26"/>
        </w:rPr>
        <w:t>nồng</w:t>
      </w:r>
      <w:proofErr w:type="spellEnd"/>
      <w:r w:rsidRPr="006044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6044B8">
        <w:rPr>
          <w:rFonts w:ascii="Times New Roman" w:hAnsi="Times New Roman" w:cs="Times New Roman"/>
          <w:b/>
          <w:bCs/>
          <w:sz w:val="26"/>
          <w:szCs w:val="26"/>
        </w:rPr>
        <w:t xml:space="preserve"> Ozone (O3)</w:t>
      </w:r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b/>
          <w:bCs/>
          <w:sz w:val="26"/>
          <w:szCs w:val="26"/>
        </w:rPr>
        <w:t>phản</w:t>
      </w:r>
      <w:proofErr w:type="spellEnd"/>
      <w:r w:rsidRPr="006044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b/>
          <w:bCs/>
          <w:sz w:val="26"/>
          <w:szCs w:val="26"/>
        </w:rPr>
        <w:t>hồi</w:t>
      </w:r>
      <w:proofErr w:type="spellEnd"/>
      <w:r w:rsidRPr="006044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6044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b/>
          <w:bCs/>
          <w:sz w:val="26"/>
          <w:szCs w:val="26"/>
        </w:rPr>
        <w:t>cảm</w:t>
      </w:r>
      <w:proofErr w:type="spellEnd"/>
      <w:r w:rsidRPr="006044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>.</w:t>
      </w:r>
    </w:p>
    <w:p w14:paraId="6B20C749" w14:textId="39C5B2B2" w:rsidR="006044B8" w:rsidRDefault="006044B8" w:rsidP="008841AC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6044B8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r w:rsidRPr="006044B8">
        <w:rPr>
          <w:rFonts w:ascii="Times New Roman" w:hAnsi="Times New Roman" w:cs="Times New Roman"/>
          <w:b/>
          <w:bCs/>
          <w:sz w:val="26"/>
          <w:szCs w:val="26"/>
        </w:rPr>
        <w:t>1268, 972, 1074, 1203, 1110, v.v.</w:t>
      </w:r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Ozone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Ozone,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Ozone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4B8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6044B8">
        <w:rPr>
          <w:rFonts w:ascii="Times New Roman" w:hAnsi="Times New Roman" w:cs="Times New Roman"/>
          <w:sz w:val="26"/>
          <w:szCs w:val="26"/>
        </w:rPr>
        <w:t>.</w:t>
      </w:r>
    </w:p>
    <w:p w14:paraId="2822262E" w14:textId="64296C3A" w:rsidR="00E1116D" w:rsidRDefault="00E1116D" w:rsidP="008841AC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r w:rsidRPr="00E1116D">
        <w:rPr>
          <w:rFonts w:ascii="Times New Roman" w:hAnsi="Times New Roman" w:cs="Times New Roman"/>
          <w:b/>
          <w:bCs/>
          <w:sz w:val="26"/>
          <w:szCs w:val="26"/>
        </w:rPr>
        <w:t>PT08.S5(O3)</w:t>
      </w:r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Ozone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Ozone,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Ozone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hại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116D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E1116D">
        <w:rPr>
          <w:rFonts w:ascii="Times New Roman" w:hAnsi="Times New Roman" w:cs="Times New Roman"/>
          <w:sz w:val="26"/>
          <w:szCs w:val="26"/>
        </w:rPr>
        <w:t xml:space="preserve"> Ozone.</w:t>
      </w:r>
    </w:p>
    <w:p w14:paraId="7C966F48" w14:textId="77777777" w:rsidR="0032724D" w:rsidRDefault="0032724D" w:rsidP="008841AC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EA2BA8C" w14:textId="5BD577A0" w:rsidR="0032724D" w:rsidRDefault="0032724D" w:rsidP="008841AC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2724D">
        <w:rPr>
          <w:rFonts w:ascii="Times New Roman" w:hAnsi="Times New Roman" w:cs="Times New Roman"/>
          <w:b/>
          <w:bCs/>
          <w:sz w:val="26"/>
          <w:szCs w:val="26"/>
        </w:rPr>
        <w:t>11. T</w:t>
      </w:r>
    </w:p>
    <w:p w14:paraId="6E6D87F7" w14:textId="1369DDAD" w:rsidR="0032724D" w:rsidRDefault="0032724D" w:rsidP="008841AC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2724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(Temperature)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Celsius (°C).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24D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32724D">
        <w:rPr>
          <w:rFonts w:ascii="Times New Roman" w:hAnsi="Times New Roman" w:cs="Times New Roman"/>
          <w:sz w:val="26"/>
          <w:szCs w:val="26"/>
        </w:rPr>
        <w:t>.</w:t>
      </w:r>
    </w:p>
    <w:p w14:paraId="259E9FC4" w14:textId="6A7F1D66" w:rsidR="005C205C" w:rsidRDefault="005C205C" w:rsidP="008841AC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5C205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5C205C">
        <w:rPr>
          <w:rFonts w:ascii="Times New Roman" w:hAnsi="Times New Roman" w:cs="Times New Roman"/>
          <w:b/>
          <w:bCs/>
          <w:sz w:val="26"/>
          <w:szCs w:val="26"/>
        </w:rPr>
        <w:t xml:space="preserve"> Celsius (°C)</w:t>
      </w:r>
      <w:r w:rsidRPr="005C20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>.</w:t>
      </w:r>
    </w:p>
    <w:p w14:paraId="7729BD26" w14:textId="02E62AB5" w:rsidR="005C205C" w:rsidRDefault="005C205C" w:rsidP="005C205C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5C205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r w:rsidRPr="005C205C">
        <w:rPr>
          <w:rFonts w:ascii="Times New Roman" w:hAnsi="Times New Roman" w:cs="Times New Roman"/>
          <w:b/>
          <w:bCs/>
          <w:sz w:val="26"/>
          <w:szCs w:val="26"/>
        </w:rPr>
        <w:t>13.6, 13.3, 11.9, 11.0, 11.2, v.v.</w:t>
      </w:r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C205C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5C205C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5C20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5C20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r w:rsidRPr="005C205C">
        <w:rPr>
          <w:rFonts w:ascii="Times New Roman" w:hAnsi="Times New Roman" w:cs="Times New Roman"/>
          <w:b/>
          <w:bCs/>
          <w:sz w:val="26"/>
          <w:szCs w:val="26"/>
        </w:rPr>
        <w:t>13.6°C</w:t>
      </w:r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mùa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nóng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. </w:t>
      </w:r>
      <w:r w:rsidRPr="005C205C">
        <w:rPr>
          <w:rFonts w:ascii="Times New Roman" w:hAnsi="Times New Roman" w:cs="Times New Roman"/>
          <w:b/>
          <w:bCs/>
          <w:sz w:val="26"/>
          <w:szCs w:val="26"/>
        </w:rPr>
        <w:t>Các g</w:t>
      </w:r>
      <w:proofErr w:type="spellStart"/>
      <w:r w:rsidRPr="005C205C">
        <w:rPr>
          <w:rFonts w:ascii="Times New Roman" w:hAnsi="Times New Roman" w:cs="Times New Roman"/>
          <w:b/>
          <w:bCs/>
          <w:sz w:val="26"/>
          <w:szCs w:val="26"/>
        </w:rPr>
        <w:t>iá</w:t>
      </w:r>
      <w:proofErr w:type="spellEnd"/>
      <w:r w:rsidRPr="005C20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5C20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b/>
          <w:bCs/>
          <w:sz w:val="26"/>
          <w:szCs w:val="26"/>
        </w:rPr>
        <w:t>thấp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r w:rsidRPr="005C205C">
        <w:rPr>
          <w:rFonts w:ascii="Times New Roman" w:hAnsi="Times New Roman" w:cs="Times New Roman"/>
          <w:b/>
          <w:bCs/>
          <w:sz w:val="26"/>
          <w:szCs w:val="26"/>
        </w:rPr>
        <w:t>8.0°C</w:t>
      </w:r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r w:rsidRPr="005C205C">
        <w:rPr>
          <w:rFonts w:ascii="Times New Roman" w:hAnsi="Times New Roman" w:cs="Times New Roman"/>
          <w:b/>
          <w:bCs/>
          <w:sz w:val="26"/>
          <w:szCs w:val="26"/>
        </w:rPr>
        <w:t>8.3°C</w:t>
      </w:r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đêm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mùa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lạnh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5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C205C">
        <w:rPr>
          <w:rFonts w:ascii="Times New Roman" w:hAnsi="Times New Roman" w:cs="Times New Roman"/>
          <w:sz w:val="26"/>
          <w:szCs w:val="26"/>
        </w:rPr>
        <w:t>.</w:t>
      </w:r>
    </w:p>
    <w:p w14:paraId="4883D7FC" w14:textId="5E3F7794" w:rsidR="004426A8" w:rsidRPr="0032724D" w:rsidRDefault="004426A8" w:rsidP="005C205C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Ý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426A8">
        <w:rPr>
          <w:rFonts w:ascii="Times New Roman" w:hAnsi="Times New Roman" w:cs="Times New Roman"/>
          <w:b/>
          <w:bCs/>
          <w:sz w:val="26"/>
          <w:szCs w:val="26"/>
        </w:rPr>
        <w:t>Nhiệt</w:t>
      </w:r>
      <w:proofErr w:type="spellEnd"/>
      <w:r w:rsidRPr="004426A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pha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loãng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thải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NOx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VOCs,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r w:rsidRPr="004426A8">
        <w:rPr>
          <w:rFonts w:ascii="Times New Roman" w:hAnsi="Times New Roman" w:cs="Times New Roman"/>
          <w:b/>
          <w:bCs/>
          <w:sz w:val="26"/>
          <w:szCs w:val="26"/>
        </w:rPr>
        <w:t>ozone</w:t>
      </w:r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6A8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4426A8">
        <w:rPr>
          <w:rFonts w:ascii="Times New Roman" w:hAnsi="Times New Roman" w:cs="Times New Roman"/>
          <w:sz w:val="26"/>
          <w:szCs w:val="26"/>
        </w:rPr>
        <w:t>.</w:t>
      </w:r>
    </w:p>
    <w:p w14:paraId="17E26D97" w14:textId="200F698D" w:rsidR="0032724D" w:rsidRDefault="0032724D" w:rsidP="001D6A5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12. </w:t>
      </w:r>
      <w:r w:rsidRPr="0032724D">
        <w:rPr>
          <w:rFonts w:ascii="Times New Roman" w:hAnsi="Times New Roman" w:cs="Times New Roman"/>
          <w:b/>
          <w:bCs/>
          <w:sz w:val="26"/>
          <w:szCs w:val="26"/>
        </w:rPr>
        <w:t>RH</w:t>
      </w:r>
    </w:p>
    <w:p w14:paraId="5FB337C2" w14:textId="53772122" w:rsidR="001D6A56" w:rsidRDefault="001D6A56" w:rsidP="001D6A5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RH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(Relative Humidity),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% (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trăm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quyển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>.</w:t>
      </w:r>
    </w:p>
    <w:p w14:paraId="37DDA048" w14:textId="66819995" w:rsidR="001D6A56" w:rsidRDefault="001D6A56" w:rsidP="001D6A5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1D6A56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1D6A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b/>
          <w:bCs/>
          <w:sz w:val="26"/>
          <w:szCs w:val="26"/>
        </w:rPr>
        <w:t>ẩm</w:t>
      </w:r>
      <w:proofErr w:type="spellEnd"/>
      <w:r w:rsidRPr="001D6A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b/>
          <w:bCs/>
          <w:sz w:val="26"/>
          <w:szCs w:val="26"/>
        </w:rPr>
        <w:t>tương</w:t>
      </w:r>
      <w:proofErr w:type="spellEnd"/>
      <w:r w:rsidRPr="001D6A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1D6A56">
        <w:rPr>
          <w:rFonts w:ascii="Times New Roman" w:hAnsi="Times New Roman" w:cs="Times New Roman"/>
          <w:b/>
          <w:bCs/>
          <w:sz w:val="26"/>
          <w:szCs w:val="26"/>
        </w:rPr>
        <w:t xml:space="preserve"> (Relative Humidity)</w:t>
      </w:r>
      <w:r w:rsidRPr="001D6A5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trăm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(%).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1F88347" w14:textId="0B94D5C2" w:rsidR="001D6A56" w:rsidRDefault="001D6A56" w:rsidP="001D6A5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spellStart"/>
      <w:r w:rsidRPr="001D6A56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1D6A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b/>
          <w:bCs/>
          <w:sz w:val="26"/>
          <w:szCs w:val="26"/>
        </w:rPr>
        <w:t>ẩm</w:t>
      </w:r>
      <w:proofErr w:type="spellEnd"/>
      <w:r w:rsidRPr="001D6A56">
        <w:rPr>
          <w:rFonts w:ascii="Times New Roman" w:hAnsi="Times New Roman" w:cs="Times New Roman"/>
          <w:b/>
          <w:bCs/>
          <w:sz w:val="26"/>
          <w:szCs w:val="26"/>
        </w:rPr>
        <w:t xml:space="preserve"> 100%</w:t>
      </w:r>
      <w:r w:rsidRPr="001D6A56">
        <w:rPr>
          <w:rFonts w:ascii="Times New Roman" w:hAnsi="Times New Roman" w:cs="Times New Roman"/>
          <w:sz w:val="26"/>
          <w:szCs w:val="26"/>
        </w:rPr>
        <w:t xml:space="preserve">: Khi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100%,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bão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ngưng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sương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mù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1D6A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b/>
          <w:bCs/>
          <w:sz w:val="26"/>
          <w:szCs w:val="26"/>
        </w:rPr>
        <w:t>ẩm</w:t>
      </w:r>
      <w:proofErr w:type="spellEnd"/>
      <w:r w:rsidRPr="001D6A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b/>
          <w:bCs/>
          <w:sz w:val="26"/>
          <w:szCs w:val="26"/>
        </w:rPr>
        <w:t>thấp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30%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khô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thoải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1D6A5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A56">
        <w:rPr>
          <w:rFonts w:ascii="Times New Roman" w:hAnsi="Times New Roman" w:cs="Times New Roman"/>
          <w:sz w:val="26"/>
          <w:szCs w:val="26"/>
        </w:rPr>
        <w:t>.</w:t>
      </w:r>
    </w:p>
    <w:p w14:paraId="209AFF12" w14:textId="7C43ADBC" w:rsidR="001D6A56" w:rsidRDefault="001D6A56" w:rsidP="001D6A5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0800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c</w:t>
      </w:r>
      <w:r w:rsidRPr="00890800">
        <w:rPr>
          <w:rFonts w:ascii="Times New Roman" w:hAnsi="Times New Roman" w:cs="Times New Roman"/>
          <w:sz w:val="26"/>
          <w:szCs w:val="26"/>
        </w:rPr>
        <w:t>ác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%,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trăm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>.</w:t>
      </w:r>
    </w:p>
    <w:p w14:paraId="7A3127D4" w14:textId="4FCB84F2" w:rsidR="00890800" w:rsidRDefault="00890800" w:rsidP="001D6A5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Ý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quyển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ozone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(VOCs)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>.</w:t>
      </w:r>
    </w:p>
    <w:p w14:paraId="06F5C8E5" w14:textId="77777777" w:rsidR="006E0629" w:rsidRPr="00890800" w:rsidRDefault="006E0629" w:rsidP="001D6A56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38AE8D7" w14:textId="5D329936" w:rsidR="0032724D" w:rsidRDefault="0032724D" w:rsidP="008841AC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13. </w:t>
      </w:r>
      <w:r w:rsidRPr="0032724D">
        <w:rPr>
          <w:rFonts w:ascii="Times New Roman" w:hAnsi="Times New Roman" w:cs="Times New Roman"/>
          <w:b/>
          <w:bCs/>
          <w:sz w:val="26"/>
          <w:szCs w:val="26"/>
        </w:rPr>
        <w:t>AH</w:t>
      </w:r>
    </w:p>
    <w:p w14:paraId="48A5B141" w14:textId="005B967F" w:rsidR="00890800" w:rsidRDefault="00890800" w:rsidP="008841AC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0800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AH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(Absolute Humidity),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g/m³ (gram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mét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>.</w:t>
      </w:r>
    </w:p>
    <w:p w14:paraId="7B3F2BC4" w14:textId="62736E53" w:rsidR="00890800" w:rsidRDefault="00890800" w:rsidP="008841AC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90800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89080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b/>
          <w:bCs/>
          <w:sz w:val="26"/>
          <w:szCs w:val="26"/>
        </w:rPr>
        <w:t>ẩm</w:t>
      </w:r>
      <w:proofErr w:type="spellEnd"/>
      <w:r w:rsidRPr="0089080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b/>
          <w:bCs/>
          <w:sz w:val="26"/>
          <w:szCs w:val="26"/>
        </w:rPr>
        <w:t>tuyệt</w:t>
      </w:r>
      <w:proofErr w:type="spellEnd"/>
      <w:r w:rsidRPr="0089080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890800">
        <w:rPr>
          <w:rFonts w:ascii="Times New Roman" w:hAnsi="Times New Roman" w:cs="Times New Roman"/>
          <w:b/>
          <w:bCs/>
          <w:sz w:val="26"/>
          <w:szCs w:val="26"/>
        </w:rPr>
        <w:t xml:space="preserve"> (Absolute Humidity</w:t>
      </w:r>
      <w:r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gram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mét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(g/m³).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80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90800">
        <w:rPr>
          <w:rFonts w:ascii="Times New Roman" w:hAnsi="Times New Roman" w:cs="Times New Roman"/>
          <w:sz w:val="26"/>
          <w:szCs w:val="26"/>
        </w:rPr>
        <w:t>.</w:t>
      </w:r>
    </w:p>
    <w:p w14:paraId="4E94B7D1" w14:textId="6C2C01EC" w:rsidR="0084280D" w:rsidRPr="0084280D" w:rsidRDefault="0084280D" w:rsidP="008841AC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84280D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r w:rsidRPr="0084280D">
        <w:rPr>
          <w:rFonts w:ascii="Times New Roman" w:hAnsi="Times New Roman" w:cs="Times New Roman"/>
          <w:b/>
          <w:bCs/>
          <w:sz w:val="26"/>
          <w:szCs w:val="26"/>
        </w:rPr>
        <w:t>g/m³</w:t>
      </w:r>
      <w:r w:rsidRPr="008428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gram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mét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ướt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>.</w:t>
      </w:r>
    </w:p>
    <w:p w14:paraId="773C18C0" w14:textId="626288E0" w:rsidR="0084280D" w:rsidRDefault="0084280D" w:rsidP="008841AC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4280D">
        <w:rPr>
          <w:rFonts w:ascii="Times New Roman" w:hAnsi="Times New Roman" w:cs="Times New Roman"/>
          <w:sz w:val="26"/>
          <w:szCs w:val="26"/>
        </w:rPr>
        <w:tab/>
      </w:r>
      <w:r w:rsidRPr="0084280D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0.7578, 0.7255, 0.7502, v.v.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>.</w:t>
      </w:r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r w:rsidRPr="0084280D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0.8736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ướt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mưa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>.</w:t>
      </w:r>
    </w:p>
    <w:p w14:paraId="7CD8EE4E" w14:textId="46BE3A9B" w:rsidR="0084280D" w:rsidRPr="0084280D" w:rsidRDefault="0084280D" w:rsidP="008841AC">
      <w:pPr>
        <w:tabs>
          <w:tab w:val="left" w:pos="720"/>
          <w:tab w:val="left" w:pos="1440"/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Ý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4280D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8428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b/>
          <w:bCs/>
          <w:sz w:val="26"/>
          <w:szCs w:val="26"/>
        </w:rPr>
        <w:t>ẩm</w:t>
      </w:r>
      <w:proofErr w:type="spellEnd"/>
      <w:r w:rsidRPr="008428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b/>
          <w:bCs/>
          <w:sz w:val="26"/>
          <w:szCs w:val="26"/>
        </w:rPr>
        <w:t>tuyệt</w:t>
      </w:r>
      <w:proofErr w:type="spellEnd"/>
      <w:r w:rsidRPr="008428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sương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mù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8428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b/>
          <w:bCs/>
          <w:sz w:val="26"/>
          <w:szCs w:val="26"/>
        </w:rPr>
        <w:t>ẩm</w:t>
      </w:r>
      <w:proofErr w:type="spellEnd"/>
      <w:r w:rsidRPr="008428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b/>
          <w:bCs/>
          <w:sz w:val="26"/>
          <w:szCs w:val="26"/>
        </w:rPr>
        <w:t>tuyệt</w:t>
      </w:r>
      <w:proofErr w:type="spellEnd"/>
      <w:r w:rsidRPr="008428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8428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lastRenderedPageBreak/>
        <w:t>triển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nấm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80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4280D">
        <w:rPr>
          <w:rFonts w:ascii="Times New Roman" w:hAnsi="Times New Roman" w:cs="Times New Roman"/>
          <w:sz w:val="26"/>
          <w:szCs w:val="26"/>
        </w:rPr>
        <w:t>.</w:t>
      </w:r>
      <w:r w:rsidR="00D41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1D" w:rsidRPr="00D4171D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="00D4171D" w:rsidRPr="00D4171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4171D" w:rsidRPr="00D4171D">
        <w:rPr>
          <w:rFonts w:ascii="Times New Roman" w:hAnsi="Times New Roman" w:cs="Times New Roman"/>
          <w:b/>
          <w:bCs/>
          <w:sz w:val="26"/>
          <w:szCs w:val="26"/>
        </w:rPr>
        <w:t>ẩm</w:t>
      </w:r>
      <w:proofErr w:type="spellEnd"/>
      <w:r w:rsidR="00D4171D" w:rsidRPr="00D4171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4171D" w:rsidRPr="00D4171D">
        <w:rPr>
          <w:rFonts w:ascii="Times New Roman" w:hAnsi="Times New Roman" w:cs="Times New Roman"/>
          <w:b/>
          <w:bCs/>
          <w:sz w:val="26"/>
          <w:szCs w:val="26"/>
        </w:rPr>
        <w:t>tuyệt</w:t>
      </w:r>
      <w:proofErr w:type="spellEnd"/>
      <w:r w:rsidR="00D4171D" w:rsidRPr="00D4171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4171D" w:rsidRPr="00D4171D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="00D4171D" w:rsidRPr="00D4171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4171D" w:rsidRPr="00D4171D">
        <w:rPr>
          <w:rFonts w:ascii="Times New Roman" w:hAnsi="Times New Roman" w:cs="Times New Roman"/>
          <w:b/>
          <w:bCs/>
          <w:sz w:val="26"/>
          <w:szCs w:val="26"/>
        </w:rPr>
        <w:t>thấp</w:t>
      </w:r>
      <w:proofErr w:type="spellEnd"/>
      <w:r w:rsidR="00D4171D" w:rsidRPr="00D41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1D" w:rsidRPr="00D4171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4171D" w:rsidRPr="00D41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1D" w:rsidRPr="00D4171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D4171D" w:rsidRPr="00D41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1D" w:rsidRPr="00D4171D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="00D4171D" w:rsidRPr="00D41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1D" w:rsidRPr="00D4171D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D4171D" w:rsidRPr="00D41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1D" w:rsidRPr="00D4171D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="00D4171D" w:rsidRPr="00D41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1D" w:rsidRPr="00D4171D">
        <w:rPr>
          <w:rFonts w:ascii="Times New Roman" w:hAnsi="Times New Roman" w:cs="Times New Roman"/>
          <w:sz w:val="26"/>
          <w:szCs w:val="26"/>
        </w:rPr>
        <w:t>khô</w:t>
      </w:r>
      <w:proofErr w:type="spellEnd"/>
      <w:r w:rsidR="00D4171D" w:rsidRPr="00D417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4171D" w:rsidRPr="00D4171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D4171D" w:rsidRPr="00D41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1D" w:rsidRPr="00D4171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D4171D" w:rsidRPr="00D41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1D" w:rsidRPr="00D4171D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D4171D" w:rsidRPr="00D41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1D" w:rsidRPr="00D4171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D4171D" w:rsidRPr="00D41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1D" w:rsidRPr="00D4171D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="00D4171D" w:rsidRPr="00D41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1D" w:rsidRPr="00D4171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D4171D" w:rsidRPr="00D41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1D" w:rsidRPr="00D4171D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D4171D" w:rsidRPr="00D41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1D" w:rsidRPr="00D4171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4171D" w:rsidRPr="00D41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1D" w:rsidRPr="00D417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4171D" w:rsidRPr="00D41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1D" w:rsidRPr="00D4171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D4171D" w:rsidRPr="00D41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1D" w:rsidRPr="00D4171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D4171D" w:rsidRPr="00D41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1D" w:rsidRPr="00D4171D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="00D4171D" w:rsidRPr="00D41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1D" w:rsidRPr="00D4171D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="00D4171D" w:rsidRPr="00D417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4171D" w:rsidRPr="00D417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4171D" w:rsidRPr="00D41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1D" w:rsidRPr="00D4171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4171D" w:rsidRPr="00D41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1D" w:rsidRPr="00D4171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D4171D" w:rsidRPr="00D41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1D" w:rsidRPr="00D4171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D4171D" w:rsidRPr="00D41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1D" w:rsidRPr="00D4171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D4171D" w:rsidRPr="00D41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1D" w:rsidRPr="00D417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4171D" w:rsidRPr="00D41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1D" w:rsidRPr="00D4171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D4171D" w:rsidRPr="00D41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1D" w:rsidRPr="00D4171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D4171D" w:rsidRPr="00D41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1D" w:rsidRPr="00D4171D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="00D4171D" w:rsidRPr="00D41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1D" w:rsidRPr="00D4171D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="00D4171D" w:rsidRPr="00D41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1D" w:rsidRPr="00D4171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D4171D" w:rsidRPr="00D41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1D" w:rsidRPr="00D4171D">
        <w:rPr>
          <w:rFonts w:ascii="Times New Roman" w:hAnsi="Times New Roman" w:cs="Times New Roman"/>
          <w:sz w:val="26"/>
          <w:szCs w:val="26"/>
        </w:rPr>
        <w:t>khô</w:t>
      </w:r>
      <w:proofErr w:type="spellEnd"/>
      <w:r w:rsidR="00D4171D" w:rsidRPr="00D4171D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="00D4171D" w:rsidRPr="00D417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4171D" w:rsidRPr="00D41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1D" w:rsidRPr="00D4171D">
        <w:rPr>
          <w:rFonts w:ascii="Times New Roman" w:hAnsi="Times New Roman" w:cs="Times New Roman"/>
          <w:sz w:val="26"/>
          <w:szCs w:val="26"/>
        </w:rPr>
        <w:t>viêm</w:t>
      </w:r>
      <w:proofErr w:type="spellEnd"/>
      <w:r w:rsidR="00D4171D" w:rsidRPr="00D41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1D" w:rsidRPr="00D4171D">
        <w:rPr>
          <w:rFonts w:ascii="Times New Roman" w:hAnsi="Times New Roman" w:cs="Times New Roman"/>
          <w:sz w:val="26"/>
          <w:szCs w:val="26"/>
        </w:rPr>
        <w:t>họng</w:t>
      </w:r>
      <w:proofErr w:type="spellEnd"/>
      <w:r w:rsidR="00D4171D" w:rsidRPr="00D4171D">
        <w:rPr>
          <w:rFonts w:ascii="Times New Roman" w:hAnsi="Times New Roman" w:cs="Times New Roman"/>
          <w:sz w:val="26"/>
          <w:szCs w:val="26"/>
        </w:rPr>
        <w:t>.</w:t>
      </w:r>
    </w:p>
    <w:sectPr w:rsidR="0084280D" w:rsidRPr="0084280D" w:rsidSect="00D47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94ABC"/>
    <w:multiLevelType w:val="hybridMultilevel"/>
    <w:tmpl w:val="F9D0640A"/>
    <w:lvl w:ilvl="0" w:tplc="B96CE5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E5094"/>
    <w:multiLevelType w:val="hybridMultilevel"/>
    <w:tmpl w:val="D626F900"/>
    <w:lvl w:ilvl="0" w:tplc="372265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005612">
    <w:abstractNumId w:val="1"/>
  </w:num>
  <w:num w:numId="2" w16cid:durableId="847789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97"/>
    <w:rsid w:val="00184E81"/>
    <w:rsid w:val="001D3093"/>
    <w:rsid w:val="001D6A56"/>
    <w:rsid w:val="002E0C21"/>
    <w:rsid w:val="00322E99"/>
    <w:rsid w:val="0032724D"/>
    <w:rsid w:val="0035431D"/>
    <w:rsid w:val="004426A8"/>
    <w:rsid w:val="00532FED"/>
    <w:rsid w:val="005A3D7F"/>
    <w:rsid w:val="005C205C"/>
    <w:rsid w:val="00602497"/>
    <w:rsid w:val="006044B8"/>
    <w:rsid w:val="00647F20"/>
    <w:rsid w:val="006E0629"/>
    <w:rsid w:val="00771019"/>
    <w:rsid w:val="00830CEE"/>
    <w:rsid w:val="00833FB6"/>
    <w:rsid w:val="0084280D"/>
    <w:rsid w:val="00847383"/>
    <w:rsid w:val="00857ADF"/>
    <w:rsid w:val="00861884"/>
    <w:rsid w:val="008841AC"/>
    <w:rsid w:val="00890800"/>
    <w:rsid w:val="008F32F5"/>
    <w:rsid w:val="00945F43"/>
    <w:rsid w:val="00BD0273"/>
    <w:rsid w:val="00C24343"/>
    <w:rsid w:val="00D4171D"/>
    <w:rsid w:val="00D4728B"/>
    <w:rsid w:val="00D94B0A"/>
    <w:rsid w:val="00DA735F"/>
    <w:rsid w:val="00DC1511"/>
    <w:rsid w:val="00E1116D"/>
    <w:rsid w:val="00E25212"/>
    <w:rsid w:val="00EF1B64"/>
    <w:rsid w:val="00F139CF"/>
    <w:rsid w:val="00FA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0FE0"/>
  <w15:chartTrackingRefBased/>
  <w15:docId w15:val="{1C51B7CB-713F-4313-81CA-81A8EDD3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4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4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4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4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4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4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4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4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4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4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4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4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4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4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4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49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5F4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2070</Words>
  <Characters>11799</Characters>
  <Application>Microsoft Office Word</Application>
  <DocSecurity>0</DocSecurity>
  <Lines>98</Lines>
  <Paragraphs>27</Paragraphs>
  <ScaleCrop>false</ScaleCrop>
  <Company/>
  <LinksUpToDate>false</LinksUpToDate>
  <CharactersWithSpaces>13842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Tài</dc:creator>
  <cp:keywords/>
  <dc:description/>
  <cp:lastModifiedBy>Nguyễn Tấn Tài</cp:lastModifiedBy>
  <cp:revision>75</cp:revision>
  <dcterms:created xsi:type="dcterms:W3CDTF">2025-03-21T07:48:00Z</dcterms:created>
  <dcterms:modified xsi:type="dcterms:W3CDTF">2025-03-21T08:49:00Z</dcterms:modified>
</cp:coreProperties>
</file>