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360" w:lineRule="auto"/>
        <w:rPr/>
      </w:pPr>
      <w:bookmarkStart w:colFirst="0" w:colLast="0" w:name="_heading=h.6x2far9ktc4t" w:id="0"/>
      <w:bookmarkEnd w:id="0"/>
      <w:r w:rsidDel="00000000" w:rsidR="00000000" w:rsidRPr="00000000">
        <w:rPr>
          <w:rtl w:val="0"/>
        </w:rPr>
        <w:t xml:space="preserve">Lab 6.1. Cài đặt và sử dụng React DevTools</w:t>
      </w:r>
    </w:p>
    <w:p w:rsidR="00000000" w:rsidDel="00000000" w:rsidP="00000000" w:rsidRDefault="00000000" w:rsidRPr="00000000" w14:paraId="00000002">
      <w:pPr>
        <w:spacing w:after="340" w:before="300" w:line="360" w:lineRule="auto"/>
        <w:rPr>
          <w:rFonts w:ascii="Open Sans" w:cs="Open Sans" w:eastAsia="Open Sans" w:hAnsi="Open Sans"/>
          <w:color w:val="3c3c3c"/>
          <w:sz w:val="24"/>
          <w:szCs w:val="24"/>
        </w:rPr>
      </w:pPr>
      <w:r w:rsidDel="00000000" w:rsidR="00000000" w:rsidRPr="00000000">
        <w:rPr>
          <w:rFonts w:ascii="Open Sans" w:cs="Open Sans" w:eastAsia="Open Sans" w:hAnsi="Open Sans"/>
          <w:color w:val="3c3c3c"/>
          <w:sz w:val="24"/>
          <w:szCs w:val="24"/>
          <w:rtl w:val="0"/>
        </w:rPr>
        <w:t xml:space="preserve">Ở bài Lab này, bạn sẽ thực hành để cài đặt và sử dụng một công cụ hỗ trợ xây dựng ứng dụng ReactJS nhanh và tiện hơn, đó là </w:t>
      </w:r>
      <w:r w:rsidDel="00000000" w:rsidR="00000000" w:rsidRPr="00000000">
        <w:rPr>
          <w:rFonts w:ascii="Open Sans" w:cs="Open Sans" w:eastAsia="Open Sans" w:hAnsi="Open Sans"/>
          <w:b w:val="1"/>
          <w:color w:val="3c3c3c"/>
          <w:sz w:val="24"/>
          <w:szCs w:val="24"/>
          <w:rtl w:val="0"/>
        </w:rPr>
        <w:t xml:space="preserve">React Developer Tools</w:t>
      </w:r>
      <w:r w:rsidDel="00000000" w:rsidR="00000000" w:rsidRPr="00000000">
        <w:rPr>
          <w:rFonts w:ascii="Open Sans" w:cs="Open Sans" w:eastAsia="Open Sans" w:hAnsi="Open Sans"/>
          <w:color w:val="3c3c3c"/>
          <w:sz w:val="24"/>
          <w:szCs w:val="24"/>
          <w:rtl w:val="0"/>
        </w:rPr>
        <w:t xml:space="preserve"> hay </w:t>
      </w:r>
      <w:r w:rsidDel="00000000" w:rsidR="00000000" w:rsidRPr="00000000">
        <w:rPr>
          <w:rFonts w:ascii="Open Sans" w:cs="Open Sans" w:eastAsia="Open Sans" w:hAnsi="Open Sans"/>
          <w:b w:val="1"/>
          <w:color w:val="3c3c3c"/>
          <w:sz w:val="24"/>
          <w:szCs w:val="24"/>
          <w:rtl w:val="0"/>
        </w:rPr>
        <w:t xml:space="preserve">React DevTools</w:t>
      </w:r>
      <w:r w:rsidDel="00000000" w:rsidR="00000000" w:rsidRPr="00000000">
        <w:rPr>
          <w:rFonts w:ascii="Open Sans" w:cs="Open Sans" w:eastAsia="Open Sans" w:hAnsi="Open Sans"/>
          <w:color w:val="3c3c3c"/>
          <w:sz w:val="24"/>
          <w:szCs w:val="24"/>
          <w:rtl w:val="0"/>
        </w:rPr>
        <w:t xml:space="preserve">.</w:t>
      </w:r>
    </w:p>
    <w:p w:rsidR="00000000" w:rsidDel="00000000" w:rsidP="00000000" w:rsidRDefault="00000000" w:rsidRPr="00000000" w14:paraId="00000003">
      <w:pPr>
        <w:spacing w:after="340" w:before="300" w:line="360" w:lineRule="auto"/>
        <w:rPr>
          <w:rFonts w:ascii="Open Sans" w:cs="Open Sans" w:eastAsia="Open Sans" w:hAnsi="Open Sans"/>
          <w:color w:val="3c3c3c"/>
          <w:sz w:val="24"/>
          <w:szCs w:val="24"/>
        </w:rPr>
      </w:pPr>
      <w:r w:rsidDel="00000000" w:rsidR="00000000" w:rsidRPr="00000000">
        <w:rPr>
          <w:rFonts w:ascii="Open Sans" w:cs="Open Sans" w:eastAsia="Open Sans" w:hAnsi="Open Sans"/>
          <w:b w:val="1"/>
          <w:color w:val="3c3c3c"/>
          <w:sz w:val="24"/>
          <w:szCs w:val="24"/>
          <w:rtl w:val="0"/>
        </w:rPr>
        <w:t xml:space="preserve">React Developer Tools</w:t>
      </w:r>
      <w:r w:rsidDel="00000000" w:rsidR="00000000" w:rsidRPr="00000000">
        <w:rPr>
          <w:rFonts w:ascii="Open Sans" w:cs="Open Sans" w:eastAsia="Open Sans" w:hAnsi="Open Sans"/>
          <w:color w:val="3c3c3c"/>
          <w:sz w:val="24"/>
          <w:szCs w:val="24"/>
          <w:rtl w:val="0"/>
        </w:rPr>
        <w:t xml:space="preserve"> là một tiện ích mở rộng cho trình duyệt Chrome đến từ Facebook, cung cấp các công cụ cho phép chúng ta kiểm tra xem dữ liệu và cấu trúc JSX có ổn không. Để cài đặt tiện ích này, bạn sẽ cài đặt từ Google Store ở </w:t>
      </w:r>
      <w:hyperlink r:id="rId7">
        <w:r w:rsidDel="00000000" w:rsidR="00000000" w:rsidRPr="00000000">
          <w:rPr>
            <w:rFonts w:ascii="Open Sans" w:cs="Open Sans" w:eastAsia="Open Sans" w:hAnsi="Open Sans"/>
            <w:b w:val="1"/>
            <w:color w:val="1d9dd9"/>
            <w:sz w:val="24"/>
            <w:szCs w:val="24"/>
            <w:u w:val="single"/>
            <w:rtl w:val="0"/>
          </w:rPr>
          <w:t xml:space="preserve">link sau</w:t>
        </w:r>
      </w:hyperlink>
      <w:r w:rsidDel="00000000" w:rsidR="00000000" w:rsidRPr="00000000">
        <w:rPr>
          <w:rFonts w:ascii="Open Sans" w:cs="Open Sans" w:eastAsia="Open Sans" w:hAnsi="Open Sans"/>
          <w:color w:val="3c3c3c"/>
          <w:sz w:val="24"/>
          <w:szCs w:val="24"/>
          <w:rtl w:val="0"/>
        </w:rPr>
        <w:t xml:space="preserve">.</w:t>
      </w:r>
    </w:p>
    <w:p w:rsidR="00000000" w:rsidDel="00000000" w:rsidP="00000000" w:rsidRDefault="00000000" w:rsidRPr="00000000" w14:paraId="00000004">
      <w:pPr>
        <w:spacing w:after="340" w:before="300" w:line="360" w:lineRule="auto"/>
        <w:rPr>
          <w:rFonts w:ascii="Open Sans" w:cs="Open Sans" w:eastAsia="Open Sans" w:hAnsi="Open Sans"/>
          <w:color w:val="3c3c3c"/>
          <w:sz w:val="24"/>
          <w:szCs w:val="24"/>
        </w:rPr>
      </w:pPr>
      <w:r w:rsidDel="00000000" w:rsidR="00000000" w:rsidRPr="00000000">
        <w:rPr>
          <w:rFonts w:ascii="Open Sans" w:cs="Open Sans" w:eastAsia="Open Sans" w:hAnsi="Open Sans"/>
          <w:color w:val="3c3c3c"/>
          <w:sz w:val="24"/>
          <w:szCs w:val="24"/>
          <w:rtl w:val="0"/>
        </w:rPr>
        <w:t xml:space="preserve">Sau khi cài đặt tiện ích mở rộng, bạn sẽ thấy biểu tượng React trên thanh biểu tượng, biểu tượng này sẽ sáng lên mỗi khi bạn truy cập trang web được hỗ trợ React và bạn sẽ thấy một tab khác (React) được thêm vào Developer Tools của trình duyệt. Khi mở tab này ra, bạn sẽ thấy một khung tương tự như cấu trúc HTML nhưng thay vì các nút HTML.</w:t>
      </w:r>
    </w:p>
    <w:p w:rsidR="00000000" w:rsidDel="00000000" w:rsidP="00000000" w:rsidRDefault="00000000" w:rsidRPr="00000000" w14:paraId="00000005">
      <w:pPr>
        <w:spacing w:after="340" w:before="300" w:line="240" w:lineRule="auto"/>
        <w:rPr>
          <w:rFonts w:ascii="Open Sans" w:cs="Open Sans" w:eastAsia="Open Sans" w:hAnsi="Open Sans"/>
          <w:color w:val="3c3c3c"/>
          <w:sz w:val="24"/>
          <w:szCs w:val="24"/>
        </w:rPr>
      </w:pPr>
      <w:r w:rsidDel="00000000" w:rsidR="00000000" w:rsidRPr="00000000">
        <w:rPr>
          <w:rFonts w:ascii="Open Sans" w:cs="Open Sans" w:eastAsia="Open Sans" w:hAnsi="Open Sans"/>
          <w:color w:val="3c3c3c"/>
          <w:sz w:val="24"/>
          <w:szCs w:val="24"/>
          <w:rtl w:val="0"/>
        </w:rPr>
        <w:br w:type="textWrapping"/>
      </w:r>
      <w:r w:rsidDel="00000000" w:rsidR="00000000" w:rsidRPr="00000000">
        <w:drawing>
          <wp:anchor allowOverlap="1" behindDoc="0" distB="0" distT="0" distL="0" distR="0" hidden="0" layoutInCell="1" locked="0" relativeHeight="0" simplePos="0">
            <wp:simplePos x="0" y="0"/>
            <wp:positionH relativeFrom="column">
              <wp:posOffset>19050</wp:posOffset>
            </wp:positionH>
            <wp:positionV relativeFrom="paragraph">
              <wp:posOffset>19050</wp:posOffset>
            </wp:positionV>
            <wp:extent cx="6065996" cy="4087917"/>
            <wp:effectExtent b="0" l="0" r="0" t="0"/>
            <wp:wrapNone/>
            <wp:docPr descr="https://firebasestorage.googleapis.com/v0/b/funix-way.appspot.com/o/xSeries%2FCCDN%2FReactJS%2FLab_Images%2FRJS101x_Lab06_01.png?alt=media&amp;token=3c422600-1db8-4e3d-b52b-790e9234332d" id="2" name="image1.png"/>
            <a:graphic>
              <a:graphicData uri="http://schemas.openxmlformats.org/drawingml/2006/picture">
                <pic:pic>
                  <pic:nvPicPr>
                    <pic:cNvPr descr="https://firebasestorage.googleapis.com/v0/b/funix-way.appspot.com/o/xSeries%2FCCDN%2FReactJS%2FLab_Images%2FRJS101x_Lab06_01.png?alt=media&amp;token=3c422600-1db8-4e3d-b52b-790e9234332d" id="0" name="image1.png"/>
                    <pic:cNvPicPr preferRelativeResize="0"/>
                  </pic:nvPicPr>
                  <pic:blipFill>
                    <a:blip r:embed="rId8"/>
                    <a:srcRect b="0" l="0" r="0" t="0"/>
                    <a:stretch>
                      <a:fillRect/>
                    </a:stretch>
                  </pic:blipFill>
                  <pic:spPr>
                    <a:xfrm>
                      <a:off x="0" y="0"/>
                      <a:ext cx="6065996" cy="4087917"/>
                    </a:xfrm>
                    <a:prstGeom prst="rect"/>
                    <a:ln/>
                  </pic:spPr>
                </pic:pic>
              </a:graphicData>
            </a:graphic>
          </wp:anchor>
        </w:drawing>
      </w:r>
    </w:p>
    <w:p w:rsidR="00000000" w:rsidDel="00000000" w:rsidP="00000000" w:rsidRDefault="00000000" w:rsidRPr="00000000" w14:paraId="00000006">
      <w:pPr>
        <w:rPr>
          <w:rFonts w:ascii="Open Sans" w:cs="Open Sans" w:eastAsia="Open Sans" w:hAnsi="Open Sans"/>
          <w:b w:val="1"/>
        </w:rPr>
      </w:pPr>
      <w:bookmarkStart w:colFirst="0" w:colLast="0" w:name="_heading=h.gjdgxs" w:id="1"/>
      <w:bookmarkEnd w:id="1"/>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pos="720"/>
      </w:tabs>
      <w:spacing w:after="0" w:before="240" w:lineRule="auto"/>
      <w:ind w:left="1152" w:hanging="432"/>
      <w:jc w:val="both"/>
    </w:pPr>
    <w:rPr>
      <w:rFonts w:ascii="Times New Roman" w:cs="Times New Roman" w:eastAsia="Times New Roman" w:hAnsi="Times New Roman"/>
      <w:b w:val="1"/>
      <w:color w:val="000000"/>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spacing w:line="360" w:lineRule="auto"/>
    </w:pPr>
    <w:rPr>
      <w:rFonts w:ascii="Open Sans" w:cs="Open Sans" w:eastAsia="Open Sans" w:hAnsi="Open Sans"/>
      <w:b w:val="1"/>
      <w:sz w:val="32"/>
      <w:szCs w:val="32"/>
      <w:highlight w:val="white"/>
    </w:rPr>
  </w:style>
  <w:style w:type="paragraph" w:styleId="Normal" w:default="1">
    <w:name w:val="Normal"/>
    <w:qFormat w:val="1"/>
  </w:style>
  <w:style w:type="paragraph" w:styleId="Heading1">
    <w:name w:val="heading 1"/>
    <w:basedOn w:val="Normal"/>
    <w:next w:val="Normal"/>
    <w:link w:val="Heading1Char"/>
    <w:uiPriority w:val="9"/>
    <w:qFormat w:val="1"/>
    <w:rsid w:val="00021377"/>
    <w:pPr>
      <w:keepNext w:val="1"/>
      <w:keepLines w:val="1"/>
      <w:numPr>
        <w:numId w:val="2"/>
      </w:numPr>
      <w:tabs>
        <w:tab w:val="left" w:pos="720"/>
      </w:tabs>
      <w:spacing w:after="0" w:before="240"/>
      <w:ind w:left="1152" w:hanging="432"/>
      <w:jc w:val="both"/>
      <w:outlineLvl w:val="0"/>
    </w:pPr>
    <w:rPr>
      <w:rFonts w:ascii="Times New Roman" w:hAnsi="Times New Roman" w:cstheme="majorBidi" w:eastAsiaTheme="majorEastAsia"/>
      <w:b w:val="1"/>
      <w:color w:val="000000" w:themeColor="text1"/>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aliases w:val="Coding"/>
    <w:uiPriority w:val="1"/>
    <w:qFormat w:val="1"/>
    <w:rsid w:val="00280343"/>
    <w:pPr>
      <w:pBdr>
        <w:top w:color="auto" w:space="1" w:sz="4" w:val="single"/>
        <w:left w:color="auto" w:space="4" w:sz="4" w:val="single"/>
        <w:bottom w:color="auto" w:space="1" w:sz="4" w:val="single"/>
        <w:right w:color="auto" w:space="4" w:sz="4" w:val="single"/>
      </w:pBdr>
      <w:shd w:color="auto" w:fill="f2f2f2" w:themeFill="background1" w:themeFillShade="0000F2" w:val="clear"/>
      <w:tabs>
        <w:tab w:val="left" w:pos="720"/>
      </w:tabs>
      <w:spacing w:after="0" w:line="480" w:lineRule="auto"/>
    </w:pPr>
    <w:rPr>
      <w:rFonts w:ascii="Consolas" w:cs="Times New Roman" w:hAnsi="Consolas" w:eastAsiaTheme="minorEastAsia"/>
      <w:sz w:val="20"/>
      <w:szCs w:val="28"/>
      <w:lang w:eastAsia="ja-JP"/>
      <w14:textOutline w14:cap="rnd" w14:cmpd="sng" w14:w="9525" w14:algn="ctr">
        <w14:noFill/>
        <w14:prstDash w14:val="solid"/>
        <w14:bevel/>
      </w14:textOutline>
    </w:rPr>
  </w:style>
  <w:style w:type="character" w:styleId="Heading1Char" w:customStyle="1">
    <w:name w:val="Heading 1 Char"/>
    <w:basedOn w:val="DefaultParagraphFont"/>
    <w:link w:val="Heading1"/>
    <w:uiPriority w:val="9"/>
    <w:rsid w:val="00021377"/>
    <w:rPr>
      <w:rFonts w:ascii="Times New Roman" w:hAnsi="Times New Roman" w:cstheme="majorBidi" w:eastAsiaTheme="majorEastAsia"/>
      <w:b w:val="1"/>
      <w:color w:val="000000" w:themeColor="text1"/>
      <w:sz w:val="32"/>
      <w:szCs w:val="32"/>
    </w:rPr>
  </w:style>
  <w:style w:type="paragraph" w:styleId="NormalWeb">
    <w:name w:val="Normal (Web)"/>
    <w:basedOn w:val="Normal"/>
    <w:uiPriority w:val="99"/>
    <w:semiHidden w:val="1"/>
    <w:unhideWhenUsed w:val="1"/>
    <w:rsid w:val="005D2F8F"/>
    <w:pPr>
      <w:spacing w:after="100" w:afterAutospacing="1" w:before="100" w:beforeAutospacing="1" w:line="240" w:lineRule="auto"/>
    </w:pPr>
    <w:rPr>
      <w:rFonts w:ascii="Times New Roman" w:cs="Times New Roman" w:eastAsia="Times New Roman" w:hAnsi="Times New Roman"/>
      <w:sz w:val="24"/>
      <w:szCs w:val="24"/>
    </w:rPr>
  </w:style>
  <w:style w:type="character" w:styleId="Strong">
    <w:name w:val="Strong"/>
    <w:basedOn w:val="DefaultParagraphFont"/>
    <w:uiPriority w:val="22"/>
    <w:qFormat w:val="1"/>
    <w:rsid w:val="005D2F8F"/>
    <w:rPr>
      <w:b w:val="1"/>
      <w:bCs w:val="1"/>
    </w:rPr>
  </w:style>
  <w:style w:type="character" w:styleId="Hyperlink">
    <w:name w:val="Hyperlink"/>
    <w:basedOn w:val="DefaultParagraphFont"/>
    <w:uiPriority w:val="99"/>
    <w:semiHidden w:val="1"/>
    <w:unhideWhenUsed w:val="1"/>
    <w:rsid w:val="005D2F8F"/>
    <w:rPr>
      <w:color w:val="0000ff"/>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chrome.google.com/webstore/detail/react-developer-tools/fmkadmapgofadopljbjfkapdkoienihi?hl=en"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XWj3TrYP+I24OFjSZvmg9aQ9mJw==">AMUW2mWxdKesLZPkH+m7NXJeGIJrLaRZSUJJtmzLhXnevj2T3iF+J0oHylLlzTy95aCiB92ErbkRWHRk9Z7R2WhVXFHaGraqdiXzZBl1TKktpqJz7U77A7u63+X1Wzi/B/oTytakDIO0RpFV1D3IRD1PIPQj+9ZXUg==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2022-07-01T04:38:00Z</dcterms:created>
  <dc:creator>Hoang Thi Sen (FUNIX.XS)</dc:creator>
</cp:coreProperties>
</file>