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140" w:type="dxa"/>
        <w:tblInd w:w="93" w:type="dxa"/>
        <w:tblLook w:val="04A0"/>
      </w:tblPr>
      <w:tblGrid>
        <w:gridCol w:w="1620"/>
        <w:gridCol w:w="4520"/>
      </w:tblGrid>
      <w:tr w:rsidR="00725ECC" w:rsidRPr="00725ECC" w:rsidTr="00725ECC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CC" w:rsidRPr="00725ECC" w:rsidRDefault="00725ECC" w:rsidP="00725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5E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CC" w:rsidRPr="00725ECC" w:rsidRDefault="00725ECC" w:rsidP="00725E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5E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25ECC" w:rsidRPr="00725ECC" w:rsidTr="00725ECC">
        <w:trPr>
          <w:trHeight w:val="37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CC" w:rsidRPr="00725ECC" w:rsidRDefault="00725ECC" w:rsidP="00725EC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25ECC">
              <w:rPr>
                <w:rFonts w:ascii="Calibri" w:eastAsia="Times New Roman" w:hAnsi="Calibri" w:cs="Calibri"/>
                <w:color w:val="FF0000"/>
              </w:rPr>
              <w:t xml:space="preserve">sung </w:t>
            </w:r>
            <w:proofErr w:type="spellStart"/>
            <w:r w:rsidRPr="00725ECC">
              <w:rPr>
                <w:rFonts w:ascii="Calibri" w:eastAsia="Times New Roman" w:hAnsi="Calibri" w:cs="Calibri"/>
                <w:color w:val="FF0000"/>
              </w:rPr>
              <w:t>vom</w:t>
            </w:r>
            <w:proofErr w:type="spellEnd"/>
            <w:r w:rsidRPr="00725ECC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725ECC">
              <w:rPr>
                <w:rFonts w:ascii="Calibri" w:eastAsia="Times New Roman" w:hAnsi="Calibri" w:cs="Calibri"/>
                <w:color w:val="FF0000"/>
              </w:rPr>
              <w:t>hong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CC" w:rsidRPr="00725ECC" w:rsidRDefault="00725ECC" w:rsidP="00725E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25E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725E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25E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sưng</w:t>
            </w:r>
            <w:proofErr w:type="spellEnd"/>
            <w:r w:rsidRPr="00725E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25E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vòm</w:t>
            </w:r>
            <w:proofErr w:type="spellEnd"/>
            <w:r w:rsidRPr="00725E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25E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họng</w:t>
            </w:r>
            <w:proofErr w:type="spellEnd"/>
          </w:p>
        </w:tc>
      </w:tr>
      <w:tr w:rsidR="00725ECC" w:rsidRPr="00725ECC" w:rsidTr="00725ECC">
        <w:trPr>
          <w:trHeight w:val="37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CC" w:rsidRPr="00725ECC" w:rsidRDefault="00725ECC" w:rsidP="00725EC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25ECC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CC" w:rsidRPr="00725ECC" w:rsidRDefault="00725ECC" w:rsidP="00725E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</w:pPr>
            <w:proofErr w:type="spellStart"/>
            <w:r w:rsidRPr="00725ECC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sưng</w:t>
            </w:r>
            <w:proofErr w:type="spellEnd"/>
            <w:r w:rsidRPr="00725ECC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 xml:space="preserve"> </w:t>
            </w:r>
            <w:proofErr w:type="spellStart"/>
            <w:r w:rsidRPr="00725ECC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vòm</w:t>
            </w:r>
            <w:proofErr w:type="spellEnd"/>
            <w:r w:rsidRPr="00725ECC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 xml:space="preserve"> </w:t>
            </w:r>
            <w:proofErr w:type="spellStart"/>
            <w:r w:rsidRPr="00725ECC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họng</w:t>
            </w:r>
            <w:proofErr w:type="spellEnd"/>
            <w:r w:rsidRPr="00725ECC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 xml:space="preserve"> </w:t>
            </w:r>
            <w:proofErr w:type="spellStart"/>
            <w:r w:rsidRPr="00725ECC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trên</w:t>
            </w:r>
            <w:proofErr w:type="spellEnd"/>
          </w:p>
        </w:tc>
      </w:tr>
      <w:tr w:rsidR="00725ECC" w:rsidRPr="00725ECC" w:rsidTr="00725ECC">
        <w:trPr>
          <w:trHeight w:val="37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CC" w:rsidRPr="00725ECC" w:rsidRDefault="00725ECC" w:rsidP="00725EC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25ECC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CC" w:rsidRPr="00725ECC" w:rsidRDefault="00725ECC" w:rsidP="00725E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25E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sưng</w:t>
            </w:r>
            <w:proofErr w:type="spellEnd"/>
            <w:r w:rsidRPr="00725E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25E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vòm</w:t>
            </w:r>
            <w:proofErr w:type="spellEnd"/>
            <w:r w:rsidRPr="00725E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25E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họng</w:t>
            </w:r>
            <w:proofErr w:type="spellEnd"/>
            <w:r w:rsidRPr="00725E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25E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</w:t>
            </w:r>
            <w:proofErr w:type="spellEnd"/>
            <w:r w:rsidRPr="00725E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25E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725E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25E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sao</w:t>
            </w:r>
            <w:proofErr w:type="spellEnd"/>
          </w:p>
        </w:tc>
      </w:tr>
      <w:tr w:rsidR="00725ECC" w:rsidRPr="00725ECC" w:rsidTr="00725ECC">
        <w:trPr>
          <w:trHeight w:val="37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CC" w:rsidRPr="00725ECC" w:rsidRDefault="00725ECC" w:rsidP="00725EC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25ECC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CC" w:rsidRPr="00725ECC" w:rsidRDefault="00725ECC" w:rsidP="00725E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</w:pPr>
            <w:proofErr w:type="spellStart"/>
            <w:r w:rsidRPr="00725ECC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viêm</w:t>
            </w:r>
            <w:proofErr w:type="spellEnd"/>
            <w:r w:rsidRPr="00725ECC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 xml:space="preserve"> </w:t>
            </w:r>
            <w:proofErr w:type="spellStart"/>
            <w:r w:rsidRPr="00725ECC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sưng</w:t>
            </w:r>
            <w:proofErr w:type="spellEnd"/>
            <w:r w:rsidRPr="00725ECC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 xml:space="preserve"> </w:t>
            </w:r>
            <w:proofErr w:type="spellStart"/>
            <w:r w:rsidRPr="00725ECC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vòm</w:t>
            </w:r>
            <w:proofErr w:type="spellEnd"/>
            <w:r w:rsidRPr="00725ECC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 xml:space="preserve"> </w:t>
            </w:r>
            <w:proofErr w:type="spellStart"/>
            <w:r w:rsidRPr="00725ECC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họng</w:t>
            </w:r>
            <w:proofErr w:type="spellEnd"/>
          </w:p>
        </w:tc>
      </w:tr>
      <w:tr w:rsidR="00725ECC" w:rsidRPr="00725ECC" w:rsidTr="00725ECC">
        <w:trPr>
          <w:trHeight w:val="37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CC" w:rsidRPr="00725ECC" w:rsidRDefault="00725ECC" w:rsidP="00725EC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25ECC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CC" w:rsidRPr="00725ECC" w:rsidRDefault="00725ECC" w:rsidP="00725E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</w:pPr>
            <w:proofErr w:type="spellStart"/>
            <w:r w:rsidRPr="00725ECC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vòm</w:t>
            </w:r>
            <w:proofErr w:type="spellEnd"/>
            <w:r w:rsidRPr="00725ECC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 xml:space="preserve"> </w:t>
            </w:r>
            <w:proofErr w:type="spellStart"/>
            <w:r w:rsidRPr="00725ECC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họng</w:t>
            </w:r>
            <w:proofErr w:type="spellEnd"/>
            <w:r w:rsidRPr="00725ECC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 xml:space="preserve"> </w:t>
            </w:r>
            <w:proofErr w:type="spellStart"/>
            <w:r w:rsidRPr="00725ECC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sưng</w:t>
            </w:r>
            <w:proofErr w:type="spellEnd"/>
            <w:r w:rsidRPr="00725ECC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 xml:space="preserve"> </w:t>
            </w:r>
            <w:proofErr w:type="spellStart"/>
            <w:r w:rsidRPr="00725ECC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đỏ</w:t>
            </w:r>
            <w:proofErr w:type="spellEnd"/>
          </w:p>
        </w:tc>
      </w:tr>
      <w:tr w:rsidR="00725ECC" w:rsidRPr="00725ECC" w:rsidTr="00725ECC">
        <w:trPr>
          <w:trHeight w:val="37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CC" w:rsidRPr="00725ECC" w:rsidRDefault="00725ECC" w:rsidP="00725EC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25ECC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CC" w:rsidRPr="00725ECC" w:rsidRDefault="00725ECC" w:rsidP="00725E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25E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sưng</w:t>
            </w:r>
            <w:proofErr w:type="spellEnd"/>
            <w:r w:rsidRPr="00725E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25E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đau</w:t>
            </w:r>
            <w:proofErr w:type="spellEnd"/>
            <w:r w:rsidRPr="00725E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25E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vòm</w:t>
            </w:r>
            <w:proofErr w:type="spellEnd"/>
            <w:r w:rsidRPr="00725E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25E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họng</w:t>
            </w:r>
            <w:proofErr w:type="spellEnd"/>
          </w:p>
        </w:tc>
      </w:tr>
      <w:tr w:rsidR="00725ECC" w:rsidRPr="00725ECC" w:rsidTr="00725ECC">
        <w:trPr>
          <w:trHeight w:val="37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CC" w:rsidRPr="00725ECC" w:rsidRDefault="00725ECC" w:rsidP="00F9351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CC" w:rsidRPr="00725ECC" w:rsidRDefault="00725ECC" w:rsidP="00F935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0403FE" w:rsidRDefault="000403FE">
      <w:pPr>
        <w:rPr>
          <w:b/>
        </w:rPr>
      </w:pPr>
    </w:p>
    <w:p w:rsidR="00725ECC" w:rsidRPr="00725ECC" w:rsidRDefault="00725ECC" w:rsidP="00725ECC">
      <w:pPr>
        <w:jc w:val="center"/>
        <w:rPr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</w:t>
      </w:r>
      <w:r w:rsidRPr="00725ECC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ưng</w:t>
      </w:r>
      <w:proofErr w:type="spellEnd"/>
      <w:r w:rsidRPr="00725ECC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</w:t>
      </w:r>
      <w:proofErr w:type="spellStart"/>
      <w:r w:rsidRPr="00725ECC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vòm</w:t>
      </w:r>
      <w:proofErr w:type="spellEnd"/>
      <w:r w:rsidRPr="00725ECC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</w:t>
      </w:r>
      <w:proofErr w:type="spellStart"/>
      <w:r w:rsidRPr="00725ECC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họng</w:t>
      </w:r>
      <w:proofErr w:type="spellEnd"/>
      <w:r w:rsidRPr="00725ECC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</w:t>
      </w:r>
      <w:proofErr w:type="spellStart"/>
      <w:r w:rsidRPr="00725ECC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phải</w:t>
      </w:r>
      <w:proofErr w:type="spellEnd"/>
      <w:r w:rsidRPr="00725ECC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</w:t>
      </w:r>
      <w:proofErr w:type="spellStart"/>
      <w:r w:rsidRPr="00725ECC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làm</w:t>
      </w:r>
      <w:proofErr w:type="spellEnd"/>
      <w:r w:rsidRPr="00725ECC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</w:t>
      </w:r>
      <w:proofErr w:type="spellStart"/>
      <w:r w:rsidRPr="00725ECC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sao</w:t>
      </w:r>
      <w:proofErr w:type="spellEnd"/>
    </w:p>
    <w:p w:rsidR="00725ECC" w:rsidRPr="00725ECC" w:rsidRDefault="00725ECC" w:rsidP="00725ECC">
      <w:pPr>
        <w:pStyle w:val="NoSpacing"/>
        <w:spacing w:line="360" w:lineRule="auto"/>
        <w:rPr>
          <w:rStyle w:val="apple-converted-space"/>
          <w:rFonts w:ascii="Times New Roman" w:hAnsi="Times New Roman" w:cs="Times New Roman"/>
          <w:color w:val="34495E"/>
          <w:sz w:val="28"/>
          <w:szCs w:val="28"/>
        </w:rPr>
      </w:pPr>
      <w:proofErr w:type="spellStart"/>
      <w:r w:rsidRPr="00725ECC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viêm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vòm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5ECC">
        <w:rPr>
          <w:rFonts w:ascii="Times New Roman" w:hAnsi="Times New Roman" w:cs="Times New Roman"/>
          <w:sz w:val="28"/>
          <w:szCs w:val="28"/>
        </w:rPr>
        <w:t>họng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>:</w:t>
      </w:r>
      <w:r w:rsidRPr="00725EC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hỗn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họng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>.</w:t>
      </w:r>
      <w:r w:rsidRPr="00725ECC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725ECC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họng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nuốt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25ECC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725ECC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nuốt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25ECC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725ECC">
        <w:rPr>
          <w:rFonts w:ascii="Times New Roman" w:hAnsi="Times New Roman" w:cs="Times New Roman"/>
          <w:sz w:val="28"/>
          <w:szCs w:val="28"/>
        </w:rPr>
        <w:t>Khô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họng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25ECC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725ECC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sưng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hạch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xương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25EC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5ECC">
        <w:rPr>
          <w:rFonts w:ascii="Times New Roman" w:hAnsi="Times New Roman" w:cs="Times New Roman"/>
          <w:sz w:val="28"/>
          <w:szCs w:val="28"/>
        </w:rPr>
        <w:t>sưng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amiđan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>.</w:t>
      </w:r>
      <w:r w:rsidRPr="00725ECC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725ECC">
        <w:rPr>
          <w:rFonts w:ascii="Times New Roman" w:hAnsi="Times New Roman" w:cs="Times New Roman"/>
          <w:sz w:val="28"/>
          <w:szCs w:val="28"/>
        </w:rPr>
        <w:t>Khàn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giọng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nghẹt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25EC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5ECC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sốt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>, ho,</w:t>
      </w:r>
      <w:r w:rsidRPr="00725ECC">
        <w:rPr>
          <w:rStyle w:val="apple-converted-space"/>
          <w:rFonts w:ascii="Times New Roman" w:hAnsi="Times New Roman" w:cs="Times New Roman"/>
          <w:color w:val="34495E"/>
          <w:sz w:val="28"/>
          <w:szCs w:val="28"/>
        </w:rPr>
        <w:t> </w:t>
      </w:r>
    </w:p>
    <w:p w:rsidR="00725ECC" w:rsidRDefault="00725ECC" w:rsidP="00725ECC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5ECC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viêm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họng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do virus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5ECC">
        <w:rPr>
          <w:rFonts w:ascii="Times New Roman" w:hAnsi="Times New Roman" w:cs="Times New Roman"/>
          <w:sz w:val="28"/>
          <w:szCs w:val="28"/>
        </w:rPr>
        <w:t>vi</w:t>
      </w:r>
      <w:proofErr w:type="gram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, ở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cuống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họng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sưng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mủ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 xml:space="preserve"> do vi </w:t>
      </w:r>
      <w:proofErr w:type="spellStart"/>
      <w:r w:rsidRPr="00725ECC"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 w:rsidRPr="00725ECC">
        <w:rPr>
          <w:rFonts w:ascii="Times New Roman" w:hAnsi="Times New Roman" w:cs="Times New Roman"/>
          <w:sz w:val="28"/>
          <w:szCs w:val="28"/>
        </w:rPr>
        <w:t>.</w:t>
      </w:r>
    </w:p>
    <w:p w:rsidR="00132946" w:rsidRDefault="00132946" w:rsidP="00725ECC">
      <w:pPr>
        <w:pStyle w:val="NoSpacing"/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>Vậy</w:t>
      </w:r>
      <w:proofErr w:type="spellEnd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>điều</w:t>
      </w:r>
      <w:proofErr w:type="spellEnd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>trị</w:t>
      </w:r>
      <w:proofErr w:type="spellEnd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>sưng</w:t>
      </w:r>
      <w:proofErr w:type="spellEnd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>vòm</w:t>
      </w:r>
      <w:proofErr w:type="spellEnd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>họng</w:t>
      </w:r>
      <w:proofErr w:type="spellEnd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>bằng</w:t>
      </w:r>
      <w:proofErr w:type="spellEnd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>phương</w:t>
      </w:r>
      <w:proofErr w:type="spellEnd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>pháp</w:t>
      </w:r>
      <w:proofErr w:type="spellEnd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>nào</w:t>
      </w:r>
      <w:proofErr w:type="spellEnd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>là</w:t>
      </w:r>
      <w:proofErr w:type="spellEnd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>hiệu</w:t>
      </w:r>
      <w:proofErr w:type="spellEnd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proofErr w:type="gramStart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>quả</w:t>
      </w:r>
      <w:proofErr w:type="spellEnd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,</w:t>
      </w:r>
      <w:proofErr w:type="gramEnd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>Phòng</w:t>
      </w:r>
      <w:proofErr w:type="spellEnd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>Khám</w:t>
      </w:r>
      <w:proofErr w:type="spellEnd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>Đa</w:t>
      </w:r>
      <w:proofErr w:type="spellEnd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>Khoa</w:t>
      </w:r>
      <w:proofErr w:type="spellEnd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168 </w:t>
      </w:r>
      <w:proofErr w:type="spellStart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>Hà</w:t>
      </w:r>
      <w:proofErr w:type="spellEnd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>Nội</w:t>
      </w:r>
      <w:proofErr w:type="spellEnd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>sử</w:t>
      </w:r>
      <w:proofErr w:type="spellEnd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>dụng</w:t>
      </w:r>
      <w:proofErr w:type="spellEnd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>kỹ</w:t>
      </w:r>
      <w:proofErr w:type="spellEnd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>thuật</w:t>
      </w:r>
      <w:proofErr w:type="spellEnd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>áp</w:t>
      </w:r>
      <w:proofErr w:type="spellEnd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>lạnh</w:t>
      </w:r>
      <w:proofErr w:type="spellEnd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>độc</w:t>
      </w:r>
      <w:proofErr w:type="spellEnd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>quyền</w:t>
      </w:r>
      <w:proofErr w:type="spellEnd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>Arthrocare</w:t>
      </w:r>
      <w:proofErr w:type="spellEnd"/>
      <w:r w:rsidRPr="00132946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132946" w:rsidRDefault="00132946" w:rsidP="00132946">
      <w:pPr>
        <w:pStyle w:val="NormalWeb"/>
        <w:shd w:val="clear" w:color="auto" w:fill="FFFFFF"/>
        <w:spacing w:before="0" w:beforeAutospacing="0" w:after="147" w:afterAutospacing="0" w:line="294" w:lineRule="atLeast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thuật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dưới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giúp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tầm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nhìn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nét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Nhật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Bản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khoanh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vũng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mô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thâm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nhập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kĩ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thuật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đẳng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nhiệt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thấp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cấp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nay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mô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cục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họng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khiến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mô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mục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đích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viêm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vòm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họng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chứng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viêm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vòm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họng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phục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môi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vùng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họng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Phương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ưu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điểm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ít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chảy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máu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toàn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lastRenderedPageBreak/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đớn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thủ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thuật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chứng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nằm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viện.Đây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lựa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chọn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tưởng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viêm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vòm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họng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</w:p>
    <w:p w:rsidR="00132946" w:rsidRDefault="00132946" w:rsidP="00132946">
      <w:pPr>
        <w:pStyle w:val="NormalWeb"/>
        <w:shd w:val="clear" w:color="auto" w:fill="FFFFFF"/>
        <w:spacing w:before="0" w:beforeAutospacing="0" w:after="147" w:afterAutospacing="0" w:line="294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164715" cy="2118360"/>
            <wp:effectExtent l="19050" t="0" r="6985" b="0"/>
            <wp:docPr id="1" name="Picture 1" descr="Nguy hiểm của bệnh viêm vòm họ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uy hiểm của bệnh viêm vòm họ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946" w:rsidRDefault="00132946" w:rsidP="00132946">
      <w:pPr>
        <w:pStyle w:val="NormalWeb"/>
        <w:shd w:val="clear" w:color="auto" w:fill="FFFFFF"/>
        <w:spacing w:before="0" w:beforeAutospacing="0" w:after="147" w:afterAutospacing="0" w:line="294" w:lineRule="atLeast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Kĩ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thuật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điều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trị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chính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xác</w:t>
      </w:r>
      <w:proofErr w:type="gramStart"/>
      <w:r>
        <w:rPr>
          <w:rStyle w:val="Strong"/>
          <w:rFonts w:ascii="Arial" w:hAnsi="Arial" w:cs="Arial"/>
          <w:color w:val="333333"/>
          <w:sz w:val="21"/>
          <w:szCs w:val="21"/>
        </w:rPr>
        <w:t>,điều</w:t>
      </w:r>
      <w:proofErr w:type="spellEnd"/>
      <w:proofErr w:type="gram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trị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xâm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lấn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tối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thiểu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>.</w:t>
      </w:r>
    </w:p>
    <w:p w:rsidR="00132946" w:rsidRDefault="00132946" w:rsidP="00132946">
      <w:pPr>
        <w:pStyle w:val="NormalWeb"/>
        <w:shd w:val="clear" w:color="auto" w:fill="FFFFFF"/>
        <w:spacing w:before="0" w:beforeAutospacing="0" w:after="147" w:afterAutospacing="0" w:line="294" w:lineRule="atLeast"/>
        <w:jc w:val="both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Style w:val="Strong"/>
          <w:rFonts w:ascii="Arial" w:hAnsi="Arial" w:cs="Arial"/>
          <w:color w:val="333333"/>
          <w:sz w:val="21"/>
          <w:szCs w:val="21"/>
        </w:rPr>
        <w:t>1.Không</w:t>
      </w:r>
      <w:proofErr w:type="gram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dễ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tái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phát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kĩ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thuật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đẳng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nhiệt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thấp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mô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mô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chóng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ổ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tổn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thương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niêm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khỗng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132946" w:rsidRDefault="00132946" w:rsidP="00132946">
      <w:pPr>
        <w:pStyle w:val="NormalWeb"/>
        <w:shd w:val="clear" w:color="auto" w:fill="FFFFFF"/>
        <w:spacing w:before="0" w:beforeAutospacing="0" w:after="147" w:afterAutospacing="0" w:line="294" w:lineRule="atLeast"/>
        <w:jc w:val="both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Style w:val="Strong"/>
          <w:rFonts w:ascii="Arial" w:hAnsi="Arial" w:cs="Arial"/>
          <w:color w:val="333333"/>
          <w:sz w:val="21"/>
          <w:szCs w:val="21"/>
        </w:rPr>
        <w:t>2.Hiệu</w:t>
      </w:r>
      <w:proofErr w:type="gram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quả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điều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trị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rõ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rệt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năm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nghiệm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lâm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sàng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Phương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rệt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viêm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họng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chóng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ổ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lâm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sàng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viêm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họng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rệt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132946" w:rsidRDefault="00132946" w:rsidP="00132946">
      <w:pPr>
        <w:pStyle w:val="NormalWeb"/>
        <w:shd w:val="clear" w:color="auto" w:fill="FFFFFF"/>
        <w:spacing w:before="0" w:beforeAutospacing="0" w:after="147" w:afterAutospacing="0" w:line="294" w:lineRule="atLeast"/>
        <w:jc w:val="both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Style w:val="Strong"/>
          <w:rFonts w:ascii="Arial" w:hAnsi="Arial" w:cs="Arial"/>
          <w:color w:val="333333"/>
          <w:sz w:val="21"/>
          <w:szCs w:val="21"/>
        </w:rPr>
        <w:t>3.Xâm</w:t>
      </w:r>
      <w:proofErr w:type="gram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lấn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tối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thiểu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gây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đau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đớn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Phương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dùng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chảy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máu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đớn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phụ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tổn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thương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mô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thủ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thuật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ảnh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hưởng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học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tập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an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toàn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</w:p>
    <w:p w:rsidR="00132946" w:rsidRDefault="00132946" w:rsidP="00132946">
      <w:pPr>
        <w:pStyle w:val="NormalWeb"/>
        <w:shd w:val="clear" w:color="auto" w:fill="FFFFFF"/>
        <w:spacing w:before="0" w:beforeAutospacing="0" w:after="147" w:afterAutospacing="0" w:line="294" w:lineRule="atLeast"/>
        <w:jc w:val="both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Style w:val="Strong"/>
          <w:rFonts w:ascii="Arial" w:hAnsi="Arial" w:cs="Arial"/>
          <w:color w:val="333333"/>
          <w:sz w:val="21"/>
          <w:szCs w:val="21"/>
        </w:rPr>
        <w:t>4.Thuân</w:t>
      </w:r>
      <w:proofErr w:type="gram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tiện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hơn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ngắn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nằm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hầu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đầu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thấy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chuyển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thủ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thuật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hồi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phục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tỉnh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khở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132946" w:rsidRDefault="00132946" w:rsidP="00132946">
      <w:pPr>
        <w:pStyle w:val="NormalWeb"/>
        <w:shd w:val="clear" w:color="auto" w:fill="FFFFFF"/>
        <w:spacing w:before="0" w:beforeAutospacing="0" w:after="147" w:afterAutospacing="0" w:line="294" w:lineRule="atLeast"/>
        <w:jc w:val="both"/>
        <w:rPr>
          <w:rFonts w:ascii="Arial" w:hAnsi="Arial" w:cs="Arial"/>
          <w:color w:val="333333"/>
          <w:sz w:val="21"/>
          <w:szCs w:val="21"/>
        </w:rPr>
      </w:pPr>
    </w:p>
    <w:p w:rsidR="00132946" w:rsidRPr="00CF4036" w:rsidRDefault="00132946" w:rsidP="00132946">
      <w:pPr>
        <w:spacing w:line="360" w:lineRule="auto"/>
        <w:jc w:val="both"/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Hi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vọng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với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bài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32946">
        <w:rPr>
          <w:rFonts w:ascii="Arial" w:hAnsi="Arial" w:cs="Arial"/>
          <w:b/>
          <w:color w:val="00B0F0"/>
          <w:sz w:val="21"/>
          <w:szCs w:val="21"/>
          <w:shd w:val="clear" w:color="auto" w:fill="FFFFFF"/>
        </w:rPr>
        <w:t>viết</w:t>
      </w:r>
      <w:proofErr w:type="spellEnd"/>
      <w:r w:rsidRPr="00132946">
        <w:rPr>
          <w:rFonts w:ascii="Arial" w:hAnsi="Arial" w:cs="Arial"/>
          <w:b/>
          <w:color w:val="00B0F0"/>
          <w:sz w:val="21"/>
          <w:szCs w:val="21"/>
          <w:shd w:val="clear" w:color="auto" w:fill="FFFFFF"/>
        </w:rPr>
        <w:t> </w:t>
      </w:r>
      <w:proofErr w:type="spellStart"/>
      <w:r w:rsidRPr="00132946">
        <w:rPr>
          <w:rStyle w:val="Strong"/>
          <w:rFonts w:ascii="Arial" w:hAnsi="Arial" w:cs="Arial"/>
          <w:color w:val="00B0F0"/>
          <w:sz w:val="21"/>
          <w:szCs w:val="21"/>
          <w:shd w:val="clear" w:color="auto" w:fill="FFFFFF"/>
        </w:rPr>
        <w:t>sưng</w:t>
      </w:r>
      <w:proofErr w:type="spellEnd"/>
      <w:r w:rsidRPr="00132946">
        <w:rPr>
          <w:rStyle w:val="Strong"/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</w:t>
      </w:r>
      <w:proofErr w:type="spellStart"/>
      <w:r w:rsidRPr="00132946">
        <w:rPr>
          <w:rStyle w:val="Strong"/>
          <w:rFonts w:ascii="Arial" w:hAnsi="Arial" w:cs="Arial"/>
          <w:color w:val="00B0F0"/>
          <w:sz w:val="21"/>
          <w:szCs w:val="21"/>
          <w:shd w:val="clear" w:color="auto" w:fill="FFFFFF"/>
        </w:rPr>
        <w:t>vòm</w:t>
      </w:r>
      <w:proofErr w:type="spellEnd"/>
      <w:r w:rsidRPr="00132946">
        <w:rPr>
          <w:rStyle w:val="Strong"/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</w:t>
      </w:r>
      <w:proofErr w:type="spellStart"/>
      <w:r w:rsidRPr="00132946">
        <w:rPr>
          <w:rStyle w:val="Strong"/>
          <w:rFonts w:ascii="Arial" w:hAnsi="Arial" w:cs="Arial"/>
          <w:color w:val="00B0F0"/>
          <w:sz w:val="21"/>
          <w:szCs w:val="21"/>
          <w:shd w:val="clear" w:color="auto" w:fill="FFFFFF"/>
        </w:rPr>
        <w:t>họng</w:t>
      </w:r>
      <w:proofErr w:type="spellEnd"/>
      <w:r w:rsidRPr="00132946">
        <w:rPr>
          <w:rStyle w:val="Strong"/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</w:t>
      </w:r>
      <w:proofErr w:type="spellStart"/>
      <w:r w:rsidRPr="00132946">
        <w:rPr>
          <w:rStyle w:val="Strong"/>
          <w:rFonts w:ascii="Arial" w:hAnsi="Arial" w:cs="Arial"/>
          <w:color w:val="00B0F0"/>
          <w:sz w:val="21"/>
          <w:szCs w:val="21"/>
          <w:shd w:val="clear" w:color="auto" w:fill="FFFFFF"/>
        </w:rPr>
        <w:t>phải</w:t>
      </w:r>
      <w:proofErr w:type="spellEnd"/>
      <w:r w:rsidRPr="00132946">
        <w:rPr>
          <w:rStyle w:val="Strong"/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</w:t>
      </w:r>
      <w:proofErr w:type="spellStart"/>
      <w:r w:rsidRPr="00132946">
        <w:rPr>
          <w:rStyle w:val="Strong"/>
          <w:rFonts w:ascii="Arial" w:hAnsi="Arial" w:cs="Arial"/>
          <w:color w:val="00B0F0"/>
          <w:sz w:val="21"/>
          <w:szCs w:val="21"/>
          <w:shd w:val="clear" w:color="auto" w:fill="FFFFFF"/>
        </w:rPr>
        <w:t>làm</w:t>
      </w:r>
      <w:proofErr w:type="spellEnd"/>
      <w:r w:rsidRPr="00132946">
        <w:rPr>
          <w:rStyle w:val="Strong"/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</w:t>
      </w:r>
      <w:proofErr w:type="spellStart"/>
      <w:r w:rsidRPr="00132946">
        <w:rPr>
          <w:rStyle w:val="Strong"/>
          <w:rFonts w:ascii="Arial" w:hAnsi="Arial" w:cs="Arial"/>
          <w:color w:val="00B0F0"/>
          <w:sz w:val="21"/>
          <w:szCs w:val="21"/>
          <w:shd w:val="clear" w:color="auto" w:fill="FFFFFF"/>
        </w:rPr>
        <w:t>sao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  <w:r w:rsidRPr="008A03C6">
        <w:rPr>
          <w:rStyle w:val="apple-converted-space"/>
          <w:rFonts w:ascii="Arial" w:hAnsi="Arial" w:cs="Arial"/>
          <w:b/>
          <w:color w:val="000000"/>
          <w:sz w:val="21"/>
          <w:szCs w:val="21"/>
          <w:shd w:val="clear" w:color="auto" w:fill="FFFFFF"/>
        </w:rPr>
        <w:t> </w:t>
      </w:r>
      <w:proofErr w:type="spellStart"/>
      <w:proofErr w:type="gram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mang</w:t>
      </w:r>
      <w:proofErr w:type="spellEnd"/>
      <w:proofErr w:type="gram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đến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cho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bạn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nhiều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thông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tin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hữu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ích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về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triệu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chứng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này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đồng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thời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giúp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bạn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giải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đáp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được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thắc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mắc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để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tìm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ra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cách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điều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trị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tốt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cho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mình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Cùng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theo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dõi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những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chuyên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mục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tiếp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theo</w:t>
      </w:r>
      <w:proofErr w:type="spellEnd"/>
      <w:proofErr w:type="gram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để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có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thêm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nhiều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thông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tin,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kiến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thức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bổ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ích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nhé</w:t>
      </w:r>
      <w:proofErr w:type="spellEnd"/>
      <w:r w:rsidRPr="008A03C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!</w:t>
      </w:r>
    </w:p>
    <w:p w:rsidR="00132946" w:rsidRPr="00132946" w:rsidRDefault="00132946" w:rsidP="00725ECC">
      <w:pPr>
        <w:pStyle w:val="NoSpacing"/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32946" w:rsidRPr="00725ECC" w:rsidRDefault="00132946" w:rsidP="00725ECC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132946" w:rsidRPr="00725ECC" w:rsidSect="00040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>
    <w:useFELayout/>
  </w:compat>
  <w:rsids>
    <w:rsidRoot w:val="00725ECC"/>
    <w:rsid w:val="000403FE"/>
    <w:rsid w:val="000E70D9"/>
    <w:rsid w:val="00132946"/>
    <w:rsid w:val="003A364D"/>
    <w:rsid w:val="00725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25ECC"/>
  </w:style>
  <w:style w:type="paragraph" w:styleId="NoSpacing">
    <w:name w:val="No Spacing"/>
    <w:uiPriority w:val="1"/>
    <w:qFormat/>
    <w:rsid w:val="00725EC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32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29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294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9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6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2016-07-02T08:14:00Z</dcterms:created>
  <dcterms:modified xsi:type="dcterms:W3CDTF">2016-07-02T08:28:00Z</dcterms:modified>
</cp:coreProperties>
</file>