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123123</w:t>
      </w:r>
      <w:r w:rsidRPr="00760F8D">
        <w:rPr>
          <w:color w:val="000000"/>
        </w:rPr>
        <w:t xml:space="preserve"> thụ lý tố cáo đối với </w:t>
      </w:r>
      <w:r>
        <w:rPr>
          <w:color w:val="000000"/>
        </w:rPr>
        <w:t>123123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123123</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