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26/04/2025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39</w:t>
            </w:r>
          </w:p>
        </w:tc>
        <w:tc>
          <w:tcPr>
            <w:tcW w:w="240" w:type="pct"/>
            <w:tcBorders/>
            <w:shd w:val="clear" w:color="auto" w:fill="auto"/>
            <w:vAlign w:val="center"/>
          </w:tcPr>
          <w:p>
            <w:pPr>
              <w:jc w:val="right"/>
            </w:pPr>
            <w:r>
              <w:rPr>
                <w:rFonts w:ascii="Arial" w:eastAsia="Arial" w:hAnsi="Arial" w:cs="Arial"/>
                <w:sz w:val="9"/>
              </w:rPr>
              <w:t xml:space="preserve">77</w:t>
            </w:r>
          </w:p>
        </w:tc>
        <w:tc>
          <w:tcPr>
            <w:tcW w:w="240" w:type="pct"/>
            <w:tcBorders/>
            <w:shd w:val="clear" w:color="auto" w:fill="auto"/>
            <w:vAlign w:val="bottom"/>
          </w:tcPr>
          <w:p>
            <w:pPr>
              <w:jc w:val="right"/>
            </w:pPr>
            <w:r>
              <w:rPr>
                <w:rFonts w:ascii="Arial" w:eastAsia="Arial" w:hAnsi="Arial" w:cs="Arial"/>
                <w:sz w:val="9"/>
              </w:rPr>
              <w:t xml:space="preserve">39</w:t>
            </w:r>
          </w:p>
        </w:tc>
        <w:tc>
          <w:tcPr>
            <w:tcW w:w="147" w:type="pct"/>
            <w:tcBorders/>
            <w:shd w:val="clear" w:color="auto" w:fill="auto"/>
            <w:vAlign w:val="center"/>
          </w:tcPr>
          <w:p>
            <w:pPr>
              <w:jc w:val="right"/>
            </w:pPr>
            <w:r>
              <w:rPr>
                <w:rFonts w:ascii="Arial" w:eastAsia="Arial" w:hAnsi="Arial" w:cs="Arial"/>
                <w:sz w:val="9"/>
              </w:rPr>
              <w:t xml:space="preserve">39</w:t>
            </w:r>
          </w:p>
        </w:tc>
        <w:tc>
          <w:tcPr>
            <w:tcW w:w="174" w:type="pct"/>
            <w:tcBorders/>
            <w:shd w:val="clear" w:color="auto" w:fill="auto"/>
            <w:vAlign w:val="center"/>
          </w:tcPr>
          <w:p>
            <w:pPr>
              <w:jc w:val="right"/>
            </w:pPr>
            <w:r>
              <w:rPr>
                <w:rFonts w:ascii="Arial" w:eastAsia="Arial" w:hAnsi="Arial" w:cs="Arial"/>
                <w:sz w:val="9"/>
              </w:rPr>
              <w:t xml:space="preserve">77</w:t>
            </w:r>
          </w:p>
        </w:tc>
        <w:tc>
          <w:tcPr>
            <w:tcW w:w="147" w:type="pct"/>
            <w:tcBorders/>
            <w:shd w:val="clear" w:color="auto" w:fill="auto"/>
            <w:vAlign w:val="center"/>
          </w:tcPr>
          <w:p>
            <w:pPr>
              <w:jc w:val="right"/>
            </w:pPr>
            <w:r>
              <w:rPr>
                <w:rFonts w:ascii="Arial" w:eastAsia="Arial" w:hAnsi="Arial" w:cs="Arial"/>
                <w:sz w:val="9"/>
              </w:rPr>
              <w:t xml:space="preserve">39</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38</w:t>
            </w:r>
          </w:p>
        </w:tc>
        <w:tc>
          <w:tcPr>
            <w:tcW w:w="174" w:type="pct"/>
            <w:tcBorders/>
            <w:shd w:val="clear" w:color="auto" w:fill="auto"/>
            <w:vAlign w:val="center"/>
          </w:tcPr>
          <w:p>
            <w:pPr>
              <w:jc w:val="right"/>
            </w:pPr>
            <w:r>
              <w:rPr>
                <w:rFonts w:ascii="Arial" w:eastAsia="Arial" w:hAnsi="Arial" w:cs="Arial"/>
                <w:sz w:val="9"/>
              </w:rPr>
              <w:t xml:space="preserve">76</w:t>
            </w:r>
          </w:p>
        </w:tc>
        <w:tc>
          <w:tcPr>
            <w:tcW w:w="147" w:type="pct"/>
            <w:tcBorders/>
            <w:shd w:val="clear" w:color="auto" w:fill="auto"/>
            <w:vAlign w:val="center"/>
          </w:tcPr>
          <w:p>
            <w:pPr>
              <w:jc w:val="right"/>
            </w:pPr>
            <w:r>
              <w:rPr>
                <w:rFonts w:ascii="Arial" w:eastAsia="Arial" w:hAnsi="Arial" w:cs="Arial"/>
                <w:sz w:val="9"/>
              </w:rPr>
              <w:t xml:space="preserve">38</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39</w:t>
            </w:r>
          </w:p>
        </w:tc>
        <w:tc>
          <w:tcPr>
            <w:tcW w:w="240" w:type="pct"/>
            <w:tcBorders/>
            <w:shd w:val="clear" w:color="auto" w:fill="auto"/>
            <w:vAlign w:val="center"/>
          </w:tcPr>
          <w:p>
            <w:pPr>
              <w:jc w:val="right"/>
            </w:pPr>
            <w:r>
              <w:rPr>
                <w:rFonts w:ascii="Arial" w:eastAsia="Arial" w:hAnsi="Arial" w:cs="Arial"/>
                <w:sz w:val="9"/>
              </w:rPr>
              <w:t xml:space="preserve">77</w:t>
            </w:r>
          </w:p>
        </w:tc>
        <w:tc>
          <w:tcPr>
            <w:tcW w:w="240" w:type="pct"/>
            <w:tcBorders/>
            <w:shd w:val="clear" w:color="auto" w:fill="auto"/>
            <w:vAlign w:val="bottom"/>
          </w:tcPr>
          <w:p>
            <w:pPr>
              <w:jc w:val="right"/>
            </w:pPr>
            <w:r>
              <w:rPr>
                <w:rFonts w:ascii="Arial" w:eastAsia="Arial" w:hAnsi="Arial" w:cs="Arial"/>
                <w:sz w:val="9"/>
              </w:rPr>
              <w:t xml:space="preserve">39</w:t>
            </w:r>
          </w:p>
        </w:tc>
        <w:tc>
          <w:tcPr>
            <w:tcW w:w="147" w:type="pct"/>
            <w:tcBorders/>
            <w:shd w:val="clear" w:color="auto" w:fill="auto"/>
            <w:vAlign w:val="center"/>
          </w:tcPr>
          <w:p>
            <w:pPr>
              <w:jc w:val="right"/>
            </w:pPr>
            <w:r>
              <w:rPr>
                <w:rFonts w:ascii="Arial" w:eastAsia="Arial" w:hAnsi="Arial" w:cs="Arial"/>
                <w:sz w:val="9"/>
              </w:rPr>
              <w:t xml:space="preserve">39</w:t>
            </w:r>
          </w:p>
        </w:tc>
        <w:tc>
          <w:tcPr>
            <w:tcW w:w="174" w:type="pct"/>
            <w:tcBorders/>
            <w:shd w:val="clear" w:color="auto" w:fill="auto"/>
            <w:vAlign w:val="center"/>
          </w:tcPr>
          <w:p>
            <w:pPr>
              <w:jc w:val="right"/>
            </w:pPr>
            <w:r>
              <w:rPr>
                <w:rFonts w:ascii="Arial" w:eastAsia="Arial" w:hAnsi="Arial" w:cs="Arial"/>
                <w:sz w:val="9"/>
              </w:rPr>
              <w:t xml:space="preserve">77</w:t>
            </w:r>
          </w:p>
        </w:tc>
        <w:tc>
          <w:tcPr>
            <w:tcW w:w="147" w:type="pct"/>
            <w:tcBorders/>
            <w:shd w:val="clear" w:color="auto" w:fill="auto"/>
            <w:vAlign w:val="center"/>
          </w:tcPr>
          <w:p>
            <w:pPr>
              <w:jc w:val="right"/>
            </w:pPr>
            <w:r>
              <w:rPr>
                <w:rFonts w:ascii="Arial" w:eastAsia="Arial" w:hAnsi="Arial" w:cs="Arial"/>
                <w:sz w:val="9"/>
              </w:rPr>
              <w:t xml:space="preserve">39</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38</w:t>
            </w:r>
          </w:p>
        </w:tc>
        <w:tc>
          <w:tcPr>
            <w:tcW w:w="174" w:type="pct"/>
            <w:tcBorders/>
            <w:shd w:val="clear" w:color="auto" w:fill="auto"/>
            <w:vAlign w:val="center"/>
          </w:tcPr>
          <w:p>
            <w:pPr>
              <w:jc w:val="right"/>
            </w:pPr>
            <w:r>
              <w:rPr>
                <w:rFonts w:ascii="Arial" w:eastAsia="Arial" w:hAnsi="Arial" w:cs="Arial"/>
                <w:sz w:val="9"/>
              </w:rPr>
              <w:t xml:space="preserve">76</w:t>
            </w:r>
          </w:p>
        </w:tc>
        <w:tc>
          <w:tcPr>
            <w:tcW w:w="147" w:type="pct"/>
            <w:tcBorders/>
            <w:shd w:val="clear" w:color="auto" w:fill="auto"/>
            <w:vAlign w:val="center"/>
          </w:tcPr>
          <w:p>
            <w:pPr>
              <w:jc w:val="right"/>
            </w:pPr>
            <w:r>
              <w:rPr>
                <w:rFonts w:ascii="Arial" w:eastAsia="Arial" w:hAnsi="Arial" w:cs="Arial"/>
                <w:sz w:val="9"/>
              </w:rPr>
              <w:t xml:space="preserve">38</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