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22"/>
        <w:tblW w:w="10350" w:type="dxa"/>
        <w:tblInd w:w="-851" w:type="dxa"/>
        <w:tblBorders>
          <w:insideH w:val="nil"/>
          <w:insideV w:val="nil"/>
        </w:tblBorders>
        <w:tblLayout w:type="fixed"/>
        <w:tblLook w:val="0400" w:firstRow="0" w:lastRow="0" w:firstColumn="0" w:lastColumn="0" w:noHBand="0" w:noVBand="1"/>
      </w:tblPr>
      <w:tblGrid>
        <w:gridCol w:w="3821"/>
        <w:gridCol w:w="6529"/>
      </w:tblGrid>
      <w:tr w:rsidR="00CC296D" w:rsidRPr="00CC296D" w14:paraId="00FEA005" w14:textId="77777777" w:rsidTr="00A6450D">
        <w:tc>
          <w:tcPr>
            <w:tcW w:w="3821" w:type="dxa"/>
            <w:tcBorders>
              <w:top w:val="nil"/>
              <w:left w:val="nil"/>
              <w:bottom w:val="nil"/>
              <w:right w:val="nil"/>
            </w:tcBorders>
            <w:tcMar>
              <w:top w:w="0" w:type="dxa"/>
              <w:left w:w="108" w:type="dxa"/>
              <w:bottom w:w="0" w:type="dxa"/>
              <w:right w:w="108" w:type="dxa"/>
            </w:tcMar>
            <w:hideMark/>
          </w:tcPr>
          <w:p w14:paraId="1CA05BB9" w14:textId="77777777" w:rsidR="00A6450D" w:rsidRDefault="00CC296D" w:rsidP="00CC296D">
            <w:pPr>
              <w:spacing w:before="120"/>
              <w:jc w:val="center"/>
              <w:rPr>
                <w:b/>
                <w:color w:val="000000"/>
                <w:sz w:val="26"/>
                <w:szCs w:val="26"/>
              </w:rPr>
            </w:pPr>
            <w:r>
              <w:rPr>
                <w:b/>
                <w:color w:val="000000"/>
                <w:sz w:val="26"/>
                <w:szCs w:val="26"/>
              </w:rPr>
              <w:t>[[TenCoQuan]]</w:t>
            </w:r>
          </w:p>
          <w:p w14:paraId="7B064B14" w14:textId="7657B81C" w:rsidR="00CC296D" w:rsidRPr="00CC296D" w:rsidRDefault="00AD71F8" w:rsidP="00CC296D">
            <w:pPr>
              <w:spacing w:before="120"/>
              <w:jc w:val="center"/>
              <w:rPr>
                <w:color w:val="000000"/>
                <w:sz w:val="26"/>
                <w:szCs w:val="26"/>
              </w:rPr>
            </w:pPr>
            <w:r w:rsidRPr="00CC296D">
              <w:rPr>
                <w:noProof/>
              </w:rPr>
              <mc:AlternateContent>
                <mc:Choice Requires="wps">
                  <w:drawing>
                    <wp:anchor distT="0" distB="0" distL="114300" distR="114300" simplePos="0" relativeHeight="251659264" behindDoc="0" locked="0" layoutInCell="1" allowOverlap="1" wp14:anchorId="4E13024E" wp14:editId="5544C13B">
                      <wp:simplePos x="0" y="0"/>
                      <wp:positionH relativeFrom="column">
                        <wp:posOffset>765175</wp:posOffset>
                      </wp:positionH>
                      <wp:positionV relativeFrom="paragraph">
                        <wp:posOffset>279400</wp:posOffset>
                      </wp:positionV>
                      <wp:extent cx="749300" cy="0"/>
                      <wp:effectExtent l="0" t="0" r="0" b="0"/>
                      <wp:wrapNone/>
                      <wp:docPr id="2044826431" name="Straight Arrow Connector 8"/>
                      <wp:cNvGraphicFramePr/>
                      <a:graphic xmlns:a="http://schemas.openxmlformats.org/drawingml/2006/main">
                        <a:graphicData uri="http://schemas.microsoft.com/office/word/2010/wordprocessingShape">
                          <wps:wsp>
                            <wps:cNvCnPr/>
                            <wps:spPr>
                              <a:xfrm>
                                <a:off x="0" y="0"/>
                                <a:ext cx="74930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margin">
                        <wp14:pctHeight>0</wp14:pctHeight>
                      </wp14:sizeRelV>
                    </wp:anchor>
                  </w:drawing>
                </mc:Choice>
                <mc:Fallback>
                  <w:pict>
                    <v:shapetype w14:anchorId="76A9E746" id="_x0000_t32" coordsize="21600,21600" o:spt="32" o:oned="t" path="m,l21600,21600e" filled="f">
                      <v:path arrowok="t" fillok="f" o:connecttype="none"/>
                      <o:lock v:ext="edit" shapetype="t"/>
                    </v:shapetype>
                    <v:shape id="Straight Arrow Connector 8" o:spid="_x0000_s1026" type="#_x0000_t32" style="position:absolute;margin-left:60.25pt;margin-top:22pt;width:5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" strokecolor="windowText">
                      <v:stroke startarrowwidth="narrow" startarrowlength="short" endarrowwidth="narrow" endarrowlength="short" joinstyle="miter"/>
                    </v:shape>
                  </w:pict>
                </mc:Fallback>
              </mc:AlternateContent>
            </w:r>
            <w:r w:rsidR="00CC296D" w:rsidRPr="00CC296D">
              <w:rPr>
                <w:b/>
                <w:color w:val="000000"/>
                <w:sz w:val="26"/>
                <w:szCs w:val="26"/>
              </w:rPr>
              <w:br/>
            </w:r>
          </w:p>
        </w:tc>
        <w:tc>
          <w:tcPr>
            <w:tcW w:w="6529" w:type="dxa"/>
            <w:tcBorders>
              <w:top w:val="nil"/>
              <w:left w:val="nil"/>
              <w:bottom w:val="nil"/>
              <w:right w:val="nil"/>
            </w:tcBorders>
            <w:tcMar>
              <w:top w:w="0" w:type="dxa"/>
              <w:left w:w="108" w:type="dxa"/>
              <w:bottom w:w="0" w:type="dxa"/>
              <w:right w:w="108" w:type="dxa"/>
            </w:tcMar>
            <w:hideMark/>
          </w:tcPr>
          <w:p w14:paraId="3B7B3720" w14:textId="77777777" w:rsidR="00CC296D" w:rsidRPr="00CC296D" w:rsidRDefault="00CC296D" w:rsidP="00CC296D">
            <w:pPr>
              <w:spacing w:before="120"/>
              <w:jc w:val="center"/>
              <w:rPr>
                <w:color w:val="000000"/>
                <w:sz w:val="28"/>
                <w:szCs w:val="28"/>
              </w:rPr>
            </w:pPr>
            <w:r w:rsidRPr="00CC296D">
              <w:rPr>
                <w:b/>
                <w:color w:val="000000"/>
                <w:sz w:val="26"/>
                <w:szCs w:val="26"/>
              </w:rPr>
              <w:t>CỘNG HÒA XÃ HỘI CHỦ NGHĨA VIỆT NAM</w:t>
            </w:r>
            <w:r w:rsidRPr="00CC296D">
              <w:rPr>
                <w:b/>
                <w:color w:val="000000"/>
                <w:sz w:val="28"/>
                <w:szCs w:val="28"/>
              </w:rPr>
              <w:br/>
              <w:t xml:space="preserve">Độc lập - Tự do - Hạnh phúc </w:t>
            </w:r>
            <w:r w:rsidRPr="00CC296D">
              <w:rPr>
                <w:b/>
                <w:color w:val="000000"/>
                <w:sz w:val="28"/>
                <w:szCs w:val="28"/>
              </w:rPr>
              <w:br/>
            </w:r>
            <w:r w:rsidRPr="00CC296D">
              <w:rPr>
                <w:noProof/>
              </w:rPr>
              <mc:AlternateContent>
                <mc:Choice Requires="wps">
                  <w:drawing>
                    <wp:anchor distT="0" distB="0" distL="114300" distR="114300" simplePos="0" relativeHeight="251660288" behindDoc="0" locked="0" layoutInCell="1" allowOverlap="1" wp14:anchorId="69EECEE1" wp14:editId="09838E65">
                      <wp:simplePos x="0" y="0"/>
                      <wp:positionH relativeFrom="column">
                        <wp:posOffset>660400</wp:posOffset>
                      </wp:positionH>
                      <wp:positionV relativeFrom="paragraph">
                        <wp:posOffset>482600</wp:posOffset>
                      </wp:positionV>
                      <wp:extent cx="2152650" cy="0"/>
                      <wp:effectExtent l="0" t="0" r="0" b="0"/>
                      <wp:wrapNone/>
                      <wp:docPr id="2038516657" name="Straight Arrow Connector 26"/>
                      <wp:cNvGraphicFramePr/>
                      <a:graphic xmlns:a="http://schemas.openxmlformats.org/drawingml/2006/main">
                        <a:graphicData uri="http://schemas.microsoft.com/office/word/2010/wordprocessingShape">
                          <wps:wsp>
                            <wps:cNvCnPr/>
                            <wps:spPr>
                              <a:xfrm>
                                <a:off x="0" y="0"/>
                                <a:ext cx="215265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shape w14:anchorId="47F6781C" id="Straight Arrow Connector 26" o:spid="_x0000_s1026" type="#_x0000_t32" style="position:absolute;margin-left:52pt;margin-top:38pt;width:169.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" strokecolor="windowText">
                      <v:stroke startarrowwidth="narrow" startarrowlength="short" endarrowwidth="narrow" endarrowlength="short" joinstyle="miter"/>
                    </v:shape>
                  </w:pict>
                </mc:Fallback>
              </mc:AlternateContent>
            </w:r>
          </w:p>
        </w:tc>
      </w:tr>
      <w:tr w:rsidR="00CC296D" w:rsidRPr="00CC296D" w14:paraId="0ACE802D" w14:textId="77777777" w:rsidTr="00A6450D">
        <w:tc>
          <w:tcPr>
            <w:tcW w:w="3821" w:type="dxa"/>
            <w:tcBorders>
              <w:top w:val="nil"/>
              <w:left w:val="nil"/>
              <w:bottom w:val="nil"/>
              <w:right w:val="nil"/>
            </w:tcBorders>
            <w:tcMar>
              <w:top w:w="0" w:type="dxa"/>
              <w:left w:w="108" w:type="dxa"/>
              <w:bottom w:w="0" w:type="dxa"/>
              <w:right w:w="108" w:type="dxa"/>
            </w:tcMar>
            <w:hideMark/>
          </w:tcPr>
          <w:p w14:paraId="434D87AE" w14:textId="77777777" w:rsidR="00CC296D" w:rsidRPr="00CC296D" w:rsidRDefault="00CC296D" w:rsidP="00CC296D">
            <w:pPr>
              <w:spacing w:before="120"/>
              <w:jc w:val="center"/>
              <w:rPr>
                <w:color w:val="000000"/>
                <w:sz w:val="28"/>
                <w:szCs w:val="28"/>
              </w:rPr>
            </w:pPr>
            <w:r w:rsidRPr="00CC296D">
              <w:rPr>
                <w:color w:val="000000"/>
                <w:sz w:val="28"/>
                <w:szCs w:val="28"/>
              </w:rPr>
              <w:t xml:space="preserve">Số: </w:t>
            </w:r>
            <w:r>
              <w:rPr>
                <w:color w:val="000000"/>
                <w:sz w:val="28"/>
                <w:szCs w:val="28"/>
              </w:rPr>
              <w:t>[[So</w:t>
            </w:r>
            <w:r w:rsidR="00545D56">
              <w:rPr>
                <w:color w:val="000000"/>
                <w:sz w:val="28"/>
                <w:szCs w:val="28"/>
              </w:rPr>
              <w:t>vb</w:t>
            </w:r>
            <w:r>
              <w:rPr>
                <w:color w:val="000000"/>
                <w:sz w:val="28"/>
                <w:szCs w:val="28"/>
              </w:rPr>
              <w:t>]]</w:t>
            </w:r>
          </w:p>
        </w:tc>
        <w:tc>
          <w:tcPr>
            <w:tcW w:w="6529" w:type="dxa"/>
            <w:tcBorders>
              <w:top w:val="nil"/>
              <w:left w:val="nil"/>
              <w:bottom w:val="nil"/>
              <w:right w:val="nil"/>
            </w:tcBorders>
            <w:tcMar>
              <w:top w:w="0" w:type="dxa"/>
              <w:left w:w="108" w:type="dxa"/>
              <w:bottom w:w="0" w:type="dxa"/>
              <w:right w:w="108" w:type="dxa"/>
            </w:tcMar>
            <w:hideMark/>
          </w:tcPr>
          <w:p w14:paraId="105AE9F8" w14:textId="77777777" w:rsidR="00CC296D" w:rsidRPr="00CC296D" w:rsidRDefault="00CC296D" w:rsidP="00CC296D">
            <w:pPr>
              <w:spacing w:before="120"/>
              <w:jc w:val="center"/>
              <w:rPr>
                <w:color w:val="000000"/>
                <w:sz w:val="28"/>
                <w:szCs w:val="28"/>
              </w:rPr>
            </w:pPr>
            <w:r>
              <w:rPr>
                <w:i/>
                <w:color w:val="000000"/>
                <w:sz w:val="28"/>
                <w:szCs w:val="28"/>
              </w:rPr>
              <w:t>[[Th</w:t>
            </w:r>
            <w:r w:rsidR="00850CED">
              <w:rPr>
                <w:i/>
                <w:color w:val="000000"/>
                <w:sz w:val="28"/>
                <w:szCs w:val="28"/>
              </w:rPr>
              <w:t>u</w:t>
            </w:r>
            <w:r>
              <w:rPr>
                <w:i/>
                <w:color w:val="000000"/>
                <w:sz w:val="28"/>
                <w:szCs w:val="28"/>
              </w:rPr>
              <w:t>]]</w:t>
            </w:r>
            <w:r w:rsidRPr="00CC296D">
              <w:rPr>
                <w:i/>
                <w:color w:val="000000"/>
                <w:sz w:val="28"/>
                <w:szCs w:val="28"/>
              </w:rPr>
              <w:t xml:space="preserve">, ngày </w:t>
            </w:r>
            <w:r>
              <w:rPr>
                <w:i/>
                <w:color w:val="000000"/>
                <w:sz w:val="28"/>
                <w:szCs w:val="28"/>
              </w:rPr>
              <w:t>[[Ngay]]</w:t>
            </w:r>
            <w:r w:rsidRPr="00CC296D">
              <w:rPr>
                <w:i/>
                <w:color w:val="000000"/>
                <w:sz w:val="28"/>
                <w:szCs w:val="28"/>
              </w:rPr>
              <w:t xml:space="preserve"> tháng </w:t>
            </w:r>
            <w:r>
              <w:rPr>
                <w:i/>
                <w:color w:val="000000"/>
                <w:sz w:val="28"/>
                <w:szCs w:val="28"/>
              </w:rPr>
              <w:t>[[Thang]]</w:t>
            </w:r>
            <w:r w:rsidRPr="00CC296D">
              <w:rPr>
                <w:i/>
                <w:color w:val="000000"/>
                <w:sz w:val="28"/>
                <w:szCs w:val="28"/>
              </w:rPr>
              <w:t xml:space="preserve"> năm </w:t>
            </w:r>
            <w:r>
              <w:rPr>
                <w:i/>
                <w:color w:val="000000"/>
                <w:sz w:val="28"/>
                <w:szCs w:val="28"/>
              </w:rPr>
              <w:t>[[Nam]]</w:t>
            </w:r>
          </w:p>
        </w:tc>
      </w:tr>
    </w:tbl>
    <w:p w14:paraId="2F17F0DA" w14:textId="77777777" w:rsidR="00CC296D" w:rsidRPr="00CC296D" w:rsidRDefault="00CC296D" w:rsidP="00CC296D">
      <w:pPr>
        <w:spacing w:after="0" w:line="240" w:lineRule="auto"/>
        <w:rPr>
          <w:rFonts w:ascii="Times New Roman" w:eastAsia="Times New Roman" w:hAnsi="Times New Roman" w:cs="Times New Roman"/>
          <w:b/>
          <w:color w:val="000000"/>
          <w:kern w:val="0"/>
          <w:sz w:val="28"/>
          <w:szCs w:val="28"/>
          <w14:ligatures w14:val="none"/>
        </w:rPr>
      </w:pPr>
    </w:p>
    <w:p w14:paraId="447F9F01" w14:textId="77777777" w:rsidR="00CC296D" w:rsidRPr="00CC296D" w:rsidRDefault="00CC296D" w:rsidP="00CC296D">
      <w:pPr>
        <w:spacing w:after="0" w:line="288" w:lineRule="auto"/>
        <w:jc w:val="center"/>
        <w:rPr>
          <w:rFonts w:ascii="Times New Roman" w:eastAsia="Times New Roman" w:hAnsi="Times New Roman" w:cs="Times New Roman"/>
          <w:b/>
          <w:color w:val="000000"/>
          <w:kern w:val="0"/>
          <w:sz w:val="28"/>
          <w:szCs w:val="28"/>
          <w14:ligatures w14:val="none"/>
        </w:rPr>
      </w:pPr>
      <w:r w:rsidRPr="00CC296D">
        <w:rPr>
          <w:rFonts w:ascii="Times New Roman" w:eastAsia="Times New Roman" w:hAnsi="Times New Roman" w:cs="Times New Roman"/>
          <w:b/>
          <w:color w:val="000000"/>
          <w:kern w:val="0"/>
          <w:sz w:val="28"/>
          <w:szCs w:val="28"/>
          <w14:ligatures w14:val="none"/>
        </w:rPr>
        <w:t xml:space="preserve">ĐƠN ĐỀ NGHỊ </w:t>
      </w:r>
    </w:p>
    <w:p w14:paraId="6F03D1F6" w14:textId="77777777" w:rsidR="00CC296D" w:rsidRPr="00CC296D" w:rsidRDefault="00CC296D" w:rsidP="00CC296D">
      <w:pPr>
        <w:spacing w:after="0" w:line="288" w:lineRule="auto"/>
        <w:jc w:val="center"/>
        <w:rPr>
          <w:rFonts w:ascii="Times New Roman" w:eastAsia="Times New Roman" w:hAnsi="Times New Roman" w:cs="Times New Roman"/>
          <w:b/>
          <w:color w:val="000000"/>
          <w:kern w:val="0"/>
          <w:sz w:val="28"/>
          <w:szCs w:val="28"/>
          <w14:ligatures w14:val="none"/>
        </w:rPr>
      </w:pPr>
      <w:r w:rsidRPr="00CC296D">
        <w:rPr>
          <w:rFonts w:ascii="Times New Roman" w:eastAsia="Times New Roman" w:hAnsi="Times New Roman" w:cs="Times New Roman"/>
          <w:b/>
          <w:color w:val="000000"/>
          <w:kern w:val="0"/>
          <w:sz w:val="28"/>
          <w:szCs w:val="28"/>
          <w14:ligatures w14:val="none"/>
        </w:rPr>
        <w:t xml:space="preserve">CẤP/CẤP LẠI CHỨNG NHẬN CHỮ KÝ ĐIỆN TỬ CHUYÊN DÙNG </w:t>
      </w:r>
    </w:p>
    <w:p w14:paraId="009ABA17" w14:textId="77777777" w:rsidR="00CC296D" w:rsidRPr="00CC296D" w:rsidRDefault="00CC296D" w:rsidP="00E1668B">
      <w:pPr>
        <w:spacing w:after="0" w:line="240" w:lineRule="auto"/>
        <w:jc w:val="center"/>
        <w:rPr>
          <w:rFonts w:ascii="Times New Roman" w:eastAsia="Times New Roman" w:hAnsi="Times New Roman" w:cs="Times New Roman"/>
          <w:b/>
          <w:color w:val="000000"/>
          <w:kern w:val="0"/>
          <w:sz w:val="28"/>
          <w:szCs w:val="28"/>
          <w14:ligatures w14:val="none"/>
        </w:rPr>
      </w:pPr>
      <w:r w:rsidRPr="00CC296D">
        <w:rPr>
          <w:rFonts w:ascii="Times New Roman" w:eastAsia="Times New Roman" w:hAnsi="Times New Roman" w:cs="Times New Roman"/>
          <w:b/>
          <w:color w:val="000000"/>
          <w:kern w:val="0"/>
          <w:sz w:val="28"/>
          <w:szCs w:val="28"/>
          <w14:ligatures w14:val="none"/>
        </w:rPr>
        <w:t>BẢO ĐẢM AN TOÀN</w:t>
      </w:r>
    </w:p>
    <w:p w14:paraId="4AE1B13D" w14:textId="77777777" w:rsidR="00CC296D" w:rsidRPr="00CC296D" w:rsidRDefault="00CC296D" w:rsidP="00E1668B">
      <w:pPr>
        <w:spacing w:before="720" w:after="0" w:line="240" w:lineRule="auto"/>
        <w:jc w:val="center"/>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xml:space="preserve">Kính gửi: </w:t>
      </w:r>
      <w:r w:rsidR="004F1327" w:rsidRPr="004F1327">
        <w:rPr>
          <w:rFonts w:ascii="Times New Roman" w:eastAsia="Times New Roman" w:hAnsi="Times New Roman" w:cs="Times New Roman"/>
          <w:color w:val="000000"/>
          <w:kern w:val="0"/>
          <w:sz w:val="28"/>
          <w:szCs w:val="28"/>
          <w14:ligatures w14:val="none"/>
        </w:rPr>
        <w:t xml:space="preserve">Bộ Khoa học và Công nghệ </w:t>
      </w:r>
      <w:r w:rsidRPr="00CC296D">
        <w:rPr>
          <w:rFonts w:ascii="Times New Roman" w:eastAsia="Times New Roman" w:hAnsi="Times New Roman" w:cs="Times New Roman"/>
          <w:noProof/>
          <w:kern w:val="0"/>
          <w14:ligatures w14:val="none"/>
        </w:rPr>
        <mc:AlternateContent>
          <mc:Choice Requires="wps">
            <w:drawing>
              <wp:anchor distT="0" distB="0" distL="114300" distR="114300" simplePos="0" relativeHeight="251661312" behindDoc="0" locked="0" layoutInCell="1" allowOverlap="1" wp14:anchorId="16FA6773" wp14:editId="1F5F6771">
                <wp:simplePos x="0" y="0"/>
                <wp:positionH relativeFrom="column">
                  <wp:posOffset>2476500</wp:posOffset>
                </wp:positionH>
                <wp:positionV relativeFrom="paragraph">
                  <wp:posOffset>25400</wp:posOffset>
                </wp:positionV>
                <wp:extent cx="749300" cy="0"/>
                <wp:effectExtent l="0" t="0" r="0" b="0"/>
                <wp:wrapNone/>
                <wp:docPr id="935668647" name="Straight Arrow Connector 29"/>
                <wp:cNvGraphicFramePr/>
                <a:graphic xmlns:a="http://schemas.openxmlformats.org/drawingml/2006/main">
                  <a:graphicData uri="http://schemas.microsoft.com/office/word/2010/wordprocessingShape">
                    <wps:wsp>
                      <wps:cNvCnPr/>
                      <wps:spPr>
                        <a:xfrm>
                          <a:off x="0" y="0"/>
                          <a:ext cx="749300" cy="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w:pict>
              <v:shape w14:anchorId="4BEA5C8F" id="Straight Arrow Connector 29" o:spid="_x0000_s1026" type="#_x0000_t32" style="position:absolute;margin-left:195pt;margin-top:2pt;width: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" strokecolor="windowText">
                <v:stroke startarrowwidth="narrow" startarrowlength="short" endarrowwidth="narrow" endarrowlength="short" joinstyle="miter"/>
              </v:shape>
            </w:pict>
          </mc:Fallback>
        </mc:AlternateContent>
      </w:r>
    </w:p>
    <w:p w14:paraId="4F59436F" w14:textId="77777777" w:rsidR="00CC296D" w:rsidRPr="00CC296D" w:rsidRDefault="00CC296D" w:rsidP="00E1668B">
      <w:pPr>
        <w:spacing w:before="120" w:after="120" w:line="240" w:lineRule="auto"/>
        <w:jc w:val="both"/>
        <w:rPr>
          <w:rFonts w:ascii="Times New Roman" w:eastAsia="Times New Roman" w:hAnsi="Times New Roman" w:cs="Times New Roman"/>
          <w:i/>
          <w:color w:val="000000"/>
          <w:kern w:val="0"/>
          <w:sz w:val="28"/>
          <w:szCs w:val="28"/>
          <w14:ligatures w14:val="none"/>
        </w:rPr>
      </w:pPr>
      <w:r w:rsidRPr="00CC296D">
        <w:rPr>
          <w:rFonts w:ascii="Times New Roman" w:eastAsia="Times New Roman" w:hAnsi="Times New Roman" w:cs="Times New Roman"/>
          <w:i/>
          <w:color w:val="000000"/>
          <w:kern w:val="0"/>
          <w:sz w:val="28"/>
          <w:szCs w:val="28"/>
          <w14:ligatures w14:val="none"/>
        </w:rPr>
        <w:t>Căn cứ Luật Giao dịch điện tử ngày 22 tháng 6 năm 2023;</w:t>
      </w:r>
    </w:p>
    <w:p w14:paraId="2E7CC933" w14:textId="77777777" w:rsidR="00CC296D" w:rsidRPr="00CC296D" w:rsidRDefault="00CC296D" w:rsidP="00CC296D">
      <w:pPr>
        <w:spacing w:before="120" w:after="120" w:line="288" w:lineRule="auto"/>
        <w:jc w:val="both"/>
        <w:rPr>
          <w:rFonts w:ascii="Times New Roman" w:eastAsia="Times New Roman" w:hAnsi="Times New Roman" w:cs="Times New Roman"/>
          <w:i/>
          <w:color w:val="000000"/>
          <w:kern w:val="0"/>
          <w:sz w:val="28"/>
          <w:szCs w:val="28"/>
          <w14:ligatures w14:val="none"/>
        </w:rPr>
      </w:pPr>
      <w:r w:rsidRPr="00CC296D">
        <w:rPr>
          <w:rFonts w:ascii="Times New Roman" w:eastAsia="Times New Roman" w:hAnsi="Times New Roman" w:cs="Times New Roman"/>
          <w:i/>
          <w:color w:val="000000"/>
          <w:kern w:val="0"/>
          <w:sz w:val="28"/>
          <w:szCs w:val="28"/>
          <w14:ligatures w14:val="none"/>
        </w:rPr>
        <w:t xml:space="preserve">Căn cứ Nghị định số </w:t>
      </w:r>
      <w:r w:rsidR="002B23DE">
        <w:rPr>
          <w:rFonts w:ascii="Times New Roman" w:eastAsia="Times New Roman" w:hAnsi="Times New Roman" w:cs="Times New Roman"/>
          <w:i/>
          <w:color w:val="000000"/>
          <w:kern w:val="0"/>
          <w:sz w:val="28"/>
          <w:szCs w:val="28"/>
          <w14:ligatures w14:val="none"/>
        </w:rPr>
        <w:t>23</w:t>
      </w:r>
      <w:r w:rsidRPr="00CC296D">
        <w:rPr>
          <w:rFonts w:ascii="Times New Roman" w:eastAsia="Times New Roman" w:hAnsi="Times New Roman" w:cs="Times New Roman"/>
          <w:i/>
          <w:color w:val="000000"/>
          <w:kern w:val="0"/>
          <w:sz w:val="28"/>
          <w:szCs w:val="28"/>
          <w14:ligatures w14:val="none"/>
        </w:rPr>
        <w:t>/20</w:t>
      </w:r>
      <w:r w:rsidR="002B23DE">
        <w:rPr>
          <w:rFonts w:ascii="Times New Roman" w:eastAsia="Times New Roman" w:hAnsi="Times New Roman" w:cs="Times New Roman"/>
          <w:i/>
          <w:color w:val="000000"/>
          <w:kern w:val="0"/>
          <w:sz w:val="28"/>
          <w:szCs w:val="28"/>
          <w14:ligatures w14:val="none"/>
        </w:rPr>
        <w:t>25</w:t>
      </w:r>
      <w:r w:rsidRPr="00CC296D">
        <w:rPr>
          <w:rFonts w:ascii="Times New Roman" w:eastAsia="Times New Roman" w:hAnsi="Times New Roman" w:cs="Times New Roman"/>
          <w:i/>
          <w:color w:val="000000"/>
          <w:kern w:val="0"/>
          <w:sz w:val="28"/>
          <w:szCs w:val="28"/>
          <w14:ligatures w14:val="none"/>
        </w:rPr>
        <w:t xml:space="preserve">/NĐ-CP ngày </w:t>
      </w:r>
      <w:r w:rsidR="002B23DE">
        <w:rPr>
          <w:rFonts w:ascii="Times New Roman" w:eastAsia="Times New Roman" w:hAnsi="Times New Roman" w:cs="Times New Roman"/>
          <w:i/>
          <w:color w:val="000000"/>
          <w:kern w:val="0"/>
          <w:sz w:val="28"/>
          <w:szCs w:val="28"/>
          <w14:ligatures w14:val="none"/>
        </w:rPr>
        <w:t>21</w:t>
      </w:r>
      <w:r w:rsidRPr="00CC296D">
        <w:rPr>
          <w:rFonts w:ascii="Times New Roman" w:eastAsia="Times New Roman" w:hAnsi="Times New Roman" w:cs="Times New Roman"/>
          <w:i/>
          <w:color w:val="000000"/>
          <w:kern w:val="0"/>
          <w:sz w:val="28"/>
          <w:szCs w:val="28"/>
          <w14:ligatures w14:val="none"/>
        </w:rPr>
        <w:t xml:space="preserve"> tháng </w:t>
      </w:r>
      <w:r w:rsidR="002B23DE">
        <w:rPr>
          <w:rFonts w:ascii="Times New Roman" w:eastAsia="Times New Roman" w:hAnsi="Times New Roman" w:cs="Times New Roman"/>
          <w:i/>
          <w:color w:val="000000"/>
          <w:kern w:val="0"/>
          <w:sz w:val="28"/>
          <w:szCs w:val="28"/>
          <w14:ligatures w14:val="none"/>
        </w:rPr>
        <w:t>02</w:t>
      </w:r>
      <w:r w:rsidRPr="00CC296D">
        <w:rPr>
          <w:rFonts w:ascii="Times New Roman" w:eastAsia="Times New Roman" w:hAnsi="Times New Roman" w:cs="Times New Roman"/>
          <w:i/>
          <w:color w:val="000000"/>
          <w:kern w:val="0"/>
          <w:sz w:val="28"/>
          <w:szCs w:val="28"/>
          <w14:ligatures w14:val="none"/>
        </w:rPr>
        <w:t xml:space="preserve"> năm 20</w:t>
      </w:r>
      <w:r w:rsidR="002B23DE">
        <w:rPr>
          <w:rFonts w:ascii="Times New Roman" w:eastAsia="Times New Roman" w:hAnsi="Times New Roman" w:cs="Times New Roman"/>
          <w:i/>
          <w:color w:val="000000"/>
          <w:kern w:val="0"/>
          <w:sz w:val="28"/>
          <w:szCs w:val="28"/>
          <w14:ligatures w14:val="none"/>
        </w:rPr>
        <w:t>25</w:t>
      </w:r>
      <w:r w:rsidRPr="00CC296D">
        <w:rPr>
          <w:rFonts w:ascii="Times New Roman" w:eastAsia="Times New Roman" w:hAnsi="Times New Roman" w:cs="Times New Roman"/>
          <w:i/>
          <w:color w:val="000000"/>
          <w:kern w:val="0"/>
          <w:sz w:val="28"/>
          <w:szCs w:val="28"/>
          <w14:ligatures w14:val="none"/>
        </w:rPr>
        <w:t xml:space="preserve"> của Chính phủ quy định về chữ ký điện tử và dịch vụ tin cậy;</w:t>
      </w:r>
    </w:p>
    <w:p w14:paraId="043F7522" w14:textId="77777777" w:rsidR="00CC296D" w:rsidRPr="00CC296D" w:rsidRDefault="002B23DE" w:rsidP="00CC296D">
      <w:pPr>
        <w:spacing w:before="120" w:after="120" w:line="288" w:lineRule="auto"/>
        <w:jc w:val="both"/>
        <w:rPr>
          <w:rFonts w:ascii="Times New Roman" w:eastAsia="Times New Roman" w:hAnsi="Times New Roman" w:cs="Times New Roman"/>
          <w:i/>
          <w:color w:val="000000"/>
          <w:kern w:val="0"/>
          <w:sz w:val="28"/>
          <w:szCs w:val="28"/>
          <w14:ligatures w14:val="none"/>
        </w:rPr>
      </w:pPr>
      <w:r>
        <w:rPr>
          <w:rFonts w:ascii="Times New Roman" w:eastAsia="Times New Roman" w:hAnsi="Times New Roman" w:cs="Times New Roman"/>
          <w:i/>
          <w:color w:val="000000"/>
          <w:kern w:val="0"/>
          <w:sz w:val="28"/>
          <w:szCs w:val="28"/>
          <w14:ligatures w14:val="none"/>
        </w:rPr>
        <w:t>[[TenDoanhNghiep3]]</w:t>
      </w:r>
      <w:r w:rsidR="00CC296D" w:rsidRPr="00CC296D">
        <w:rPr>
          <w:rFonts w:ascii="Times New Roman" w:eastAsia="Times New Roman" w:hAnsi="Times New Roman" w:cs="Times New Roman"/>
          <w:i/>
          <w:color w:val="000000"/>
          <w:kern w:val="0"/>
          <w:sz w:val="28"/>
          <w:szCs w:val="28"/>
          <w14:ligatures w14:val="none"/>
        </w:rPr>
        <w:t xml:space="preserve"> đề nghị Bộ </w:t>
      </w:r>
      <w:r w:rsidR="00545D56">
        <w:rPr>
          <w:rFonts w:ascii="Times New Roman" w:eastAsia="Times New Roman" w:hAnsi="Times New Roman" w:cs="Times New Roman"/>
          <w:i/>
          <w:color w:val="000000"/>
          <w:kern w:val="0"/>
          <w:sz w:val="28"/>
          <w:szCs w:val="28"/>
          <w14:ligatures w14:val="none"/>
        </w:rPr>
        <w:t>Khoa học và Công nghệ</w:t>
      </w:r>
      <w:r w:rsidR="00CC296D" w:rsidRPr="00CC296D">
        <w:rPr>
          <w:rFonts w:ascii="Times New Roman" w:eastAsia="Times New Roman" w:hAnsi="Times New Roman" w:cs="Times New Roman"/>
          <w:i/>
          <w:color w:val="000000"/>
          <w:kern w:val="0"/>
          <w:sz w:val="28"/>
          <w:szCs w:val="28"/>
          <w14:ligatures w14:val="none"/>
        </w:rPr>
        <w:t xml:space="preserve"> cấp/ cấp lại chứng nhận chữ ký điện tử chuyên dùng bảo đảm an toàn với các nội dung sau:</w:t>
      </w:r>
    </w:p>
    <w:p w14:paraId="117D5765" w14:textId="77777777" w:rsidR="00CC296D" w:rsidRPr="00CC296D" w:rsidRDefault="00CC296D" w:rsidP="00CC296D">
      <w:pPr>
        <w:spacing w:before="120" w:after="120" w:line="288" w:lineRule="auto"/>
        <w:jc w:val="both"/>
        <w:rPr>
          <w:rFonts w:ascii="Times New Roman" w:eastAsia="Times New Roman" w:hAnsi="Times New Roman" w:cs="Times New Roman"/>
          <w:b/>
          <w:color w:val="000000"/>
          <w:kern w:val="0"/>
          <w:sz w:val="28"/>
          <w:szCs w:val="28"/>
          <w14:ligatures w14:val="none"/>
        </w:rPr>
      </w:pPr>
    </w:p>
    <w:p w14:paraId="108E8075" w14:textId="77777777" w:rsidR="00CC296D" w:rsidRPr="00CC296D" w:rsidRDefault="00CC296D" w:rsidP="00CC296D">
      <w:pPr>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b/>
          <w:color w:val="000000"/>
          <w:kern w:val="0"/>
          <w:sz w:val="28"/>
          <w:szCs w:val="28"/>
          <w14:ligatures w14:val="none"/>
        </w:rPr>
        <w:t>Phần 1. Thông tin chung về cơ quan, tổ chức</w:t>
      </w:r>
    </w:p>
    <w:p w14:paraId="45E2B5E9" w14:textId="77777777" w:rsidR="00CC296D" w:rsidRPr="00CC296D" w:rsidRDefault="00CC296D" w:rsidP="00CC296D">
      <w:pPr>
        <w:tabs>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xml:space="preserve">1. Tên giao dịch: </w:t>
      </w:r>
      <w:r>
        <w:rPr>
          <w:rFonts w:ascii="Times New Roman" w:eastAsia="Times New Roman" w:hAnsi="Times New Roman" w:cs="Times New Roman"/>
          <w:color w:val="000000"/>
          <w:kern w:val="0"/>
          <w:sz w:val="28"/>
          <w:szCs w:val="28"/>
          <w14:ligatures w14:val="none"/>
        </w:rPr>
        <w:t>[[TenCoQuan</w:t>
      </w:r>
      <w:r w:rsidR="00432600">
        <w:rPr>
          <w:rFonts w:ascii="Times New Roman" w:eastAsia="Times New Roman" w:hAnsi="Times New Roman" w:cs="Times New Roman"/>
          <w:color w:val="000000"/>
          <w:kern w:val="0"/>
          <w:sz w:val="28"/>
          <w:szCs w:val="28"/>
          <w14:ligatures w14:val="none"/>
        </w:rPr>
        <w:t>1</w:t>
      </w:r>
      <w:r>
        <w:rPr>
          <w:rFonts w:ascii="Times New Roman" w:eastAsia="Times New Roman" w:hAnsi="Times New Roman" w:cs="Times New Roman"/>
          <w:color w:val="000000"/>
          <w:kern w:val="0"/>
          <w:sz w:val="28"/>
          <w:szCs w:val="28"/>
          <w14:ligatures w14:val="none"/>
        </w:rPr>
        <w:t>]]</w:t>
      </w:r>
    </w:p>
    <w:p w14:paraId="25698855" w14:textId="77777777" w:rsidR="00CC296D" w:rsidRPr="00CC296D" w:rsidRDefault="00CC296D" w:rsidP="00CC296D">
      <w:pPr>
        <w:tabs>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xml:space="preserve">2. Tên giao dịch quốc tế: </w:t>
      </w:r>
      <w:r>
        <w:rPr>
          <w:rFonts w:ascii="Times New Roman" w:eastAsia="Times New Roman" w:hAnsi="Times New Roman" w:cs="Times New Roman"/>
          <w:color w:val="000000"/>
          <w:kern w:val="0"/>
          <w:sz w:val="28"/>
          <w:szCs w:val="28"/>
          <w14:ligatures w14:val="none"/>
        </w:rPr>
        <w:t>[[TenCoQuan_Eng]]</w:t>
      </w:r>
    </w:p>
    <w:p w14:paraId="5C9FF2CE" w14:textId="77777777" w:rsidR="00CC296D" w:rsidRPr="00CC296D" w:rsidRDefault="00CC296D" w:rsidP="00D3567F">
      <w:pPr>
        <w:tabs>
          <w:tab w:val="left" w:pos="4678"/>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xml:space="preserve">3. Quyết định thành lập/Quyết định quy định chức năng, nhiệm vụ số </w:t>
      </w:r>
      <w:r>
        <w:rPr>
          <w:rFonts w:ascii="Times New Roman" w:eastAsia="Times New Roman" w:hAnsi="Times New Roman" w:cs="Times New Roman"/>
          <w:color w:val="000000"/>
          <w:kern w:val="0"/>
          <w:sz w:val="28"/>
          <w:szCs w:val="28"/>
          <w14:ligatures w14:val="none"/>
        </w:rPr>
        <w:t xml:space="preserve">[[SoCapQD]] </w:t>
      </w:r>
      <w:r w:rsidRPr="00CC296D">
        <w:rPr>
          <w:rFonts w:ascii="Times New Roman" w:eastAsia="Times New Roman" w:hAnsi="Times New Roman" w:cs="Times New Roman"/>
          <w:color w:val="000000"/>
          <w:kern w:val="0"/>
          <w:sz w:val="28"/>
          <w:szCs w:val="28"/>
          <w14:ligatures w14:val="none"/>
        </w:rPr>
        <w:t>do</w:t>
      </w:r>
      <w:r>
        <w:rPr>
          <w:rFonts w:ascii="Times New Roman" w:eastAsia="Times New Roman" w:hAnsi="Times New Roman" w:cs="Times New Roman"/>
          <w:color w:val="000000"/>
          <w:kern w:val="0"/>
          <w:sz w:val="28"/>
          <w:szCs w:val="28"/>
          <w14:ligatures w14:val="none"/>
        </w:rPr>
        <w:t xml:space="preserve"> [[CoQuanCapQD]]</w:t>
      </w:r>
      <w:r w:rsidRPr="00CC296D">
        <w:rPr>
          <w:rFonts w:ascii="Times New Roman" w:eastAsia="Times New Roman" w:hAnsi="Times New Roman" w:cs="Times New Roman"/>
          <w:color w:val="000000"/>
          <w:kern w:val="0"/>
          <w:sz w:val="28"/>
          <w:szCs w:val="28"/>
          <w14:ligatures w14:val="none"/>
        </w:rPr>
        <w:t xml:space="preserve"> cấp ngày</w:t>
      </w:r>
      <w:r>
        <w:rPr>
          <w:rFonts w:ascii="Times New Roman" w:eastAsia="Times New Roman" w:hAnsi="Times New Roman" w:cs="Times New Roman"/>
          <w:color w:val="000000"/>
          <w:kern w:val="0"/>
          <w:sz w:val="28"/>
          <w:szCs w:val="28"/>
          <w14:ligatures w14:val="none"/>
        </w:rPr>
        <w:t xml:space="preserve"> [[NgayCapQD]] </w:t>
      </w:r>
      <w:r w:rsidRPr="00CC296D">
        <w:rPr>
          <w:rFonts w:ascii="Times New Roman" w:eastAsia="Times New Roman" w:hAnsi="Times New Roman" w:cs="Times New Roman"/>
          <w:color w:val="000000"/>
          <w:kern w:val="0"/>
          <w:sz w:val="28"/>
          <w:szCs w:val="28"/>
          <w14:ligatures w14:val="none"/>
        </w:rPr>
        <w:t xml:space="preserve">tháng </w:t>
      </w:r>
      <w:r>
        <w:rPr>
          <w:rFonts w:ascii="Times New Roman" w:eastAsia="Times New Roman" w:hAnsi="Times New Roman" w:cs="Times New Roman"/>
          <w:color w:val="000000"/>
          <w:kern w:val="0"/>
          <w:sz w:val="28"/>
          <w:szCs w:val="28"/>
          <w14:ligatures w14:val="none"/>
        </w:rPr>
        <w:t>[[ThangCapQD]]</w:t>
      </w:r>
      <w:r w:rsidRPr="00CC296D">
        <w:rPr>
          <w:rFonts w:ascii="Times New Roman" w:eastAsia="Times New Roman" w:hAnsi="Times New Roman" w:cs="Times New Roman"/>
          <w:color w:val="000000"/>
          <w:kern w:val="0"/>
          <w:sz w:val="28"/>
          <w:szCs w:val="28"/>
          <w14:ligatures w14:val="none"/>
        </w:rPr>
        <w:t xml:space="preserve"> năm </w:t>
      </w:r>
      <w:r>
        <w:rPr>
          <w:rFonts w:ascii="Times New Roman" w:eastAsia="Times New Roman" w:hAnsi="Times New Roman" w:cs="Times New Roman"/>
          <w:color w:val="000000"/>
          <w:kern w:val="0"/>
          <w:sz w:val="28"/>
          <w:szCs w:val="28"/>
          <w14:ligatures w14:val="none"/>
        </w:rPr>
        <w:t>[[NamCapQD]]</w:t>
      </w:r>
      <w:r w:rsidRPr="00CC296D">
        <w:rPr>
          <w:rFonts w:ascii="Times New Roman" w:eastAsia="Times New Roman" w:hAnsi="Times New Roman" w:cs="Times New Roman"/>
          <w:color w:val="000000"/>
          <w:kern w:val="0"/>
          <w:sz w:val="28"/>
          <w:szCs w:val="28"/>
          <w14:ligatures w14:val="none"/>
        </w:rPr>
        <w:t xml:space="preserve"> (nếu có) hoặc Giấy chứng nhận đăng ký doanh nghiệp số </w:t>
      </w:r>
      <w:r>
        <w:rPr>
          <w:rFonts w:ascii="Times New Roman" w:eastAsia="Times New Roman" w:hAnsi="Times New Roman" w:cs="Times New Roman"/>
          <w:color w:val="000000"/>
          <w:kern w:val="0"/>
          <w:sz w:val="28"/>
          <w:szCs w:val="28"/>
          <w14:ligatures w14:val="none"/>
        </w:rPr>
        <w:t xml:space="preserve">[[SoCapDK]] </w:t>
      </w:r>
      <w:r w:rsidRPr="00CC296D">
        <w:rPr>
          <w:rFonts w:ascii="Times New Roman" w:eastAsia="Times New Roman" w:hAnsi="Times New Roman" w:cs="Times New Roman"/>
          <w:color w:val="000000"/>
          <w:kern w:val="0"/>
          <w:sz w:val="28"/>
          <w:szCs w:val="28"/>
          <w14:ligatures w14:val="none"/>
        </w:rPr>
        <w:t xml:space="preserve">do </w:t>
      </w:r>
      <w:r>
        <w:rPr>
          <w:rFonts w:ascii="Times New Roman" w:eastAsia="Times New Roman" w:hAnsi="Times New Roman" w:cs="Times New Roman"/>
          <w:color w:val="000000"/>
          <w:kern w:val="0"/>
          <w:sz w:val="28"/>
          <w:szCs w:val="28"/>
          <w14:ligatures w14:val="none"/>
        </w:rPr>
        <w:t xml:space="preserve">[[CoQuanCapDK]] </w:t>
      </w:r>
      <w:r w:rsidRPr="00CC296D">
        <w:rPr>
          <w:rFonts w:ascii="Times New Roman" w:eastAsia="Times New Roman" w:hAnsi="Times New Roman" w:cs="Times New Roman"/>
          <w:color w:val="000000"/>
          <w:kern w:val="0"/>
          <w:sz w:val="28"/>
          <w:szCs w:val="28"/>
          <w14:ligatures w14:val="none"/>
        </w:rPr>
        <w:t xml:space="preserve">cấp ngày </w:t>
      </w:r>
      <w:r>
        <w:rPr>
          <w:rFonts w:ascii="Times New Roman" w:eastAsia="Times New Roman" w:hAnsi="Times New Roman" w:cs="Times New Roman"/>
          <w:color w:val="000000"/>
          <w:kern w:val="0"/>
          <w:sz w:val="28"/>
          <w:szCs w:val="28"/>
          <w14:ligatures w14:val="none"/>
        </w:rPr>
        <w:t xml:space="preserve">[[NgayCapDK]] </w:t>
      </w:r>
      <w:r w:rsidRPr="00CC296D">
        <w:rPr>
          <w:rFonts w:ascii="Times New Roman" w:eastAsia="Times New Roman" w:hAnsi="Times New Roman" w:cs="Times New Roman"/>
          <w:color w:val="000000"/>
          <w:kern w:val="0"/>
          <w:sz w:val="28"/>
          <w:szCs w:val="28"/>
          <w14:ligatures w14:val="none"/>
        </w:rPr>
        <w:t xml:space="preserve">tháng </w:t>
      </w:r>
      <w:r>
        <w:rPr>
          <w:rFonts w:ascii="Times New Roman" w:eastAsia="Times New Roman" w:hAnsi="Times New Roman" w:cs="Times New Roman"/>
          <w:color w:val="000000"/>
          <w:kern w:val="0"/>
          <w:sz w:val="28"/>
          <w:szCs w:val="28"/>
          <w14:ligatures w14:val="none"/>
        </w:rPr>
        <w:t xml:space="preserve">[[ThangCapDK]] </w:t>
      </w:r>
      <w:r w:rsidRPr="00CC296D">
        <w:rPr>
          <w:rFonts w:ascii="Times New Roman" w:eastAsia="Times New Roman" w:hAnsi="Times New Roman" w:cs="Times New Roman"/>
          <w:color w:val="000000"/>
          <w:kern w:val="0"/>
          <w:sz w:val="28"/>
          <w:szCs w:val="28"/>
          <w14:ligatures w14:val="none"/>
        </w:rPr>
        <w:t xml:space="preserve">năm </w:t>
      </w:r>
      <w:r>
        <w:rPr>
          <w:rFonts w:ascii="Times New Roman" w:eastAsia="Times New Roman" w:hAnsi="Times New Roman" w:cs="Times New Roman"/>
          <w:color w:val="000000"/>
          <w:kern w:val="0"/>
          <w:sz w:val="28"/>
          <w:szCs w:val="28"/>
          <w14:ligatures w14:val="none"/>
        </w:rPr>
        <w:t>[[NamCapDK]]</w:t>
      </w:r>
      <w:r w:rsidRPr="00CC296D">
        <w:rPr>
          <w:rFonts w:ascii="Times New Roman" w:eastAsia="Times New Roman" w:hAnsi="Times New Roman" w:cs="Times New Roman"/>
          <w:color w:val="000000"/>
          <w:kern w:val="0"/>
          <w:sz w:val="28"/>
          <w:szCs w:val="28"/>
          <w14:ligatures w14:val="none"/>
        </w:rPr>
        <w:t xml:space="preserve"> (nếu có).</w:t>
      </w:r>
    </w:p>
    <w:p w14:paraId="7F329F13" w14:textId="77777777" w:rsidR="00CC296D" w:rsidRPr="00CC296D" w:rsidRDefault="00CC296D" w:rsidP="00E1668B">
      <w:pPr>
        <w:tabs>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xml:space="preserve">4. Tên người đại diện theo pháp luật: </w:t>
      </w:r>
      <w:r>
        <w:rPr>
          <w:rFonts w:ascii="Times New Roman" w:eastAsia="Times New Roman" w:hAnsi="Times New Roman" w:cs="Times New Roman"/>
          <w:color w:val="000000"/>
          <w:kern w:val="0"/>
          <w:sz w:val="28"/>
          <w:szCs w:val="28"/>
          <w14:ligatures w14:val="none"/>
        </w:rPr>
        <w:t>[[NguoiDaiDien]]</w:t>
      </w:r>
    </w:p>
    <w:p w14:paraId="540D9EBA" w14:textId="77777777" w:rsidR="00CC296D" w:rsidRPr="00CC296D" w:rsidRDefault="00CC296D" w:rsidP="00E1668B">
      <w:pPr>
        <w:tabs>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5. Số CMND/CC/định danh của người đại diện theo pháp luật:</w:t>
      </w:r>
      <w:r>
        <w:rPr>
          <w:rFonts w:ascii="Times New Roman" w:eastAsia="Times New Roman" w:hAnsi="Times New Roman" w:cs="Times New Roman"/>
          <w:color w:val="000000"/>
          <w:kern w:val="0"/>
          <w:sz w:val="28"/>
          <w:szCs w:val="28"/>
          <w14:ligatures w14:val="none"/>
        </w:rPr>
        <w:t xml:space="preserve"> [[CCCD]]</w:t>
      </w:r>
    </w:p>
    <w:p w14:paraId="298F251B" w14:textId="77777777" w:rsidR="00CC296D" w:rsidRPr="00CC296D" w:rsidRDefault="00CC296D" w:rsidP="00E1668B">
      <w:pPr>
        <w:tabs>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xml:space="preserve">6. Địa chỉ trụ sở chính: </w:t>
      </w:r>
      <w:r>
        <w:rPr>
          <w:rFonts w:ascii="Times New Roman" w:eastAsia="Times New Roman" w:hAnsi="Times New Roman" w:cs="Times New Roman"/>
          <w:color w:val="000000"/>
          <w:kern w:val="0"/>
          <w:sz w:val="28"/>
          <w:szCs w:val="28"/>
          <w14:ligatures w14:val="none"/>
        </w:rPr>
        <w:t>[[TruSo]]</w:t>
      </w:r>
    </w:p>
    <w:p w14:paraId="738F46FC" w14:textId="77777777" w:rsidR="00CC296D" w:rsidRPr="00CC296D" w:rsidRDefault="00CC296D" w:rsidP="00E1668B">
      <w:pPr>
        <w:tabs>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xml:space="preserve">7. Điện thoại: </w:t>
      </w:r>
      <w:r>
        <w:rPr>
          <w:rFonts w:ascii="Times New Roman" w:eastAsia="Times New Roman" w:hAnsi="Times New Roman" w:cs="Times New Roman"/>
          <w:color w:val="000000"/>
          <w:kern w:val="0"/>
          <w:sz w:val="28"/>
          <w:szCs w:val="28"/>
          <w14:ligatures w14:val="none"/>
        </w:rPr>
        <w:t>[[SDT]]</w:t>
      </w:r>
    </w:p>
    <w:p w14:paraId="5AA32B01" w14:textId="77777777" w:rsidR="00CC296D" w:rsidRPr="00CC296D" w:rsidRDefault="00CC296D" w:rsidP="00E1668B">
      <w:pPr>
        <w:tabs>
          <w:tab w:val="left" w:pos="8931"/>
        </w:tabs>
        <w:spacing w:before="100" w:after="10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b/>
          <w:color w:val="000000"/>
          <w:kern w:val="0"/>
          <w:sz w:val="28"/>
          <w:szCs w:val="28"/>
          <w14:ligatures w14:val="none"/>
        </w:rPr>
        <w:t>Phần 2. Tài liệu kèm theo (ghi rõ loại và số lượng hồ sơ)</w:t>
      </w:r>
    </w:p>
    <w:p w14:paraId="5C40DF72" w14:textId="77777777" w:rsidR="00CC296D" w:rsidRPr="00CC296D" w:rsidRDefault="00CC296D" w:rsidP="00E1668B">
      <w:pPr>
        <w:spacing w:before="120" w:after="120" w:line="288" w:lineRule="auto"/>
        <w:jc w:val="both"/>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b/>
          <w:color w:val="000000"/>
          <w:kern w:val="0"/>
          <w:sz w:val="28"/>
          <w:szCs w:val="28"/>
          <w14:ligatures w14:val="none"/>
        </w:rPr>
        <w:t>Phần 3. Cam kết</w:t>
      </w:r>
    </w:p>
    <w:p w14:paraId="3FC90596" w14:textId="77777777" w:rsidR="00CC296D" w:rsidRPr="00CC296D" w:rsidRDefault="00CC296D" w:rsidP="00E1668B">
      <w:pPr>
        <w:spacing w:before="120" w:after="120" w:line="288" w:lineRule="auto"/>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[[TenCoQuan</w:t>
      </w:r>
      <w:r w:rsidR="00882EE4">
        <w:rPr>
          <w:rFonts w:ascii="Times New Roman" w:eastAsia="Times New Roman" w:hAnsi="Times New Roman" w:cs="Times New Roman"/>
          <w:color w:val="000000"/>
          <w:kern w:val="0"/>
          <w:sz w:val="28"/>
          <w:szCs w:val="28"/>
          <w14:ligatures w14:val="none"/>
        </w:rPr>
        <w:t>2</w:t>
      </w:r>
      <w:r>
        <w:rPr>
          <w:rFonts w:ascii="Times New Roman" w:eastAsia="Times New Roman" w:hAnsi="Times New Roman" w:cs="Times New Roman"/>
          <w:color w:val="000000"/>
          <w:kern w:val="0"/>
          <w:sz w:val="28"/>
          <w:szCs w:val="28"/>
          <w14:ligatures w14:val="none"/>
        </w:rPr>
        <w:t xml:space="preserve">]] </w:t>
      </w:r>
      <w:r w:rsidRPr="00CC296D">
        <w:rPr>
          <w:rFonts w:ascii="Times New Roman" w:eastAsia="Times New Roman" w:hAnsi="Times New Roman" w:cs="Times New Roman"/>
          <w:color w:val="000000"/>
          <w:kern w:val="0"/>
          <w:sz w:val="28"/>
          <w:szCs w:val="28"/>
          <w14:ligatures w14:val="none"/>
        </w:rPr>
        <w:t>cam kết chịu trách nhiệm về tính chính xác và tính hợp pháp của các thông tin cung cấp nêu trên cùng các tài liệu kèm theo và cam kết tuân thủ các quy định của pháp luật về chữ ký điện tử và pháp luật có liên quan./.</w:t>
      </w:r>
    </w:p>
    <w:p w14:paraId="1DE817EC" w14:textId="77777777" w:rsidR="00CC296D" w:rsidRPr="00CC296D" w:rsidRDefault="00CC296D" w:rsidP="00CC296D">
      <w:pPr>
        <w:spacing w:before="120" w:after="280" w:line="240" w:lineRule="auto"/>
        <w:rPr>
          <w:rFonts w:ascii="Times New Roman" w:eastAsia="Times New Roman" w:hAnsi="Times New Roman" w:cs="Times New Roman"/>
          <w:color w:val="000000"/>
          <w:kern w:val="0"/>
          <w:sz w:val="28"/>
          <w:szCs w:val="28"/>
          <w14:ligatures w14:val="none"/>
        </w:rPr>
      </w:pPr>
      <w:r w:rsidRPr="00CC296D">
        <w:rPr>
          <w:rFonts w:ascii="Times New Roman" w:eastAsia="Times New Roman" w:hAnsi="Times New Roman" w:cs="Times New Roman"/>
          <w:color w:val="000000"/>
          <w:kern w:val="0"/>
          <w:sz w:val="28"/>
          <w:szCs w:val="28"/>
          <w14:ligatures w14:val="none"/>
        </w:rPr>
        <w:t> </w:t>
      </w:r>
    </w:p>
    <w:tbl>
      <w:tblPr>
        <w:tblStyle w:val="20"/>
        <w:tblW w:w="8850" w:type="dxa"/>
        <w:tblInd w:w="0" w:type="dxa"/>
        <w:tblBorders>
          <w:insideH w:val="nil"/>
          <w:insideV w:val="nil"/>
        </w:tblBorders>
        <w:tblLayout w:type="fixed"/>
        <w:tblLook w:val="0400" w:firstRow="0" w:lastRow="0" w:firstColumn="0" w:lastColumn="0" w:noHBand="0" w:noVBand="1"/>
      </w:tblPr>
      <w:tblGrid>
        <w:gridCol w:w="3542"/>
        <w:gridCol w:w="5308"/>
      </w:tblGrid>
      <w:tr w:rsidR="00CC296D" w:rsidRPr="00CC296D" w14:paraId="1C8F24C9" w14:textId="77777777" w:rsidTr="00CC296D">
        <w:trPr>
          <w:trHeight w:val="757"/>
        </w:trPr>
        <w:tc>
          <w:tcPr>
            <w:tcW w:w="3544" w:type="dxa"/>
            <w:tcBorders>
              <w:top w:val="nil"/>
              <w:left w:val="nil"/>
              <w:bottom w:val="nil"/>
              <w:right w:val="nil"/>
            </w:tcBorders>
            <w:tcMar>
              <w:top w:w="0" w:type="dxa"/>
              <w:left w:w="108" w:type="dxa"/>
              <w:bottom w:w="0" w:type="dxa"/>
              <w:right w:w="108" w:type="dxa"/>
            </w:tcMar>
            <w:hideMark/>
          </w:tcPr>
          <w:p w14:paraId="6BEA76B3" w14:textId="77777777" w:rsidR="00CC296D" w:rsidRPr="00CC296D" w:rsidRDefault="00CC296D" w:rsidP="00CC296D">
            <w:pPr>
              <w:spacing w:before="120"/>
              <w:rPr>
                <w:color w:val="000000"/>
              </w:rPr>
            </w:pPr>
            <w:r w:rsidRPr="00CC296D">
              <w:rPr>
                <w:b/>
                <w:i/>
                <w:color w:val="000000"/>
              </w:rPr>
              <w:t>Nơi nhận:</w:t>
            </w:r>
            <w:r w:rsidRPr="00CC296D">
              <w:rPr>
                <w:b/>
                <w:i/>
                <w:color w:val="000000"/>
              </w:rPr>
              <w:br/>
            </w:r>
            <w:r w:rsidRPr="00CC296D">
              <w:rPr>
                <w:color w:val="000000"/>
              </w:rPr>
              <w:t>- Như trên;</w:t>
            </w:r>
            <w:r w:rsidRPr="00CC296D">
              <w:rPr>
                <w:color w:val="000000"/>
              </w:rPr>
              <w:br/>
              <w:t>- …</w:t>
            </w:r>
          </w:p>
        </w:tc>
        <w:tc>
          <w:tcPr>
            <w:tcW w:w="5312" w:type="dxa"/>
            <w:tcBorders>
              <w:top w:val="nil"/>
              <w:left w:val="nil"/>
              <w:bottom w:val="nil"/>
              <w:right w:val="nil"/>
            </w:tcBorders>
            <w:tcMar>
              <w:top w:w="0" w:type="dxa"/>
              <w:left w:w="108" w:type="dxa"/>
              <w:bottom w:w="0" w:type="dxa"/>
              <w:right w:w="108" w:type="dxa"/>
            </w:tcMar>
            <w:hideMark/>
          </w:tcPr>
          <w:p w14:paraId="1CD89330" w14:textId="77777777" w:rsidR="00CC296D" w:rsidRDefault="00CC296D" w:rsidP="00CC296D">
            <w:pPr>
              <w:spacing w:before="120"/>
              <w:jc w:val="center"/>
              <w:rPr>
                <w:i/>
                <w:color w:val="000000"/>
                <w:sz w:val="28"/>
                <w:szCs w:val="28"/>
              </w:rPr>
            </w:pPr>
            <w:r w:rsidRPr="00CC296D">
              <w:rPr>
                <w:b/>
                <w:color w:val="000000"/>
                <w:sz w:val="28"/>
                <w:szCs w:val="28"/>
              </w:rPr>
              <w:t>NGƯỜI ĐẠI DIỆN THEO PHÁP LUẬT CỦA CƠ QUAN, TỔ CHỨC</w:t>
            </w:r>
            <w:r w:rsidRPr="00CC296D">
              <w:rPr>
                <w:b/>
                <w:color w:val="000000"/>
                <w:sz w:val="28"/>
                <w:szCs w:val="28"/>
              </w:rPr>
              <w:br/>
            </w:r>
            <w:r w:rsidRPr="00CC296D">
              <w:rPr>
                <w:i/>
                <w:color w:val="000000"/>
                <w:sz w:val="28"/>
                <w:szCs w:val="28"/>
              </w:rPr>
              <w:t>(Ký, ghi rõ họ tên, chức danh và đóng dấu)</w:t>
            </w:r>
          </w:p>
          <w:p w14:paraId="3B934A1E" w14:textId="77777777" w:rsidR="0020232A" w:rsidRPr="00CC296D" w:rsidRDefault="0020232A" w:rsidP="00E1668B">
            <w:pPr>
              <w:spacing w:before="120"/>
              <w:jc w:val="center"/>
              <w:rPr>
                <w:color w:val="000000"/>
                <w:sz w:val="28"/>
                <w:szCs w:val="28"/>
              </w:rPr>
            </w:pPr>
            <w:r>
              <w:rPr>
                <w:i/>
                <w:color w:val="000000"/>
                <w:sz w:val="28"/>
                <w:szCs w:val="28"/>
              </w:rPr>
              <w:t>[[NguoiDaiDien</w:t>
            </w:r>
            <w:r w:rsidR="001953F9">
              <w:rPr>
                <w:i/>
                <w:color w:val="000000"/>
                <w:sz w:val="28"/>
                <w:szCs w:val="28"/>
              </w:rPr>
              <w:t>2</w:t>
            </w:r>
            <w:r>
              <w:rPr>
                <w:i/>
                <w:color w:val="000000"/>
                <w:sz w:val="28"/>
                <w:szCs w:val="28"/>
              </w:rPr>
              <w:t>]]</w:t>
            </w:r>
          </w:p>
        </w:tc>
      </w:tr>
    </w:tbl>
    <w:p w14:paraId="3A82FC3A" w14:textId="77777777" w:rsidR="00CC296D" w:rsidRDefault="00CC296D"/>
    <w:sectPr w:rsidR="00CC2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96D"/>
    <w:rsid w:val="000B47CA"/>
    <w:rsid w:val="000C38DF"/>
    <w:rsid w:val="001953F9"/>
    <w:rsid w:val="0020232A"/>
    <w:rsid w:val="002137EC"/>
    <w:rsid w:val="002B23DE"/>
    <w:rsid w:val="002F3FD4"/>
    <w:rsid w:val="00341CC2"/>
    <w:rsid w:val="00432600"/>
    <w:rsid w:val="004D1388"/>
    <w:rsid w:val="004F1327"/>
    <w:rsid w:val="00545D56"/>
    <w:rsid w:val="005941CF"/>
    <w:rsid w:val="00683182"/>
    <w:rsid w:val="007779AD"/>
    <w:rsid w:val="00850CED"/>
    <w:rsid w:val="00882EE4"/>
    <w:rsid w:val="00A233D7"/>
    <w:rsid w:val="00A43953"/>
    <w:rsid w:val="00A6450D"/>
    <w:rsid w:val="00A73A0C"/>
    <w:rsid w:val="00AD71F8"/>
    <w:rsid w:val="00B57001"/>
    <w:rsid w:val="00CC296D"/>
    <w:rsid w:val="00CD585F"/>
    <w:rsid w:val="00D3567F"/>
    <w:rsid w:val="00E1668B"/>
    <w:rsid w:val="00ED2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EA8F"/>
  <w15:chartTrackingRefBased/>
  <w15:docId w15:val="{0606D6A0-1A03-477D-9D7A-2693DB56A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C2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C2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C296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C296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C296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C296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C296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C296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C296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C296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C296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C296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C296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C296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C296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C296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C296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C296D"/>
    <w:rPr>
      <w:rFonts w:eastAsiaTheme="majorEastAsia" w:cstheme="majorBidi"/>
      <w:color w:val="272727" w:themeColor="text1" w:themeTint="D8"/>
    </w:rPr>
  </w:style>
  <w:style w:type="paragraph" w:styleId="Tiu">
    <w:name w:val="Title"/>
    <w:basedOn w:val="Binhthng"/>
    <w:next w:val="Binhthng"/>
    <w:link w:val="TiuChar"/>
    <w:uiPriority w:val="10"/>
    <w:qFormat/>
    <w:rsid w:val="00CC2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C296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C296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C296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C296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C296D"/>
    <w:rPr>
      <w:i/>
      <w:iCs/>
      <w:color w:val="404040" w:themeColor="text1" w:themeTint="BF"/>
    </w:rPr>
  </w:style>
  <w:style w:type="paragraph" w:styleId="oancuaDanhsach">
    <w:name w:val="List Paragraph"/>
    <w:basedOn w:val="Binhthng"/>
    <w:uiPriority w:val="34"/>
    <w:qFormat/>
    <w:rsid w:val="00CC296D"/>
    <w:pPr>
      <w:ind w:left="720"/>
      <w:contextualSpacing/>
    </w:pPr>
  </w:style>
  <w:style w:type="character" w:styleId="NhnmnhThm">
    <w:name w:val="Intense Emphasis"/>
    <w:basedOn w:val="Phngmcinhcuaoanvn"/>
    <w:uiPriority w:val="21"/>
    <w:qFormat/>
    <w:rsid w:val="00CC296D"/>
    <w:rPr>
      <w:i/>
      <w:iCs/>
      <w:color w:val="0F4761" w:themeColor="accent1" w:themeShade="BF"/>
    </w:rPr>
  </w:style>
  <w:style w:type="paragraph" w:styleId="Nhaykepm">
    <w:name w:val="Intense Quote"/>
    <w:basedOn w:val="Binhthng"/>
    <w:next w:val="Binhthng"/>
    <w:link w:val="NhaykepmChar"/>
    <w:uiPriority w:val="30"/>
    <w:qFormat/>
    <w:rsid w:val="00CC2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C296D"/>
    <w:rPr>
      <w:i/>
      <w:iCs/>
      <w:color w:val="0F4761" w:themeColor="accent1" w:themeShade="BF"/>
    </w:rPr>
  </w:style>
  <w:style w:type="character" w:styleId="ThamchiuNhnmnh">
    <w:name w:val="Intense Reference"/>
    <w:basedOn w:val="Phngmcinhcuaoanvn"/>
    <w:uiPriority w:val="32"/>
    <w:qFormat/>
    <w:rsid w:val="00CC296D"/>
    <w:rPr>
      <w:b/>
      <w:bCs/>
      <w:smallCaps/>
      <w:color w:val="0F4761" w:themeColor="accent1" w:themeShade="BF"/>
      <w:spacing w:val="5"/>
    </w:rPr>
  </w:style>
  <w:style w:type="table" w:customStyle="1" w:styleId="22">
    <w:name w:val="22"/>
    <w:basedOn w:val="BangThngthng"/>
    <w:rsid w:val="00CC296D"/>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 w:type="table" w:customStyle="1" w:styleId="21">
    <w:name w:val="21"/>
    <w:basedOn w:val="BangThngthng"/>
    <w:rsid w:val="00CC296D"/>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115" w:type="dxa"/>
        <w:right w:w="115" w:type="dxa"/>
      </w:tblCellMar>
    </w:tblPr>
  </w:style>
  <w:style w:type="table" w:customStyle="1" w:styleId="20">
    <w:name w:val="20"/>
    <w:basedOn w:val="BangThngthng"/>
    <w:rsid w:val="00CC296D"/>
    <w:pPr>
      <w:spacing w:after="0" w:line="240" w:lineRule="auto"/>
    </w:pPr>
    <w:rPr>
      <w:rFonts w:ascii="Times New Roman" w:eastAsia="Times New Roman" w:hAnsi="Times New Roman" w:cs="Times New Roman"/>
      <w:kern w:val="0"/>
      <w14:ligatures w14:val="none"/>
    </w:rPr>
    <w:tblPr>
      <w:tblStyleRowBandSize w:val="1"/>
      <w:tblStyleColBandSize w:val="1"/>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727837">
      <w:bodyDiv w:val="1"/>
      <w:marLeft w:val="0"/>
      <w:marRight w:val="0"/>
      <w:marTop w:val="0"/>
      <w:marBottom w:val="0"/>
      <w:divBdr>
        <w:top w:val="none" w:sz="0" w:space="0" w:color="auto"/>
        <w:left w:val="none" w:sz="0" w:space="0" w:color="auto"/>
        <w:bottom w:val="none" w:sz="0" w:space="0" w:color="auto"/>
        <w:right w:val="none" w:sz="0" w:space="0" w:color="auto"/>
      </w:divBdr>
    </w:div>
    <w:div w:id="130562536">
      <w:bodyDiv w:val="1"/>
      <w:marLeft w:val="0"/>
      <w:marRight w:val="0"/>
      <w:marTop w:val="0"/>
      <w:marBottom w:val="0"/>
      <w:divBdr>
        <w:top w:val="none" w:sz="0" w:space="0" w:color="auto"/>
        <w:left w:val="none" w:sz="0" w:space="0" w:color="auto"/>
        <w:bottom w:val="none" w:sz="0" w:space="0" w:color="auto"/>
        <w:right w:val="none" w:sz="0" w:space="0" w:color="auto"/>
      </w:divBdr>
    </w:div>
    <w:div w:id="66466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246</Words>
  <Characters>1406</Characters>
  <Application>Microsoft Office Word</Application>
  <DocSecurity>0</DocSecurity>
  <Lines>11</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Truong</dc:creator>
  <cp:keywords/>
  <dc:description/>
  <cp:lastModifiedBy>Dan Truong</cp:lastModifiedBy>
  <cp:revision>37</cp:revision>
  <dcterms:created xsi:type="dcterms:W3CDTF">2024-11-18T08:48:00Z</dcterms:created>
  <dcterms:modified xsi:type="dcterms:W3CDTF">2025-09-06T04:05:00Z</dcterms:modified>
</cp:coreProperties>
</file>