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E32B6" w14:textId="6DDB608E" w:rsidR="00146933" w:rsidRPr="005E2B2D" w:rsidRDefault="0024331C" w:rsidP="005E2B2D">
      <w:pPr>
        <w:spacing w:before="190" w:line="276" w:lineRule="auto"/>
        <w:ind w:right="26"/>
        <w:jc w:val="center"/>
        <w:rPr>
          <w:rFonts w:ascii="Cambria" w:hAnsi="Cambria" w:cs="Times New Roman"/>
          <w:b/>
          <w:sz w:val="40"/>
        </w:rPr>
      </w:pPr>
      <w:r w:rsidRPr="005E2B2D">
        <w:rPr>
          <w:rFonts w:ascii="Cambria" w:hAnsi="Cambria" w:cs="Times New Roman"/>
          <w:b/>
          <w:sz w:val="40"/>
        </w:rPr>
        <w:t>University of Science and Technology of Hanoi</w:t>
      </w:r>
    </w:p>
    <w:p w14:paraId="22E62496" w14:textId="77777777" w:rsidR="00146933" w:rsidRDefault="00146933" w:rsidP="00FC53FE">
      <w:pPr>
        <w:pStyle w:val="Title"/>
        <w:spacing w:line="276" w:lineRule="auto"/>
        <w:ind w:left="0" w:right="26"/>
        <w:rPr>
          <w:rFonts w:ascii="Cambria" w:hAnsi="Cambria" w:cs="Times New Roman"/>
          <w:sz w:val="72"/>
          <w:szCs w:val="72"/>
        </w:rPr>
      </w:pPr>
    </w:p>
    <w:p w14:paraId="6BDB8BC5" w14:textId="77777777" w:rsidR="002B3EA6" w:rsidRPr="00891AA0" w:rsidRDefault="002B3EA6" w:rsidP="00FC53FE">
      <w:pPr>
        <w:pStyle w:val="Title"/>
        <w:spacing w:line="276" w:lineRule="auto"/>
        <w:ind w:left="0" w:right="26"/>
        <w:rPr>
          <w:rFonts w:ascii="Cambria" w:hAnsi="Cambria" w:cs="Times New Roman"/>
          <w:sz w:val="72"/>
          <w:szCs w:val="72"/>
        </w:rPr>
      </w:pPr>
    </w:p>
    <w:p w14:paraId="0CF42893" w14:textId="0B8E05B9" w:rsidR="005338A3" w:rsidRPr="00891AA0" w:rsidRDefault="00011C67" w:rsidP="00FC53FE">
      <w:pPr>
        <w:pStyle w:val="Title"/>
        <w:spacing w:line="276" w:lineRule="auto"/>
        <w:ind w:left="0" w:right="26"/>
        <w:jc w:val="center"/>
        <w:rPr>
          <w:rFonts w:ascii="Cambria" w:hAnsi="Cambria" w:cs="Times New Roman"/>
          <w:sz w:val="72"/>
          <w:szCs w:val="72"/>
        </w:rPr>
      </w:pPr>
      <w:r w:rsidRPr="00891AA0">
        <w:rPr>
          <w:rFonts w:ascii="Cambria" w:hAnsi="Cambria" w:cs="Times New Roman"/>
          <w:sz w:val="72"/>
          <w:szCs w:val="72"/>
        </w:rPr>
        <w:t>T</w:t>
      </w:r>
      <w:r w:rsidR="00146933" w:rsidRPr="00891AA0">
        <w:rPr>
          <w:rFonts w:ascii="Cambria" w:hAnsi="Cambria" w:cs="Times New Roman"/>
          <w:sz w:val="72"/>
          <w:szCs w:val="72"/>
        </w:rPr>
        <w:t>he Vision Transformer for remote sensing image classification.</w:t>
      </w:r>
    </w:p>
    <w:p w14:paraId="56A5BF14" w14:textId="77777777" w:rsidR="00007834" w:rsidRDefault="00007834" w:rsidP="00007834">
      <w:pPr>
        <w:pStyle w:val="Title"/>
        <w:spacing w:line="276" w:lineRule="auto"/>
        <w:ind w:left="0" w:right="0"/>
        <w:jc w:val="right"/>
        <w:rPr>
          <w:rFonts w:ascii="Cambria" w:hAnsi="Cambria" w:cs="Times New Roman"/>
          <w:sz w:val="40"/>
          <w:szCs w:val="40"/>
        </w:rPr>
      </w:pPr>
    </w:p>
    <w:p w14:paraId="31EC60F2" w14:textId="77777777" w:rsidR="00007834" w:rsidRDefault="00007834" w:rsidP="00007834">
      <w:pPr>
        <w:pStyle w:val="Title"/>
        <w:spacing w:line="276" w:lineRule="auto"/>
        <w:ind w:left="0" w:right="0"/>
        <w:jc w:val="right"/>
        <w:rPr>
          <w:rFonts w:ascii="Cambria" w:hAnsi="Cambria" w:cs="Times New Roman"/>
          <w:sz w:val="40"/>
          <w:szCs w:val="40"/>
        </w:rPr>
      </w:pPr>
    </w:p>
    <w:p w14:paraId="1B312D83" w14:textId="77777777" w:rsidR="00007834" w:rsidRDefault="00007834" w:rsidP="00007834">
      <w:pPr>
        <w:pStyle w:val="Title"/>
        <w:spacing w:line="276" w:lineRule="auto"/>
        <w:ind w:left="0" w:right="0"/>
        <w:jc w:val="right"/>
        <w:rPr>
          <w:rFonts w:ascii="Cambria" w:hAnsi="Cambria" w:cs="Times New Roman"/>
          <w:sz w:val="40"/>
          <w:szCs w:val="40"/>
        </w:rPr>
      </w:pPr>
    </w:p>
    <w:p w14:paraId="008EADD4" w14:textId="77777777" w:rsidR="00007834" w:rsidRDefault="00007834" w:rsidP="00007834">
      <w:pPr>
        <w:pStyle w:val="Title"/>
        <w:spacing w:line="276" w:lineRule="auto"/>
        <w:ind w:left="0" w:right="0"/>
        <w:jc w:val="right"/>
        <w:rPr>
          <w:rFonts w:ascii="Cambria" w:hAnsi="Cambria" w:cs="Times New Roman"/>
          <w:sz w:val="40"/>
          <w:szCs w:val="40"/>
        </w:rPr>
      </w:pPr>
    </w:p>
    <w:p w14:paraId="6F2C058B" w14:textId="77777777" w:rsidR="00007834" w:rsidRDefault="00007834" w:rsidP="00007834">
      <w:pPr>
        <w:pStyle w:val="Title"/>
        <w:spacing w:line="276" w:lineRule="auto"/>
        <w:ind w:left="0" w:right="0"/>
        <w:jc w:val="right"/>
        <w:rPr>
          <w:rFonts w:ascii="Cambria" w:hAnsi="Cambria" w:cs="Times New Roman"/>
          <w:sz w:val="40"/>
          <w:szCs w:val="40"/>
        </w:rPr>
      </w:pPr>
    </w:p>
    <w:p w14:paraId="7FDA1964" w14:textId="77777777" w:rsidR="00007834" w:rsidRDefault="00007834" w:rsidP="00007834">
      <w:pPr>
        <w:pStyle w:val="Title"/>
        <w:spacing w:line="276" w:lineRule="auto"/>
        <w:ind w:left="0" w:right="0"/>
        <w:jc w:val="right"/>
        <w:rPr>
          <w:rFonts w:ascii="Cambria" w:hAnsi="Cambria" w:cs="Times New Roman"/>
          <w:sz w:val="40"/>
          <w:szCs w:val="40"/>
        </w:rPr>
      </w:pPr>
    </w:p>
    <w:p w14:paraId="08E9095D" w14:textId="77777777" w:rsidR="00007834" w:rsidRDefault="00007834" w:rsidP="00007834">
      <w:pPr>
        <w:pStyle w:val="Title"/>
        <w:spacing w:line="276" w:lineRule="auto"/>
        <w:ind w:left="0" w:right="0"/>
        <w:rPr>
          <w:rFonts w:ascii="Cambria" w:hAnsi="Cambria" w:cs="Times New Roman"/>
          <w:sz w:val="40"/>
          <w:szCs w:val="40"/>
        </w:rPr>
      </w:pPr>
    </w:p>
    <w:p w14:paraId="4316233C" w14:textId="77777777" w:rsidR="00DA40F3" w:rsidRDefault="00DA40F3" w:rsidP="00007834">
      <w:pPr>
        <w:pStyle w:val="Title"/>
        <w:spacing w:line="276" w:lineRule="auto"/>
        <w:ind w:left="0" w:right="0"/>
        <w:jc w:val="right"/>
        <w:rPr>
          <w:rFonts w:ascii="Cambria" w:hAnsi="Cambria" w:cs="Times New Roman"/>
          <w:sz w:val="40"/>
          <w:szCs w:val="40"/>
        </w:rPr>
      </w:pPr>
    </w:p>
    <w:p w14:paraId="34124D7A" w14:textId="76EB7C8D" w:rsidR="005338A3" w:rsidRPr="006E6D92" w:rsidRDefault="005338A3" w:rsidP="00007834">
      <w:pPr>
        <w:pStyle w:val="Title"/>
        <w:spacing w:line="276" w:lineRule="auto"/>
        <w:ind w:left="0" w:right="0"/>
        <w:jc w:val="right"/>
        <w:rPr>
          <w:rFonts w:ascii="Cambria" w:hAnsi="Cambria" w:cs="Times New Roman"/>
          <w:b w:val="0"/>
          <w:bCs w:val="0"/>
          <w:sz w:val="40"/>
          <w:szCs w:val="40"/>
        </w:rPr>
      </w:pPr>
      <w:r w:rsidRPr="00891AA0">
        <w:rPr>
          <w:rFonts w:ascii="Cambria" w:hAnsi="Cambria" w:cs="Times New Roman"/>
          <w:sz w:val="40"/>
          <w:szCs w:val="40"/>
        </w:rPr>
        <w:t>Group members:</w:t>
      </w:r>
    </w:p>
    <w:p w14:paraId="31FCCB54" w14:textId="628638B6" w:rsidR="005338A3" w:rsidRPr="006E6D92" w:rsidRDefault="005338A3" w:rsidP="00007834">
      <w:pPr>
        <w:pStyle w:val="Title"/>
        <w:spacing w:line="276" w:lineRule="auto"/>
        <w:ind w:left="0" w:right="0"/>
        <w:jc w:val="right"/>
        <w:rPr>
          <w:rFonts w:ascii="Cambria" w:hAnsi="Cambria" w:cs="Times New Roman"/>
          <w:b w:val="0"/>
          <w:bCs w:val="0"/>
          <w:sz w:val="32"/>
          <w:szCs w:val="32"/>
        </w:rPr>
      </w:pPr>
      <w:r w:rsidRPr="006E6D92">
        <w:rPr>
          <w:rFonts w:ascii="Cambria" w:hAnsi="Cambria" w:cs="Times New Roman"/>
          <w:b w:val="0"/>
          <w:bCs w:val="0"/>
          <w:sz w:val="32"/>
          <w:szCs w:val="32"/>
        </w:rPr>
        <w:t xml:space="preserve">Nguyễn Thành Nam </w:t>
      </w:r>
      <w:r w:rsidR="00CB5A87" w:rsidRPr="006E6D92">
        <w:rPr>
          <w:rFonts w:ascii="Cambria" w:hAnsi="Cambria" w:cs="Times New Roman"/>
          <w:b w:val="0"/>
          <w:bCs w:val="0"/>
          <w:sz w:val="32"/>
          <w:szCs w:val="32"/>
        </w:rPr>
        <w:t>-</w:t>
      </w:r>
      <w:r w:rsidRPr="006E6D92">
        <w:rPr>
          <w:rFonts w:ascii="Cambria" w:hAnsi="Cambria" w:cs="Times New Roman"/>
          <w:b w:val="0"/>
          <w:bCs w:val="0"/>
          <w:sz w:val="32"/>
          <w:szCs w:val="32"/>
        </w:rPr>
        <w:t xml:space="preserve"> 22BI13045</w:t>
      </w:r>
    </w:p>
    <w:p w14:paraId="6DBFED36" w14:textId="7547FC12" w:rsidR="005338A3" w:rsidRPr="006E6D92" w:rsidRDefault="005338A3" w:rsidP="00007834">
      <w:pPr>
        <w:pStyle w:val="Title"/>
        <w:spacing w:line="276" w:lineRule="auto"/>
        <w:ind w:left="0" w:right="0"/>
        <w:jc w:val="right"/>
        <w:rPr>
          <w:rFonts w:ascii="Cambria" w:hAnsi="Cambria" w:cs="Times New Roman"/>
          <w:b w:val="0"/>
          <w:bCs w:val="0"/>
          <w:sz w:val="32"/>
          <w:szCs w:val="32"/>
        </w:rPr>
      </w:pPr>
      <w:proofErr w:type="spellStart"/>
      <w:r w:rsidRPr="006E6D92">
        <w:rPr>
          <w:rFonts w:ascii="Cambria" w:hAnsi="Cambria" w:cs="Times New Roman"/>
          <w:b w:val="0"/>
          <w:bCs w:val="0"/>
          <w:sz w:val="32"/>
          <w:szCs w:val="32"/>
        </w:rPr>
        <w:t>Trần</w:t>
      </w:r>
      <w:proofErr w:type="spellEnd"/>
      <w:r w:rsidRPr="006E6D92">
        <w:rPr>
          <w:rFonts w:ascii="Cambria" w:hAnsi="Cambria" w:cs="Times New Roman"/>
          <w:b w:val="0"/>
          <w:bCs w:val="0"/>
          <w:sz w:val="32"/>
          <w:szCs w:val="32"/>
        </w:rPr>
        <w:t xml:space="preserve"> </w:t>
      </w:r>
      <w:proofErr w:type="spellStart"/>
      <w:r w:rsidRPr="006E6D92">
        <w:rPr>
          <w:rFonts w:ascii="Cambria" w:hAnsi="Cambria" w:cs="Times New Roman"/>
          <w:b w:val="0"/>
          <w:bCs w:val="0"/>
          <w:sz w:val="32"/>
          <w:szCs w:val="32"/>
        </w:rPr>
        <w:t>Trọng</w:t>
      </w:r>
      <w:proofErr w:type="spellEnd"/>
      <w:r w:rsidRPr="006E6D92">
        <w:rPr>
          <w:rFonts w:ascii="Cambria" w:hAnsi="Cambria" w:cs="Times New Roman"/>
          <w:b w:val="0"/>
          <w:bCs w:val="0"/>
          <w:sz w:val="32"/>
          <w:szCs w:val="32"/>
        </w:rPr>
        <w:t xml:space="preserve"> Nghĩa - 22BI13332</w:t>
      </w:r>
    </w:p>
    <w:p w14:paraId="5476857E" w14:textId="7ECC1F87" w:rsidR="005338A3" w:rsidRPr="006E6D92" w:rsidRDefault="005338A3" w:rsidP="00007834">
      <w:pPr>
        <w:pStyle w:val="Title"/>
        <w:spacing w:line="276" w:lineRule="auto"/>
        <w:ind w:left="0" w:right="0"/>
        <w:jc w:val="right"/>
        <w:rPr>
          <w:rFonts w:ascii="Cambria" w:hAnsi="Cambria" w:cs="Times New Roman"/>
          <w:b w:val="0"/>
          <w:bCs w:val="0"/>
          <w:sz w:val="32"/>
          <w:szCs w:val="32"/>
        </w:rPr>
      </w:pPr>
      <w:proofErr w:type="spellStart"/>
      <w:r w:rsidRPr="006E6D92">
        <w:rPr>
          <w:rFonts w:ascii="Cambria" w:hAnsi="Cambria" w:cs="Times New Roman"/>
          <w:b w:val="0"/>
          <w:bCs w:val="0"/>
          <w:sz w:val="32"/>
          <w:szCs w:val="32"/>
        </w:rPr>
        <w:t>Trần</w:t>
      </w:r>
      <w:proofErr w:type="spellEnd"/>
      <w:r w:rsidRPr="006E6D92">
        <w:rPr>
          <w:rFonts w:ascii="Cambria" w:hAnsi="Cambria" w:cs="Times New Roman"/>
          <w:b w:val="0"/>
          <w:bCs w:val="0"/>
          <w:sz w:val="32"/>
          <w:szCs w:val="32"/>
        </w:rPr>
        <w:t xml:space="preserve"> Đức Dương - 22BI13117</w:t>
      </w:r>
    </w:p>
    <w:p w14:paraId="775EB36B" w14:textId="47D2A00B" w:rsidR="005338A3" w:rsidRPr="006E6D92" w:rsidRDefault="005338A3" w:rsidP="00007834">
      <w:pPr>
        <w:pStyle w:val="Title"/>
        <w:spacing w:line="276" w:lineRule="auto"/>
        <w:ind w:left="0" w:right="0"/>
        <w:jc w:val="right"/>
        <w:rPr>
          <w:rFonts w:ascii="Cambria" w:hAnsi="Cambria" w:cs="Times New Roman"/>
          <w:b w:val="0"/>
          <w:bCs w:val="0"/>
          <w:sz w:val="32"/>
          <w:szCs w:val="32"/>
        </w:rPr>
      </w:pPr>
      <w:r w:rsidRPr="006E6D92">
        <w:rPr>
          <w:rFonts w:ascii="Cambria" w:hAnsi="Cambria" w:cs="Times New Roman"/>
          <w:b w:val="0"/>
          <w:bCs w:val="0"/>
          <w:sz w:val="32"/>
          <w:szCs w:val="32"/>
        </w:rPr>
        <w:t>Nguyễn Tuấn Dũng - 22BI13107</w:t>
      </w:r>
    </w:p>
    <w:p w14:paraId="2A8E9690" w14:textId="472C148E" w:rsidR="005338A3" w:rsidRPr="006E6D92" w:rsidRDefault="005338A3" w:rsidP="00007834">
      <w:pPr>
        <w:pStyle w:val="Title"/>
        <w:spacing w:line="276" w:lineRule="auto"/>
        <w:ind w:left="0" w:right="0"/>
        <w:jc w:val="right"/>
        <w:rPr>
          <w:rFonts w:ascii="Cambria" w:hAnsi="Cambria" w:cs="Times New Roman"/>
          <w:b w:val="0"/>
          <w:bCs w:val="0"/>
          <w:sz w:val="32"/>
          <w:szCs w:val="32"/>
        </w:rPr>
      </w:pPr>
      <w:r w:rsidRPr="006E6D92">
        <w:rPr>
          <w:rFonts w:ascii="Cambria" w:hAnsi="Cambria" w:cs="Times New Roman"/>
          <w:b w:val="0"/>
          <w:bCs w:val="0"/>
          <w:sz w:val="32"/>
          <w:szCs w:val="32"/>
        </w:rPr>
        <w:t xml:space="preserve">Trương </w:t>
      </w:r>
      <w:proofErr w:type="spellStart"/>
      <w:r w:rsidRPr="006E6D92">
        <w:rPr>
          <w:rFonts w:ascii="Cambria" w:hAnsi="Cambria" w:cs="Times New Roman"/>
          <w:b w:val="0"/>
          <w:bCs w:val="0"/>
          <w:sz w:val="32"/>
          <w:szCs w:val="32"/>
        </w:rPr>
        <w:t>Đại</w:t>
      </w:r>
      <w:proofErr w:type="spellEnd"/>
      <w:r w:rsidRPr="006E6D92">
        <w:rPr>
          <w:rFonts w:ascii="Cambria" w:hAnsi="Cambria" w:cs="Times New Roman"/>
          <w:b w:val="0"/>
          <w:bCs w:val="0"/>
          <w:sz w:val="32"/>
          <w:szCs w:val="32"/>
        </w:rPr>
        <w:t xml:space="preserve"> An </w:t>
      </w:r>
      <w:r w:rsidR="00CB5A87" w:rsidRPr="006E6D92">
        <w:rPr>
          <w:rFonts w:ascii="Cambria" w:hAnsi="Cambria" w:cs="Times New Roman"/>
          <w:b w:val="0"/>
          <w:bCs w:val="0"/>
          <w:sz w:val="32"/>
          <w:szCs w:val="32"/>
        </w:rPr>
        <w:t>-</w:t>
      </w:r>
      <w:r w:rsidRPr="006E6D92">
        <w:rPr>
          <w:rFonts w:ascii="Cambria" w:hAnsi="Cambria" w:cs="Times New Roman"/>
          <w:b w:val="0"/>
          <w:bCs w:val="0"/>
          <w:sz w:val="32"/>
          <w:szCs w:val="32"/>
        </w:rPr>
        <w:t xml:space="preserve"> 22BI13008</w:t>
      </w:r>
    </w:p>
    <w:p w14:paraId="7550E0FB" w14:textId="77777777" w:rsidR="005338A3" w:rsidRDefault="005338A3" w:rsidP="00007834">
      <w:pPr>
        <w:pStyle w:val="Title"/>
        <w:spacing w:line="276" w:lineRule="auto"/>
        <w:ind w:left="0" w:right="0"/>
        <w:jc w:val="right"/>
        <w:rPr>
          <w:rFonts w:ascii="Cambria" w:hAnsi="Cambria" w:cs="Times New Roman"/>
          <w:b w:val="0"/>
          <w:bCs w:val="0"/>
          <w:sz w:val="32"/>
          <w:szCs w:val="32"/>
        </w:rPr>
      </w:pPr>
      <w:r w:rsidRPr="006E6D92">
        <w:rPr>
          <w:rFonts w:ascii="Cambria" w:hAnsi="Cambria" w:cs="Times New Roman"/>
          <w:b w:val="0"/>
          <w:bCs w:val="0"/>
          <w:sz w:val="32"/>
          <w:szCs w:val="32"/>
        </w:rPr>
        <w:t xml:space="preserve">Vũ Hùng Anh </w:t>
      </w:r>
      <w:r w:rsidR="00CB5A87" w:rsidRPr="006E6D92">
        <w:rPr>
          <w:rFonts w:ascii="Cambria" w:hAnsi="Cambria" w:cs="Times New Roman"/>
          <w:b w:val="0"/>
          <w:bCs w:val="0"/>
          <w:sz w:val="32"/>
          <w:szCs w:val="32"/>
        </w:rPr>
        <w:t>-</w:t>
      </w:r>
      <w:r w:rsidRPr="006E6D92">
        <w:rPr>
          <w:rFonts w:ascii="Cambria" w:hAnsi="Cambria" w:cs="Times New Roman"/>
          <w:b w:val="0"/>
          <w:bCs w:val="0"/>
          <w:sz w:val="32"/>
          <w:szCs w:val="32"/>
        </w:rPr>
        <w:t xml:space="preserve"> 22BI130</w:t>
      </w:r>
      <w:r w:rsidR="00654CE5" w:rsidRPr="006E6D92">
        <w:rPr>
          <w:rFonts w:ascii="Cambria" w:hAnsi="Cambria" w:cs="Times New Roman"/>
          <w:b w:val="0"/>
          <w:bCs w:val="0"/>
          <w:sz w:val="32"/>
          <w:szCs w:val="32"/>
        </w:rPr>
        <w:t>45</w:t>
      </w:r>
    </w:p>
    <w:p w14:paraId="47A263CC" w14:textId="77777777" w:rsidR="00FC53FE" w:rsidRDefault="00FC53FE" w:rsidP="00007834">
      <w:pPr>
        <w:pStyle w:val="Title"/>
        <w:spacing w:line="276" w:lineRule="auto"/>
        <w:ind w:left="0" w:right="0"/>
        <w:jc w:val="right"/>
        <w:rPr>
          <w:rFonts w:ascii="Cambria" w:hAnsi="Cambria" w:cs="Times New Roman"/>
          <w:b w:val="0"/>
          <w:bCs w:val="0"/>
          <w:sz w:val="32"/>
          <w:szCs w:val="32"/>
        </w:rPr>
      </w:pPr>
    </w:p>
    <w:p w14:paraId="70D5C75D" w14:textId="77777777" w:rsidR="00FC53FE" w:rsidRDefault="00FC53FE" w:rsidP="00007834">
      <w:pPr>
        <w:pStyle w:val="Title"/>
        <w:spacing w:line="276" w:lineRule="auto"/>
        <w:ind w:left="0" w:right="0"/>
        <w:jc w:val="right"/>
        <w:rPr>
          <w:rFonts w:ascii="Cambria" w:hAnsi="Cambria" w:cs="Times New Roman"/>
          <w:b w:val="0"/>
          <w:bCs w:val="0"/>
          <w:sz w:val="32"/>
          <w:szCs w:val="32"/>
        </w:rPr>
      </w:pPr>
    </w:p>
    <w:p w14:paraId="11DD4C60" w14:textId="19299263" w:rsidR="00FC53FE" w:rsidRPr="00FC53FE" w:rsidRDefault="00FC53FE" w:rsidP="00FC53FE">
      <w:pPr>
        <w:spacing w:before="190" w:line="276" w:lineRule="auto"/>
        <w:ind w:right="26"/>
        <w:rPr>
          <w:rFonts w:ascii="Cambria" w:hAnsi="Cambria" w:cs="Times New Roman"/>
          <w:sz w:val="120"/>
        </w:rPr>
        <w:sectPr w:rsidR="00FC53FE" w:rsidRPr="00FC53FE" w:rsidSect="00146933">
          <w:footerReference w:type="default" r:id="rId8"/>
          <w:pgSz w:w="11906" w:h="16838" w:code="9"/>
          <w:pgMar w:top="1040" w:right="900" w:bottom="280" w:left="1080" w:header="720" w:footer="720" w:gutter="0"/>
          <w:cols w:space="720"/>
          <w:docGrid w:linePitch="299"/>
        </w:sectPr>
      </w:pPr>
      <w:r w:rsidRPr="00891AA0">
        <w:rPr>
          <w:rFonts w:ascii="Cambria" w:hAnsi="Cambria" w:cs="Times New Roman"/>
          <w:b/>
          <w:bCs/>
          <w:sz w:val="36"/>
          <w:szCs w:val="36"/>
        </w:rPr>
        <w:t>September 2024</w:t>
      </w:r>
    </w:p>
    <w:p w14:paraId="4A014D4D" w14:textId="77777777" w:rsidR="00237E0E" w:rsidRPr="00237E0E" w:rsidRDefault="00237E0E" w:rsidP="00237E0E">
      <w:pPr>
        <w:spacing w:line="276" w:lineRule="auto"/>
        <w:ind w:left="180" w:hanging="180"/>
        <w:rPr>
          <w:rFonts w:ascii="Cambria" w:hAnsi="Cambria" w:cs="Times New Roman"/>
          <w:b/>
          <w:bCs/>
          <w:sz w:val="40"/>
          <w:szCs w:val="40"/>
        </w:rPr>
      </w:pPr>
      <w:r w:rsidRPr="00237E0E">
        <w:rPr>
          <w:rFonts w:ascii="Cambria" w:hAnsi="Cambria" w:cs="Times New Roman"/>
          <w:b/>
          <w:bCs/>
          <w:sz w:val="40"/>
          <w:szCs w:val="40"/>
        </w:rPr>
        <w:lastRenderedPageBreak/>
        <w:t>Introduction</w:t>
      </w:r>
    </w:p>
    <w:p w14:paraId="3A119165" w14:textId="2DED032F" w:rsidR="00514411" w:rsidRPr="00514411" w:rsidRDefault="00514411" w:rsidP="00514411">
      <w:pPr>
        <w:rPr>
          <w:rFonts w:ascii="Cambria" w:hAnsi="Cambria" w:cs="Times New Roman"/>
          <w:i/>
          <w:iCs/>
          <w:sz w:val="32"/>
          <w:szCs w:val="32"/>
        </w:rPr>
      </w:pPr>
      <w:r w:rsidRPr="00514411">
        <w:rPr>
          <w:rFonts w:ascii="Cambria" w:hAnsi="Cambria" w:cs="Times New Roman"/>
          <w:i/>
          <w:iCs/>
          <w:sz w:val="32"/>
          <w:szCs w:val="32"/>
        </w:rPr>
        <w:t>Problem Statement</w:t>
      </w:r>
    </w:p>
    <w:p w14:paraId="03FD0590" w14:textId="00F45FF3" w:rsidR="00514411" w:rsidRPr="00514411" w:rsidRDefault="00514411" w:rsidP="00514411">
      <w:pPr>
        <w:rPr>
          <w:rFonts w:ascii="Cambria" w:hAnsi="Cambria" w:cs="Times New Roman"/>
          <w:sz w:val="32"/>
          <w:szCs w:val="32"/>
        </w:rPr>
      </w:pPr>
      <w:r w:rsidRPr="00514411">
        <w:rPr>
          <w:rFonts w:ascii="Cambria" w:hAnsi="Cambria" w:cs="Times New Roman"/>
          <w:sz w:val="32"/>
          <w:szCs w:val="32"/>
        </w:rPr>
        <w:t>The classification of satellite images into various categories plays a crucial role in multiple fields, including environmental monitoring, urban planning, and disaster management. Accurate classification helps in making informed decisions by providing precise land use and cover information. This study investigates the use of Vision Transformers (</w:t>
      </w:r>
      <w:proofErr w:type="spellStart"/>
      <w:r w:rsidRPr="00514411">
        <w:rPr>
          <w:rFonts w:ascii="Cambria" w:hAnsi="Cambria" w:cs="Times New Roman"/>
          <w:sz w:val="32"/>
          <w:szCs w:val="32"/>
        </w:rPr>
        <w:t>ViT</w:t>
      </w:r>
      <w:proofErr w:type="spellEnd"/>
      <w:r w:rsidRPr="00514411">
        <w:rPr>
          <w:rFonts w:ascii="Cambria" w:hAnsi="Cambria" w:cs="Times New Roman"/>
          <w:sz w:val="32"/>
          <w:szCs w:val="32"/>
        </w:rPr>
        <w:t>) for satellite image classification, leveraging their advanced architecture to achieve superior performance compared to traditional methods.</w:t>
      </w:r>
    </w:p>
    <w:p w14:paraId="36D34B6F" w14:textId="77777777" w:rsidR="00514411" w:rsidRDefault="00514411" w:rsidP="00F819C9">
      <w:pPr>
        <w:spacing w:line="276" w:lineRule="auto"/>
        <w:rPr>
          <w:rFonts w:ascii="Cambria" w:hAnsi="Cambria" w:cs="Times New Roman"/>
          <w:i/>
          <w:iCs/>
          <w:sz w:val="32"/>
          <w:szCs w:val="32"/>
        </w:rPr>
      </w:pPr>
    </w:p>
    <w:p w14:paraId="2A7C609C" w14:textId="7A6B781F" w:rsidR="00514411" w:rsidRDefault="00514411" w:rsidP="00F819C9">
      <w:pPr>
        <w:spacing w:line="276" w:lineRule="auto"/>
        <w:rPr>
          <w:rFonts w:ascii="Cambria" w:hAnsi="Cambria" w:cs="Times New Roman"/>
          <w:i/>
          <w:iCs/>
          <w:sz w:val="32"/>
          <w:szCs w:val="32"/>
        </w:rPr>
      </w:pPr>
      <w:r w:rsidRPr="00514411">
        <w:rPr>
          <w:rFonts w:ascii="Cambria" w:hAnsi="Cambria" w:cs="Times New Roman"/>
          <w:i/>
          <w:iCs/>
          <w:sz w:val="32"/>
          <w:szCs w:val="32"/>
        </w:rPr>
        <w:t>Background</w:t>
      </w:r>
    </w:p>
    <w:p w14:paraId="4BCB1D4D" w14:textId="77777777" w:rsidR="00514411" w:rsidRDefault="00514411" w:rsidP="00514411">
      <w:pPr>
        <w:rPr>
          <w:rFonts w:ascii="Cambria" w:hAnsi="Cambria" w:cs="Times New Roman"/>
          <w:sz w:val="32"/>
          <w:szCs w:val="32"/>
        </w:rPr>
      </w:pPr>
      <w:r w:rsidRPr="00514411">
        <w:rPr>
          <w:rFonts w:ascii="Cambria" w:hAnsi="Cambria" w:cs="Times New Roman"/>
          <w:sz w:val="32"/>
          <w:szCs w:val="32"/>
        </w:rPr>
        <w:t>Traditional methods for satellite image classification often rely on Convolutional Neural Networks (CNNs), which, while effective, have limitations in capturing long-range dependencies within images. Vision Transformers, initially designed for natural language processing tasks, offer a novel approach by treating image patches as sequences, enabling the model to recognize complex spatial patterns.</w:t>
      </w:r>
    </w:p>
    <w:p w14:paraId="2E124861" w14:textId="77777777" w:rsidR="00514411" w:rsidRDefault="00514411" w:rsidP="00514411">
      <w:pPr>
        <w:rPr>
          <w:rFonts w:ascii="Cambria" w:hAnsi="Cambria" w:cs="Times New Roman"/>
          <w:sz w:val="32"/>
          <w:szCs w:val="32"/>
        </w:rPr>
      </w:pPr>
    </w:p>
    <w:p w14:paraId="63ED4157" w14:textId="6EEE7F67" w:rsidR="00514411" w:rsidRDefault="00514411" w:rsidP="00514411">
      <w:pPr>
        <w:rPr>
          <w:rFonts w:ascii="Cambria" w:hAnsi="Cambria" w:cs="Times New Roman"/>
          <w:i/>
          <w:iCs/>
          <w:sz w:val="32"/>
          <w:szCs w:val="32"/>
        </w:rPr>
      </w:pPr>
      <w:r w:rsidRPr="00514411">
        <w:rPr>
          <w:rFonts w:ascii="Cambria" w:hAnsi="Cambria" w:cs="Times New Roman"/>
          <w:i/>
          <w:iCs/>
          <w:sz w:val="32"/>
          <w:szCs w:val="32"/>
        </w:rPr>
        <w:t>Objectives</w:t>
      </w:r>
    </w:p>
    <w:p w14:paraId="3385BCD1" w14:textId="77777777" w:rsidR="00514411" w:rsidRPr="00514411" w:rsidRDefault="00514411" w:rsidP="00514411">
      <w:pPr>
        <w:rPr>
          <w:rFonts w:ascii="Cambria" w:hAnsi="Cambria" w:cs="Times New Roman"/>
          <w:sz w:val="32"/>
          <w:szCs w:val="32"/>
        </w:rPr>
      </w:pPr>
      <w:r w:rsidRPr="00514411">
        <w:rPr>
          <w:rFonts w:ascii="Cambria" w:hAnsi="Cambria" w:cs="Times New Roman"/>
          <w:sz w:val="32"/>
          <w:szCs w:val="32"/>
        </w:rPr>
        <w:t>The primary objective of this study is to implement and evaluate the performance of Vision Transformers in classifying satellite images. We aim to demonstrate their effectiveness in handling diverse land use and cover types, and explore potential improvements over existing methods.</w:t>
      </w:r>
    </w:p>
    <w:p w14:paraId="19E3BBED" w14:textId="77777777" w:rsidR="00514411" w:rsidRPr="00514411" w:rsidRDefault="00514411" w:rsidP="00514411">
      <w:pPr>
        <w:rPr>
          <w:rFonts w:ascii="Cambria" w:hAnsi="Cambria" w:cs="Times New Roman"/>
          <w:i/>
          <w:iCs/>
          <w:sz w:val="32"/>
          <w:szCs w:val="32"/>
        </w:rPr>
      </w:pPr>
    </w:p>
    <w:p w14:paraId="0B4FA361" w14:textId="77777777" w:rsidR="00514411" w:rsidRDefault="00514411" w:rsidP="00F819C9">
      <w:pPr>
        <w:spacing w:line="276" w:lineRule="auto"/>
        <w:rPr>
          <w:rFonts w:ascii="Cambria" w:hAnsi="Cambria" w:cs="Times New Roman"/>
          <w:i/>
          <w:iCs/>
          <w:sz w:val="32"/>
          <w:szCs w:val="32"/>
        </w:rPr>
      </w:pPr>
    </w:p>
    <w:p w14:paraId="54594D39" w14:textId="77777777" w:rsidR="00514411" w:rsidRDefault="00514411" w:rsidP="00F819C9">
      <w:pPr>
        <w:spacing w:line="276" w:lineRule="auto"/>
        <w:rPr>
          <w:rFonts w:ascii="Cambria" w:hAnsi="Cambria" w:cs="Times New Roman"/>
          <w:i/>
          <w:iCs/>
          <w:sz w:val="32"/>
          <w:szCs w:val="32"/>
        </w:rPr>
      </w:pPr>
    </w:p>
    <w:p w14:paraId="6E931A42" w14:textId="1CCB1AE4" w:rsidR="00237E0E" w:rsidRPr="00514411" w:rsidRDefault="00237E0E" w:rsidP="00F819C9">
      <w:pPr>
        <w:spacing w:line="276" w:lineRule="auto"/>
        <w:rPr>
          <w:rFonts w:ascii="Cambria" w:hAnsi="Cambria" w:cs="Times New Roman"/>
          <w:b/>
          <w:bCs/>
          <w:sz w:val="40"/>
          <w:szCs w:val="40"/>
        </w:rPr>
      </w:pPr>
      <w:r w:rsidRPr="00514411">
        <w:rPr>
          <w:rFonts w:ascii="Cambria" w:hAnsi="Cambria" w:cs="Times New Roman"/>
          <w:b/>
          <w:bCs/>
          <w:sz w:val="40"/>
          <w:szCs w:val="40"/>
        </w:rPr>
        <w:lastRenderedPageBreak/>
        <w:t>Dataset</w:t>
      </w:r>
    </w:p>
    <w:p w14:paraId="0A578CB6" w14:textId="77777777" w:rsidR="00514411" w:rsidRPr="00514411" w:rsidRDefault="00514411" w:rsidP="00514411">
      <w:pPr>
        <w:rPr>
          <w:rFonts w:ascii="Cambria" w:hAnsi="Cambria" w:cs="Times New Roman"/>
          <w:sz w:val="32"/>
          <w:szCs w:val="32"/>
        </w:rPr>
      </w:pPr>
      <w:r w:rsidRPr="00514411">
        <w:rPr>
          <w:rFonts w:ascii="Cambria" w:hAnsi="Cambria" w:cs="Times New Roman"/>
          <w:sz w:val="32"/>
          <w:szCs w:val="32"/>
        </w:rPr>
        <w:t xml:space="preserve">The </w:t>
      </w:r>
      <w:proofErr w:type="spellStart"/>
      <w:r w:rsidRPr="00514411">
        <w:rPr>
          <w:rFonts w:ascii="Cambria" w:hAnsi="Cambria" w:cs="Times New Roman"/>
          <w:sz w:val="32"/>
          <w:szCs w:val="32"/>
        </w:rPr>
        <w:t>EuroSAT</w:t>
      </w:r>
      <w:proofErr w:type="spellEnd"/>
      <w:r w:rsidRPr="00514411">
        <w:rPr>
          <w:rFonts w:ascii="Cambria" w:hAnsi="Cambria" w:cs="Times New Roman"/>
          <w:sz w:val="32"/>
          <w:szCs w:val="32"/>
        </w:rPr>
        <w:t xml:space="preserve"> dataset, used in this study, consists of RGB images representing various land use and land cover types across Europe. It provides a comprehensive set of scenarios, including residential, industrial, and agricultural areas, enabling thorough testing of classification models. The dataset includes 27,000 labeled and geo-referenced images, each covering multiple spectral bands.</w:t>
      </w:r>
    </w:p>
    <w:p w14:paraId="001B3E7C" w14:textId="77777777" w:rsidR="00514411" w:rsidRDefault="00514411" w:rsidP="00F819C9">
      <w:pPr>
        <w:rPr>
          <w:rFonts w:ascii="Cambria" w:hAnsi="Cambria" w:cs="Times New Roman"/>
          <w:i/>
          <w:iCs/>
          <w:sz w:val="32"/>
          <w:szCs w:val="32"/>
        </w:rPr>
      </w:pPr>
      <w:r w:rsidRPr="00514411">
        <w:rPr>
          <w:rFonts w:ascii="Cambria" w:hAnsi="Cambria" w:cs="Times New Roman"/>
          <w:i/>
          <w:iCs/>
          <w:sz w:val="32"/>
          <w:szCs w:val="32"/>
        </w:rPr>
        <w:t>Data Characteristics</w:t>
      </w:r>
    </w:p>
    <w:p w14:paraId="2443E898" w14:textId="77777777" w:rsidR="009F1A16" w:rsidRPr="009F1A16" w:rsidRDefault="009F1A16" w:rsidP="009F1A16">
      <w:pPr>
        <w:rPr>
          <w:rFonts w:ascii="Cambria" w:hAnsi="Cambria" w:cs="Times New Roman"/>
          <w:sz w:val="32"/>
          <w:szCs w:val="32"/>
        </w:rPr>
      </w:pPr>
      <w:r w:rsidRPr="009F1A16">
        <w:rPr>
          <w:rFonts w:ascii="Cambria" w:hAnsi="Cambria" w:cs="Times New Roman"/>
          <w:sz w:val="32"/>
          <w:szCs w:val="32"/>
        </w:rPr>
        <w:t>The dataset's diversity in classes allows for a robust evaluation of model performance. Each image is associated with one of ten classes, providing a rich variety of features for the model to learn from. The inclusion of geo-referenced data adds an additional layer of complexity and utility, facilitating applications in geographical information systems (GIS).</w:t>
      </w:r>
    </w:p>
    <w:p w14:paraId="35D80EE2" w14:textId="77777777" w:rsidR="00F819C9" w:rsidRPr="00237E0E" w:rsidRDefault="00F819C9" w:rsidP="00F819C9">
      <w:pPr>
        <w:spacing w:line="276" w:lineRule="auto"/>
        <w:rPr>
          <w:rFonts w:ascii="Cambria" w:hAnsi="Cambria" w:cs="Times New Roman"/>
          <w:i/>
          <w:iCs/>
          <w:sz w:val="32"/>
          <w:szCs w:val="32"/>
        </w:rPr>
      </w:pPr>
    </w:p>
    <w:p w14:paraId="453606D3" w14:textId="77777777" w:rsidR="00237E0E" w:rsidRPr="00237E0E" w:rsidRDefault="00237E0E" w:rsidP="00237E0E">
      <w:pPr>
        <w:spacing w:line="276" w:lineRule="auto"/>
        <w:ind w:left="180" w:hanging="180"/>
        <w:rPr>
          <w:rFonts w:ascii="Cambria" w:hAnsi="Cambria" w:cs="Times New Roman"/>
          <w:b/>
          <w:bCs/>
          <w:sz w:val="40"/>
          <w:szCs w:val="40"/>
        </w:rPr>
      </w:pPr>
      <w:r w:rsidRPr="00237E0E">
        <w:rPr>
          <w:rFonts w:ascii="Cambria" w:hAnsi="Cambria" w:cs="Times New Roman"/>
          <w:b/>
          <w:bCs/>
          <w:sz w:val="40"/>
          <w:szCs w:val="40"/>
        </w:rPr>
        <w:t>Methodology</w:t>
      </w:r>
    </w:p>
    <w:p w14:paraId="44B094E2" w14:textId="77777777" w:rsidR="00237E0E" w:rsidRDefault="00237E0E" w:rsidP="00237E0E">
      <w:pPr>
        <w:spacing w:line="276" w:lineRule="auto"/>
        <w:ind w:left="180" w:hanging="180"/>
        <w:rPr>
          <w:rFonts w:ascii="Cambria" w:hAnsi="Cambria" w:cs="Times New Roman"/>
          <w:i/>
          <w:iCs/>
          <w:sz w:val="32"/>
          <w:szCs w:val="32"/>
        </w:rPr>
      </w:pPr>
      <w:r w:rsidRPr="00237E0E">
        <w:rPr>
          <w:rFonts w:ascii="Cambria" w:hAnsi="Cambria" w:cs="Times New Roman"/>
          <w:i/>
          <w:iCs/>
          <w:sz w:val="32"/>
          <w:szCs w:val="32"/>
        </w:rPr>
        <w:t>Data Preprocessing</w:t>
      </w:r>
    </w:p>
    <w:p w14:paraId="00C1561D" w14:textId="0E9371E1" w:rsidR="009F1A16" w:rsidRPr="009F1A16" w:rsidRDefault="009F1A16" w:rsidP="009F1A16">
      <w:pPr>
        <w:rPr>
          <w:rFonts w:ascii="Cambria" w:hAnsi="Cambria" w:cs="Times New Roman"/>
          <w:sz w:val="32"/>
          <w:szCs w:val="32"/>
        </w:rPr>
      </w:pPr>
      <w:r w:rsidRPr="009F1A16">
        <w:rPr>
          <w:rFonts w:ascii="Cambria" w:hAnsi="Cambria" w:cs="Times New Roman"/>
          <w:sz w:val="32"/>
          <w:szCs w:val="32"/>
        </w:rPr>
        <w:t>Effective data preprocessing is crucial for enhancing model performance. The following techniques were employed:</w:t>
      </w:r>
    </w:p>
    <w:p w14:paraId="454C7FD6" w14:textId="1BAF6A8F" w:rsidR="00237E0E" w:rsidRPr="00237E0E" w:rsidRDefault="00237E0E" w:rsidP="00237E0E">
      <w:pPr>
        <w:pStyle w:val="ListParagraph"/>
        <w:numPr>
          <w:ilvl w:val="0"/>
          <w:numId w:val="8"/>
        </w:numPr>
        <w:spacing w:line="276" w:lineRule="auto"/>
        <w:rPr>
          <w:rFonts w:ascii="Cambria" w:hAnsi="Cambria" w:cs="Times New Roman"/>
          <w:sz w:val="32"/>
          <w:szCs w:val="32"/>
        </w:rPr>
      </w:pPr>
      <w:r w:rsidRPr="00237E0E">
        <w:rPr>
          <w:rFonts w:ascii="Cambria" w:hAnsi="Cambria" w:cs="Times New Roman"/>
          <w:sz w:val="32"/>
          <w:szCs w:val="32"/>
        </w:rPr>
        <w:t xml:space="preserve">Data Augmentation: </w:t>
      </w:r>
      <w:r w:rsidR="009F1A16" w:rsidRPr="009F1A16">
        <w:rPr>
          <w:rFonts w:ascii="Cambria" w:hAnsi="Cambria" w:cs="Times New Roman"/>
          <w:sz w:val="32"/>
          <w:szCs w:val="32"/>
        </w:rPr>
        <w:t>To increase data variability and improve model robustness, augmentation techniques such as rotation, flipping, and scaling were applied. These methods help simulate different observational conditions, reducing overfitting by exposing the model to a broader range of scenarios during training</w:t>
      </w:r>
      <w:r w:rsidRPr="00237E0E">
        <w:rPr>
          <w:rFonts w:ascii="Cambria" w:hAnsi="Cambria" w:cs="Times New Roman"/>
          <w:sz w:val="32"/>
          <w:szCs w:val="32"/>
        </w:rPr>
        <w:t>.</w:t>
      </w:r>
    </w:p>
    <w:p w14:paraId="22D11780" w14:textId="777C1B2D" w:rsidR="00237E0E" w:rsidRPr="00237E0E" w:rsidRDefault="00237E0E" w:rsidP="00237E0E">
      <w:pPr>
        <w:pStyle w:val="ListParagraph"/>
        <w:numPr>
          <w:ilvl w:val="0"/>
          <w:numId w:val="8"/>
        </w:numPr>
        <w:spacing w:line="276" w:lineRule="auto"/>
        <w:rPr>
          <w:rFonts w:ascii="Cambria" w:hAnsi="Cambria" w:cs="Times New Roman"/>
          <w:sz w:val="32"/>
          <w:szCs w:val="32"/>
        </w:rPr>
      </w:pPr>
      <w:r w:rsidRPr="00237E0E">
        <w:rPr>
          <w:rFonts w:ascii="Cambria" w:hAnsi="Cambria" w:cs="Times New Roman"/>
          <w:sz w:val="32"/>
          <w:szCs w:val="32"/>
        </w:rPr>
        <w:t xml:space="preserve">Normalization: </w:t>
      </w:r>
      <w:r w:rsidR="009F1A16" w:rsidRPr="009F1A16">
        <w:rPr>
          <w:rFonts w:ascii="Cambria" w:hAnsi="Cambria" w:cs="Times New Roman"/>
          <w:sz w:val="32"/>
          <w:szCs w:val="32"/>
        </w:rPr>
        <w:t xml:space="preserve">Standardizing pixel values is essential for improving model convergence and stability. By ensuring that input data falls within a consistent range, normalization </w:t>
      </w:r>
      <w:r w:rsidR="009F1A16" w:rsidRPr="009F1A16">
        <w:rPr>
          <w:rFonts w:ascii="Cambria" w:hAnsi="Cambria" w:cs="Times New Roman"/>
          <w:sz w:val="32"/>
          <w:szCs w:val="32"/>
        </w:rPr>
        <w:lastRenderedPageBreak/>
        <w:t xml:space="preserve">helps in optimizing the learning process, allowing the model to focus on relevant patterns rather than data </w:t>
      </w:r>
      <w:proofErr w:type="gramStart"/>
      <w:r w:rsidR="009F1A16" w:rsidRPr="009F1A16">
        <w:rPr>
          <w:rFonts w:ascii="Cambria" w:hAnsi="Cambria" w:cs="Times New Roman"/>
          <w:sz w:val="32"/>
          <w:szCs w:val="32"/>
        </w:rPr>
        <w:t>discrepancies.</w:t>
      </w:r>
      <w:r w:rsidRPr="00237E0E">
        <w:rPr>
          <w:rFonts w:ascii="Cambria" w:hAnsi="Cambria" w:cs="Times New Roman"/>
          <w:sz w:val="32"/>
          <w:szCs w:val="32"/>
        </w:rPr>
        <w:t>.</w:t>
      </w:r>
      <w:proofErr w:type="gramEnd"/>
    </w:p>
    <w:p w14:paraId="7B4C2D8C" w14:textId="77777777" w:rsidR="006D52AF" w:rsidRDefault="006D52AF" w:rsidP="00237E0E">
      <w:pPr>
        <w:spacing w:line="276" w:lineRule="auto"/>
        <w:ind w:left="180" w:hanging="180"/>
        <w:rPr>
          <w:rFonts w:ascii="Cambria" w:hAnsi="Cambria" w:cs="Times New Roman"/>
          <w:i/>
          <w:iCs/>
          <w:sz w:val="32"/>
          <w:szCs w:val="32"/>
        </w:rPr>
      </w:pPr>
    </w:p>
    <w:p w14:paraId="1F616AC5" w14:textId="77777777" w:rsidR="006D52AF" w:rsidRDefault="006D52AF" w:rsidP="00237E0E">
      <w:pPr>
        <w:spacing w:line="276" w:lineRule="auto"/>
        <w:ind w:left="180" w:hanging="180"/>
        <w:rPr>
          <w:rFonts w:ascii="Cambria" w:hAnsi="Cambria" w:cs="Times New Roman"/>
          <w:i/>
          <w:iCs/>
          <w:sz w:val="32"/>
          <w:szCs w:val="32"/>
        </w:rPr>
      </w:pPr>
    </w:p>
    <w:p w14:paraId="62238BF8" w14:textId="77777777" w:rsidR="006D52AF" w:rsidRDefault="006D52AF" w:rsidP="00237E0E">
      <w:pPr>
        <w:spacing w:line="276" w:lineRule="auto"/>
        <w:ind w:left="180" w:hanging="180"/>
        <w:rPr>
          <w:rFonts w:ascii="Cambria" w:hAnsi="Cambria" w:cs="Times New Roman"/>
          <w:i/>
          <w:iCs/>
          <w:sz w:val="32"/>
          <w:szCs w:val="32"/>
        </w:rPr>
      </w:pPr>
    </w:p>
    <w:p w14:paraId="4A7F4C69" w14:textId="7749B7F8" w:rsidR="00237E0E" w:rsidRPr="00237E0E" w:rsidRDefault="00237E0E" w:rsidP="00237E0E">
      <w:pPr>
        <w:spacing w:line="276" w:lineRule="auto"/>
        <w:ind w:left="180" w:hanging="180"/>
        <w:rPr>
          <w:rFonts w:ascii="Cambria" w:hAnsi="Cambria" w:cs="Times New Roman"/>
          <w:i/>
          <w:iCs/>
          <w:sz w:val="32"/>
          <w:szCs w:val="32"/>
        </w:rPr>
      </w:pPr>
      <w:r w:rsidRPr="00237E0E">
        <w:rPr>
          <w:rFonts w:ascii="Cambria" w:hAnsi="Cambria" w:cs="Times New Roman"/>
          <w:i/>
          <w:iCs/>
          <w:sz w:val="32"/>
          <w:szCs w:val="32"/>
        </w:rPr>
        <w:t>Model Architecture</w:t>
      </w:r>
    </w:p>
    <w:p w14:paraId="082D391F" w14:textId="77777777" w:rsidR="009F1A16" w:rsidRDefault="009F1A16" w:rsidP="009F1A16">
      <w:pPr>
        <w:rPr>
          <w:rFonts w:ascii="Cambria" w:hAnsi="Cambria" w:cs="Times New Roman"/>
          <w:sz w:val="32"/>
          <w:szCs w:val="32"/>
        </w:rPr>
      </w:pPr>
      <w:r w:rsidRPr="009F1A16">
        <w:rPr>
          <w:rFonts w:ascii="Cambria" w:hAnsi="Cambria" w:cs="Times New Roman"/>
          <w:sz w:val="32"/>
          <w:szCs w:val="32"/>
        </w:rPr>
        <w:t>The Vision Transformer (</w:t>
      </w:r>
      <w:proofErr w:type="spellStart"/>
      <w:r w:rsidRPr="009F1A16">
        <w:rPr>
          <w:rFonts w:ascii="Cambria" w:hAnsi="Cambria" w:cs="Times New Roman"/>
          <w:sz w:val="32"/>
          <w:szCs w:val="32"/>
        </w:rPr>
        <w:t>ViT</w:t>
      </w:r>
      <w:proofErr w:type="spellEnd"/>
      <w:r w:rsidRPr="009F1A16">
        <w:rPr>
          <w:rFonts w:ascii="Cambria" w:hAnsi="Cambria" w:cs="Times New Roman"/>
          <w:sz w:val="32"/>
          <w:szCs w:val="32"/>
        </w:rPr>
        <w:t>) architecture represents a shift from traditional CNN-based models. It utilizes a transformer framework, originally developed for NLP tasks, to handle image classification. The key aspects include:</w:t>
      </w:r>
    </w:p>
    <w:p w14:paraId="57C3ECDA" w14:textId="3686C451" w:rsidR="009F1A16" w:rsidRPr="009F1A16" w:rsidRDefault="009F1A16" w:rsidP="009F1A16">
      <w:pPr>
        <w:pStyle w:val="ListParagraph"/>
        <w:numPr>
          <w:ilvl w:val="0"/>
          <w:numId w:val="16"/>
        </w:numPr>
        <w:rPr>
          <w:rFonts w:ascii="Cambria" w:hAnsi="Cambria" w:cs="Times New Roman"/>
          <w:sz w:val="32"/>
          <w:szCs w:val="32"/>
        </w:rPr>
      </w:pPr>
      <w:r w:rsidRPr="009F1A16">
        <w:rPr>
          <w:rFonts w:ascii="Cambria" w:hAnsi="Cambria" w:cs="Times New Roman"/>
          <w:sz w:val="32"/>
          <w:szCs w:val="32"/>
        </w:rPr>
        <w:t>Patch Embedding: Images are divided into small patches, each treated as a token. This process transforms the image into a sequence of embeddings, similar to how words are processed in NLP models.</w:t>
      </w:r>
    </w:p>
    <w:p w14:paraId="3311B151" w14:textId="7CB5CBE1" w:rsidR="009F1A16" w:rsidRPr="009F1A16" w:rsidRDefault="009F1A16" w:rsidP="009F1A16">
      <w:pPr>
        <w:pStyle w:val="ListParagraph"/>
        <w:numPr>
          <w:ilvl w:val="0"/>
          <w:numId w:val="16"/>
        </w:numPr>
        <w:rPr>
          <w:rFonts w:ascii="Cambria" w:hAnsi="Cambria" w:cs="Times New Roman"/>
          <w:sz w:val="32"/>
          <w:szCs w:val="32"/>
        </w:rPr>
      </w:pPr>
      <w:r w:rsidRPr="009F1A16">
        <w:rPr>
          <w:rFonts w:ascii="Cambria" w:hAnsi="Cambria" w:cs="Times New Roman"/>
          <w:sz w:val="32"/>
          <w:szCs w:val="32"/>
        </w:rPr>
        <w:t>Transformer Encoder: The model processes these sequences through multiple transformer encoder layers. Each layer consists of a multi-head self-attention mechanism and feed-forward neural networks, enabling the model to capture intricate patterns and dependencies across the image.</w:t>
      </w:r>
    </w:p>
    <w:p w14:paraId="5D53F01E" w14:textId="77777777" w:rsidR="00237E0E" w:rsidRDefault="00237E0E" w:rsidP="00237E0E">
      <w:pPr>
        <w:spacing w:line="276" w:lineRule="auto"/>
        <w:ind w:left="180" w:hanging="180"/>
        <w:rPr>
          <w:rFonts w:ascii="Cambria" w:hAnsi="Cambria" w:cs="Times New Roman"/>
          <w:i/>
          <w:iCs/>
          <w:sz w:val="32"/>
          <w:szCs w:val="32"/>
        </w:rPr>
      </w:pPr>
    </w:p>
    <w:p w14:paraId="056AFAD1" w14:textId="782F9253" w:rsidR="00237E0E" w:rsidRDefault="00237E0E" w:rsidP="009F1A16">
      <w:pPr>
        <w:spacing w:line="276" w:lineRule="auto"/>
        <w:rPr>
          <w:rFonts w:ascii="Cambria" w:hAnsi="Cambria" w:cs="Times New Roman"/>
          <w:i/>
          <w:iCs/>
          <w:sz w:val="32"/>
          <w:szCs w:val="32"/>
        </w:rPr>
      </w:pPr>
      <w:r w:rsidRPr="00237E0E">
        <w:rPr>
          <w:rFonts w:ascii="Cambria" w:hAnsi="Cambria" w:cs="Times New Roman"/>
          <w:i/>
          <w:iCs/>
          <w:sz w:val="32"/>
          <w:szCs w:val="32"/>
        </w:rPr>
        <w:t>Training Process</w:t>
      </w:r>
    </w:p>
    <w:p w14:paraId="54512E53" w14:textId="77777777" w:rsidR="009F1A16" w:rsidRPr="009F1A16" w:rsidRDefault="009F1A16" w:rsidP="009F1A16">
      <w:pPr>
        <w:rPr>
          <w:rFonts w:ascii="Cambria" w:hAnsi="Cambria" w:cs="Times New Roman"/>
          <w:sz w:val="32"/>
          <w:szCs w:val="32"/>
        </w:rPr>
      </w:pPr>
      <w:r w:rsidRPr="009F1A16">
        <w:rPr>
          <w:rFonts w:ascii="Cambria" w:hAnsi="Cambria" w:cs="Times New Roman"/>
          <w:sz w:val="32"/>
          <w:szCs w:val="32"/>
        </w:rPr>
        <w:t>The training process involves careful tuning of hyperparameters to optimize model performance:</w:t>
      </w:r>
    </w:p>
    <w:p w14:paraId="40B67E83" w14:textId="77777777" w:rsidR="009F1A16" w:rsidRDefault="009F1A16" w:rsidP="009F1A16">
      <w:pPr>
        <w:spacing w:line="276" w:lineRule="auto"/>
        <w:rPr>
          <w:rFonts w:ascii="Cambria" w:hAnsi="Cambria" w:cs="Times New Roman"/>
          <w:i/>
          <w:iCs/>
          <w:sz w:val="32"/>
          <w:szCs w:val="32"/>
        </w:rPr>
      </w:pPr>
    </w:p>
    <w:p w14:paraId="6869633E" w14:textId="44C6A838" w:rsidR="006D52AF" w:rsidRPr="009F1A16" w:rsidRDefault="00237E0E" w:rsidP="009F1A16">
      <w:pPr>
        <w:pStyle w:val="ListParagraph"/>
        <w:numPr>
          <w:ilvl w:val="0"/>
          <w:numId w:val="17"/>
        </w:numPr>
        <w:spacing w:line="276" w:lineRule="auto"/>
        <w:rPr>
          <w:rFonts w:ascii="Cambria" w:hAnsi="Cambria" w:cs="Times New Roman"/>
          <w:sz w:val="32"/>
          <w:szCs w:val="32"/>
        </w:rPr>
      </w:pPr>
      <w:r w:rsidRPr="009F1A16">
        <w:rPr>
          <w:rFonts w:ascii="Cambria" w:hAnsi="Cambria" w:cs="Times New Roman"/>
          <w:sz w:val="32"/>
          <w:szCs w:val="32"/>
        </w:rPr>
        <w:t>Hyperparameter:</w:t>
      </w:r>
      <w:r w:rsidR="009F1A16">
        <w:rPr>
          <w:rFonts w:ascii="Cambria" w:hAnsi="Cambria" w:cs="Times New Roman"/>
          <w:sz w:val="32"/>
          <w:szCs w:val="32"/>
        </w:rPr>
        <w:t xml:space="preserve"> </w:t>
      </w:r>
      <w:r w:rsidR="006D52AF" w:rsidRPr="009F1A16">
        <w:rPr>
          <w:rFonts w:ascii="Cambria" w:hAnsi="Cambria" w:cs="Times New Roman"/>
          <w:sz w:val="32"/>
          <w:szCs w:val="32"/>
        </w:rPr>
        <w:t>The learning rate and batch size are tuned to optimize performance. The Adam optimizer is used for efficient gradient descent, crucial during model training.</w:t>
      </w:r>
    </w:p>
    <w:p w14:paraId="41DCD0B7" w14:textId="4B281609" w:rsidR="009F1A16" w:rsidRDefault="009F1A16" w:rsidP="009F1A16">
      <w:pPr>
        <w:pStyle w:val="ListParagraph"/>
        <w:numPr>
          <w:ilvl w:val="0"/>
          <w:numId w:val="17"/>
        </w:numPr>
        <w:spacing w:line="276" w:lineRule="auto"/>
        <w:rPr>
          <w:rFonts w:ascii="Cambria" w:hAnsi="Cambria" w:cs="Times New Roman"/>
          <w:sz w:val="32"/>
          <w:szCs w:val="32"/>
        </w:rPr>
      </w:pPr>
      <w:r w:rsidRPr="009F1A16">
        <w:rPr>
          <w:rFonts w:ascii="Cambria" w:hAnsi="Cambria" w:cs="Times New Roman"/>
          <w:sz w:val="32"/>
          <w:szCs w:val="32"/>
        </w:rPr>
        <w:t xml:space="preserve">Training Duration: The model undergoes training over multiple epochs to ensure convergence. This iterative </w:t>
      </w:r>
      <w:r w:rsidRPr="009F1A16">
        <w:rPr>
          <w:rFonts w:ascii="Cambria" w:hAnsi="Cambria" w:cs="Times New Roman"/>
          <w:sz w:val="32"/>
          <w:szCs w:val="32"/>
        </w:rPr>
        <w:lastRenderedPageBreak/>
        <w:t>process allows the model to incrementally improve its accuracy and generalization capability.</w:t>
      </w:r>
    </w:p>
    <w:p w14:paraId="1DC74ACE" w14:textId="2FE0F26D" w:rsidR="009F1A16" w:rsidRPr="009F1A16" w:rsidRDefault="009F1A16" w:rsidP="009F1A16">
      <w:pPr>
        <w:pStyle w:val="ListParagraph"/>
        <w:numPr>
          <w:ilvl w:val="0"/>
          <w:numId w:val="17"/>
        </w:numPr>
        <w:spacing w:line="276" w:lineRule="auto"/>
        <w:rPr>
          <w:rFonts w:ascii="Cambria" w:hAnsi="Cambria" w:cs="Times New Roman"/>
          <w:sz w:val="32"/>
          <w:szCs w:val="32"/>
        </w:rPr>
      </w:pPr>
      <w:r w:rsidRPr="009F1A16">
        <w:rPr>
          <w:rFonts w:ascii="Cambria" w:hAnsi="Cambria" w:cs="Times New Roman"/>
          <w:sz w:val="32"/>
          <w:szCs w:val="32"/>
        </w:rPr>
        <w:t>Validation: Regular evaluations on a separate validation set are conducted to monitor overfitting. Early stopping and learning rate adjustments are employed based on validation performance to enhance model reliability.</w:t>
      </w:r>
    </w:p>
    <w:p w14:paraId="1CC232F7" w14:textId="77777777" w:rsidR="00237E0E" w:rsidRDefault="00237E0E" w:rsidP="00237E0E">
      <w:pPr>
        <w:spacing w:line="276" w:lineRule="auto"/>
        <w:ind w:left="180" w:hanging="180"/>
        <w:rPr>
          <w:rFonts w:ascii="Cambria" w:hAnsi="Cambria" w:cs="Times New Roman"/>
          <w:b/>
          <w:bCs/>
          <w:sz w:val="40"/>
          <w:szCs w:val="40"/>
        </w:rPr>
      </w:pPr>
      <w:r w:rsidRPr="009F1A16">
        <w:rPr>
          <w:rFonts w:ascii="Cambria" w:hAnsi="Cambria" w:cs="Times New Roman"/>
          <w:b/>
          <w:bCs/>
          <w:sz w:val="40"/>
          <w:szCs w:val="40"/>
        </w:rPr>
        <w:t>Results</w:t>
      </w:r>
    </w:p>
    <w:p w14:paraId="41CFFF3A" w14:textId="77777777" w:rsidR="009F1A16" w:rsidRDefault="009F1A16" w:rsidP="009F1A16">
      <w:pPr>
        <w:rPr>
          <w:rFonts w:ascii="Cambria" w:hAnsi="Cambria" w:cs="Times New Roman"/>
          <w:sz w:val="32"/>
          <w:szCs w:val="32"/>
        </w:rPr>
      </w:pPr>
      <w:r w:rsidRPr="009F1A16">
        <w:rPr>
          <w:rFonts w:ascii="Cambria" w:hAnsi="Cambria" w:cs="Times New Roman"/>
          <w:sz w:val="32"/>
          <w:szCs w:val="32"/>
        </w:rPr>
        <w:t>The effectiveness of Vision Transformers is demonstrated through their performance on the test set. The model achieved a high classification accuracy, highlighting its capability to handle complex satellite imagery tasks.</w:t>
      </w:r>
    </w:p>
    <w:p w14:paraId="4A1EB3EA" w14:textId="6DA343E8" w:rsidR="009F1A16" w:rsidRDefault="009F1A16" w:rsidP="009F1A16">
      <w:pPr>
        <w:rPr>
          <w:rFonts w:ascii="Cambria" w:hAnsi="Cambria" w:cs="Times New Roman"/>
          <w:i/>
          <w:iCs/>
          <w:sz w:val="32"/>
          <w:szCs w:val="32"/>
        </w:rPr>
      </w:pPr>
      <w:r w:rsidRPr="009F1A16">
        <w:rPr>
          <w:rFonts w:ascii="Cambria" w:hAnsi="Cambria" w:cs="Times New Roman"/>
          <w:i/>
          <w:iCs/>
          <w:sz w:val="32"/>
          <w:szCs w:val="32"/>
        </w:rPr>
        <w:t>Accuracy and Loss</w:t>
      </w:r>
    </w:p>
    <w:p w14:paraId="099DDCBD" w14:textId="645C8CA3" w:rsidR="009F1A16" w:rsidRPr="009F1A16" w:rsidRDefault="009F1A16" w:rsidP="009F1A16">
      <w:pPr>
        <w:pStyle w:val="ListParagraph"/>
        <w:numPr>
          <w:ilvl w:val="0"/>
          <w:numId w:val="18"/>
        </w:numPr>
        <w:rPr>
          <w:rFonts w:ascii="Cambria" w:hAnsi="Cambria" w:cs="Times New Roman"/>
          <w:sz w:val="32"/>
          <w:szCs w:val="32"/>
        </w:rPr>
      </w:pPr>
      <w:r w:rsidRPr="009F1A16">
        <w:rPr>
          <w:rFonts w:ascii="Cambria" w:hAnsi="Cambria" w:cs="Times New Roman"/>
          <w:sz w:val="32"/>
          <w:szCs w:val="32"/>
        </w:rPr>
        <w:t xml:space="preserve">Accuracy: The model's classification accuracy reflects its ability to correctly identify land use and cover types. Detailed results are provided in the accompanying image. </w:t>
      </w:r>
    </w:p>
    <w:p w14:paraId="015016FE" w14:textId="626C32D5" w:rsidR="009F1A16" w:rsidRPr="00422894" w:rsidRDefault="009F1A16" w:rsidP="00422894">
      <w:pPr>
        <w:pStyle w:val="ListParagraph"/>
        <w:numPr>
          <w:ilvl w:val="0"/>
          <w:numId w:val="18"/>
        </w:numPr>
        <w:spacing w:line="276" w:lineRule="auto"/>
        <w:rPr>
          <w:rFonts w:ascii="Cambria" w:hAnsi="Cambria" w:cs="Times New Roman"/>
          <w:b/>
          <w:bCs/>
          <w:sz w:val="40"/>
          <w:szCs w:val="40"/>
        </w:rPr>
      </w:pPr>
      <w:r w:rsidRPr="00422894">
        <w:rPr>
          <w:rFonts w:ascii="Cambria" w:hAnsi="Cambria" w:cs="Times New Roman"/>
          <w:sz w:val="32"/>
          <w:szCs w:val="32"/>
        </w:rPr>
        <w:t xml:space="preserve">Loss: Throughout training, loss metrics were monitored to ensure proper model learning. </w:t>
      </w:r>
    </w:p>
    <w:p w14:paraId="3FEB77F3" w14:textId="7B966CF6" w:rsidR="00F819C9" w:rsidRPr="00F819C9" w:rsidRDefault="00514411" w:rsidP="00F819C9">
      <w:pPr>
        <w:spacing w:line="276" w:lineRule="auto"/>
        <w:ind w:left="360"/>
        <w:rPr>
          <w:rFonts w:ascii="Cambria" w:hAnsi="Cambria" w:cs="Times New Roman"/>
          <w:sz w:val="32"/>
          <w:szCs w:val="32"/>
        </w:rPr>
      </w:pPr>
      <w:r w:rsidRPr="009E3381">
        <w:rPr>
          <w:b/>
          <w:bCs/>
          <w:noProof/>
          <w:sz w:val="40"/>
          <w:szCs w:val="40"/>
        </w:rPr>
        <w:lastRenderedPageBreak/>
        <w:drawing>
          <wp:inline distT="0" distB="0" distL="0" distR="0" wp14:anchorId="54DF1659" wp14:editId="51F29746">
            <wp:extent cx="5731510" cy="6618179"/>
            <wp:effectExtent l="0" t="0" r="2540" b="0"/>
            <wp:docPr id="9817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25727" name=""/>
                    <pic:cNvPicPr/>
                  </pic:nvPicPr>
                  <pic:blipFill>
                    <a:blip r:embed="rId9"/>
                    <a:stretch>
                      <a:fillRect/>
                    </a:stretch>
                  </pic:blipFill>
                  <pic:spPr>
                    <a:xfrm>
                      <a:off x="0" y="0"/>
                      <a:ext cx="5731510" cy="6618179"/>
                    </a:xfrm>
                    <a:prstGeom prst="rect">
                      <a:avLst/>
                    </a:prstGeom>
                  </pic:spPr>
                </pic:pic>
              </a:graphicData>
            </a:graphic>
          </wp:inline>
        </w:drawing>
      </w:r>
    </w:p>
    <w:p w14:paraId="143542C4" w14:textId="77777777" w:rsidR="00237E0E" w:rsidRDefault="00237E0E" w:rsidP="00237E0E">
      <w:pPr>
        <w:spacing w:line="276" w:lineRule="auto"/>
        <w:ind w:left="180" w:hanging="180"/>
        <w:rPr>
          <w:rFonts w:ascii="Cambria" w:hAnsi="Cambria" w:cs="Times New Roman"/>
          <w:i/>
          <w:iCs/>
          <w:sz w:val="32"/>
          <w:szCs w:val="32"/>
        </w:rPr>
      </w:pPr>
      <w:r w:rsidRPr="00237E0E">
        <w:rPr>
          <w:rFonts w:ascii="Cambria" w:hAnsi="Cambria" w:cs="Times New Roman"/>
          <w:i/>
          <w:iCs/>
          <w:sz w:val="32"/>
          <w:szCs w:val="32"/>
        </w:rPr>
        <w:t>Evaluation Metric</w:t>
      </w:r>
    </w:p>
    <w:p w14:paraId="3E25CA16" w14:textId="77777777" w:rsidR="009F1A16" w:rsidRDefault="009F1A16" w:rsidP="009F1A16">
      <w:pPr>
        <w:rPr>
          <w:rFonts w:ascii="Cambria" w:hAnsi="Cambria" w:cs="Times New Roman"/>
          <w:sz w:val="32"/>
          <w:szCs w:val="32"/>
        </w:rPr>
      </w:pPr>
      <w:r w:rsidRPr="009F1A16">
        <w:rPr>
          <w:rFonts w:ascii="Cambria" w:hAnsi="Cambria" w:cs="Times New Roman"/>
          <w:sz w:val="32"/>
          <w:szCs w:val="32"/>
        </w:rPr>
        <w:t>To comprehensively evaluate the model's performance, several metrics were used:</w:t>
      </w:r>
    </w:p>
    <w:p w14:paraId="3F6C6FFF" w14:textId="49D5E659" w:rsidR="009F1A16" w:rsidRPr="009F1A16" w:rsidRDefault="009F1A16" w:rsidP="009F1A16">
      <w:pPr>
        <w:pStyle w:val="ListParagraph"/>
        <w:numPr>
          <w:ilvl w:val="0"/>
          <w:numId w:val="19"/>
        </w:numPr>
        <w:rPr>
          <w:rFonts w:ascii="Cambria" w:hAnsi="Cambria" w:cs="Times New Roman"/>
          <w:sz w:val="32"/>
          <w:szCs w:val="32"/>
        </w:rPr>
      </w:pPr>
      <w:r w:rsidRPr="009F1A16">
        <w:rPr>
          <w:rFonts w:ascii="Cambria" w:hAnsi="Cambria" w:cs="Times New Roman"/>
          <w:sz w:val="32"/>
          <w:szCs w:val="32"/>
        </w:rPr>
        <w:t xml:space="preserve">Confusion Matrix: This tool provides a visual representation of the model's performance across different classes, highlighting areas of strength and potential improvement. </w:t>
      </w:r>
    </w:p>
    <w:p w14:paraId="330219A2" w14:textId="77777777" w:rsidR="009F1A16" w:rsidRPr="00237E0E" w:rsidRDefault="009F1A16" w:rsidP="00237E0E">
      <w:pPr>
        <w:spacing w:line="276" w:lineRule="auto"/>
        <w:ind w:left="180" w:hanging="180"/>
        <w:rPr>
          <w:rFonts w:ascii="Cambria" w:hAnsi="Cambria" w:cs="Times New Roman"/>
          <w:i/>
          <w:iCs/>
          <w:sz w:val="32"/>
          <w:szCs w:val="32"/>
        </w:rPr>
      </w:pPr>
    </w:p>
    <w:p w14:paraId="1FBA0C94" w14:textId="369D1681" w:rsidR="00F819C9" w:rsidRPr="00F819C9" w:rsidRDefault="00F819C9" w:rsidP="00F819C9">
      <w:pPr>
        <w:spacing w:line="276" w:lineRule="auto"/>
        <w:rPr>
          <w:rFonts w:ascii="Cambria" w:hAnsi="Cambria" w:cs="Times New Roman"/>
          <w:sz w:val="32"/>
          <w:szCs w:val="32"/>
        </w:rPr>
      </w:pPr>
      <w:r w:rsidRPr="009E3381">
        <w:rPr>
          <w:noProof/>
          <w:sz w:val="24"/>
          <w:szCs w:val="24"/>
        </w:rPr>
        <w:drawing>
          <wp:inline distT="0" distB="0" distL="0" distR="0" wp14:anchorId="437511A7" wp14:editId="7D3315BF">
            <wp:extent cx="5649645" cy="4823460"/>
            <wp:effectExtent l="0" t="0" r="8255" b="0"/>
            <wp:docPr id="154135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58545" name=""/>
                    <pic:cNvPicPr/>
                  </pic:nvPicPr>
                  <pic:blipFill>
                    <a:blip r:embed="rId10"/>
                    <a:stretch>
                      <a:fillRect/>
                    </a:stretch>
                  </pic:blipFill>
                  <pic:spPr>
                    <a:xfrm>
                      <a:off x="0" y="0"/>
                      <a:ext cx="5654750" cy="4827819"/>
                    </a:xfrm>
                    <a:prstGeom prst="rect">
                      <a:avLst/>
                    </a:prstGeom>
                  </pic:spPr>
                </pic:pic>
              </a:graphicData>
            </a:graphic>
          </wp:inline>
        </w:drawing>
      </w:r>
    </w:p>
    <w:p w14:paraId="1098EB66" w14:textId="77777777" w:rsidR="009F1A16" w:rsidRDefault="009F1A16" w:rsidP="009F1A16">
      <w:pPr>
        <w:pStyle w:val="ListParagraph"/>
        <w:numPr>
          <w:ilvl w:val="0"/>
          <w:numId w:val="19"/>
        </w:numPr>
        <w:spacing w:line="276" w:lineRule="auto"/>
        <w:rPr>
          <w:rFonts w:ascii="Cambria" w:hAnsi="Cambria" w:cs="Times New Roman"/>
          <w:sz w:val="32"/>
          <w:szCs w:val="32"/>
        </w:rPr>
      </w:pPr>
      <w:r w:rsidRPr="009F1A16">
        <w:rPr>
          <w:rFonts w:ascii="Cambria" w:hAnsi="Cambria" w:cs="Times New Roman"/>
          <w:sz w:val="32"/>
          <w:szCs w:val="32"/>
        </w:rPr>
        <w:t>Precision, Recall, F1-Score: These metrics offer insights into the model's precision and sensitivity, providing a nuanced understanding of its classification capabilities.</w:t>
      </w:r>
    </w:p>
    <w:p w14:paraId="18C6980F" w14:textId="77777777" w:rsidR="009F1A16" w:rsidRDefault="009F1A16" w:rsidP="009F1A16">
      <w:pPr>
        <w:spacing w:line="276" w:lineRule="auto"/>
        <w:rPr>
          <w:rFonts w:ascii="Cambria" w:hAnsi="Cambria" w:cs="Times New Roman"/>
          <w:sz w:val="32"/>
          <w:szCs w:val="32"/>
        </w:rPr>
      </w:pPr>
    </w:p>
    <w:p w14:paraId="70D4AD0E" w14:textId="77777777" w:rsidR="009F1A16" w:rsidRPr="009F1A16" w:rsidRDefault="009F1A16" w:rsidP="009F1A16">
      <w:pPr>
        <w:spacing w:line="276" w:lineRule="auto"/>
        <w:rPr>
          <w:rFonts w:ascii="Cambria" w:hAnsi="Cambria" w:cs="Times New Roman"/>
          <w:b/>
          <w:bCs/>
          <w:sz w:val="40"/>
          <w:szCs w:val="40"/>
        </w:rPr>
      </w:pPr>
      <w:r w:rsidRPr="009F1A16">
        <w:rPr>
          <w:rFonts w:ascii="Cambria" w:hAnsi="Cambria" w:cs="Times New Roman"/>
          <w:b/>
          <w:bCs/>
          <w:sz w:val="40"/>
          <w:szCs w:val="40"/>
        </w:rPr>
        <w:t>Discussion</w:t>
      </w:r>
    </w:p>
    <w:p w14:paraId="29FFDAFD" w14:textId="77777777" w:rsidR="009F1A16" w:rsidRPr="009F1A16" w:rsidRDefault="009F1A16" w:rsidP="009F1A16">
      <w:pPr>
        <w:spacing w:line="276" w:lineRule="auto"/>
        <w:rPr>
          <w:rFonts w:ascii="Cambria" w:hAnsi="Cambria" w:cs="Times New Roman"/>
          <w:i/>
          <w:iCs/>
          <w:sz w:val="32"/>
          <w:szCs w:val="32"/>
        </w:rPr>
      </w:pPr>
      <w:r w:rsidRPr="009F1A16">
        <w:rPr>
          <w:rFonts w:ascii="Cambria" w:hAnsi="Cambria" w:cs="Times New Roman"/>
          <w:i/>
          <w:iCs/>
          <w:sz w:val="32"/>
          <w:szCs w:val="32"/>
        </w:rPr>
        <w:t>Comparative Analysis</w:t>
      </w:r>
    </w:p>
    <w:p w14:paraId="5780DAC6" w14:textId="77777777" w:rsidR="009F1A16" w:rsidRPr="009F1A16" w:rsidRDefault="009F1A16" w:rsidP="009F1A16">
      <w:pPr>
        <w:spacing w:line="276" w:lineRule="auto"/>
        <w:rPr>
          <w:rFonts w:ascii="Cambria" w:hAnsi="Cambria" w:cs="Times New Roman"/>
          <w:sz w:val="32"/>
          <w:szCs w:val="32"/>
        </w:rPr>
      </w:pPr>
      <w:r w:rsidRPr="009F1A16">
        <w:rPr>
          <w:rFonts w:ascii="Cambria" w:hAnsi="Cambria" w:cs="Times New Roman"/>
          <w:sz w:val="32"/>
          <w:szCs w:val="32"/>
        </w:rPr>
        <w:t xml:space="preserve">Comparing the </w:t>
      </w:r>
      <w:proofErr w:type="spellStart"/>
      <w:r w:rsidRPr="009F1A16">
        <w:rPr>
          <w:rFonts w:ascii="Cambria" w:hAnsi="Cambria" w:cs="Times New Roman"/>
          <w:sz w:val="32"/>
          <w:szCs w:val="32"/>
        </w:rPr>
        <w:t>ViT</w:t>
      </w:r>
      <w:proofErr w:type="spellEnd"/>
      <w:r w:rsidRPr="009F1A16">
        <w:rPr>
          <w:rFonts w:ascii="Cambria" w:hAnsi="Cambria" w:cs="Times New Roman"/>
          <w:sz w:val="32"/>
          <w:szCs w:val="32"/>
        </w:rPr>
        <w:t xml:space="preserve"> model with traditional CNN approaches reveals significant improvements in handling long-range dependencies and complex patterns. The transformer-based architecture offers flexibility in adjusting to diverse image </w:t>
      </w:r>
      <w:r w:rsidRPr="009F1A16">
        <w:rPr>
          <w:rFonts w:ascii="Cambria" w:hAnsi="Cambria" w:cs="Times New Roman"/>
          <w:sz w:val="32"/>
          <w:szCs w:val="32"/>
        </w:rPr>
        <w:lastRenderedPageBreak/>
        <w:t>characteristics, making it suitable for various remote sensing applications.</w:t>
      </w:r>
    </w:p>
    <w:p w14:paraId="0555C6FC" w14:textId="77777777" w:rsidR="009F1A16" w:rsidRPr="009F1A16" w:rsidRDefault="009F1A16" w:rsidP="009F1A16">
      <w:pPr>
        <w:spacing w:line="276" w:lineRule="auto"/>
        <w:rPr>
          <w:rFonts w:ascii="Cambria" w:hAnsi="Cambria" w:cs="Times New Roman"/>
          <w:sz w:val="32"/>
          <w:szCs w:val="32"/>
        </w:rPr>
      </w:pPr>
    </w:p>
    <w:p w14:paraId="46BF57FC" w14:textId="77777777" w:rsidR="009F1A16" w:rsidRPr="009F1A16" w:rsidRDefault="009F1A16" w:rsidP="009F1A16">
      <w:pPr>
        <w:spacing w:line="276" w:lineRule="auto"/>
        <w:rPr>
          <w:rFonts w:ascii="Cambria" w:hAnsi="Cambria" w:cs="Times New Roman"/>
          <w:i/>
          <w:iCs/>
          <w:sz w:val="32"/>
          <w:szCs w:val="32"/>
        </w:rPr>
      </w:pPr>
      <w:r w:rsidRPr="009F1A16">
        <w:rPr>
          <w:rFonts w:ascii="Cambria" w:hAnsi="Cambria" w:cs="Times New Roman"/>
          <w:i/>
          <w:iCs/>
          <w:sz w:val="32"/>
          <w:szCs w:val="32"/>
        </w:rPr>
        <w:t>Practical Implications</w:t>
      </w:r>
    </w:p>
    <w:p w14:paraId="359F3F5B" w14:textId="77777777" w:rsidR="009F1A16" w:rsidRPr="009F1A16" w:rsidRDefault="009F1A16" w:rsidP="009F1A16">
      <w:pPr>
        <w:spacing w:line="276" w:lineRule="auto"/>
        <w:rPr>
          <w:rFonts w:ascii="Cambria" w:hAnsi="Cambria" w:cs="Times New Roman"/>
          <w:sz w:val="32"/>
          <w:szCs w:val="32"/>
        </w:rPr>
      </w:pPr>
      <w:r w:rsidRPr="009F1A16">
        <w:rPr>
          <w:rFonts w:ascii="Cambria" w:hAnsi="Cambria" w:cs="Times New Roman"/>
          <w:sz w:val="32"/>
          <w:szCs w:val="32"/>
        </w:rPr>
        <w:t>The successful implementation of Vision Transformers in satellite image classification opens new possibilities for real-world applications. Enhanced accuracy in land use and cover classification can aid in timely decision-making for urban planners, environmentalists, and disaster response teams.</w:t>
      </w:r>
    </w:p>
    <w:p w14:paraId="394E539C" w14:textId="77777777" w:rsidR="009F1A16" w:rsidRPr="009F1A16" w:rsidRDefault="009F1A16" w:rsidP="009F1A16">
      <w:pPr>
        <w:spacing w:line="276" w:lineRule="auto"/>
        <w:rPr>
          <w:rFonts w:ascii="Cambria" w:hAnsi="Cambria" w:cs="Times New Roman"/>
          <w:sz w:val="32"/>
          <w:szCs w:val="32"/>
        </w:rPr>
      </w:pPr>
    </w:p>
    <w:p w14:paraId="0CEA6170" w14:textId="77777777" w:rsidR="009F1A16" w:rsidRPr="009F1A16" w:rsidRDefault="009F1A16" w:rsidP="009F1A16">
      <w:pPr>
        <w:spacing w:line="276" w:lineRule="auto"/>
        <w:rPr>
          <w:rFonts w:ascii="Cambria" w:hAnsi="Cambria" w:cs="Times New Roman"/>
          <w:i/>
          <w:iCs/>
          <w:sz w:val="32"/>
          <w:szCs w:val="32"/>
        </w:rPr>
      </w:pPr>
      <w:r w:rsidRPr="009F1A16">
        <w:rPr>
          <w:rFonts w:ascii="Cambria" w:hAnsi="Cambria" w:cs="Times New Roman"/>
          <w:i/>
          <w:iCs/>
          <w:sz w:val="32"/>
          <w:szCs w:val="32"/>
        </w:rPr>
        <w:t>Limitations and Challenges</w:t>
      </w:r>
    </w:p>
    <w:p w14:paraId="16A8D065" w14:textId="77777777" w:rsidR="009F1A16" w:rsidRPr="009F1A16" w:rsidRDefault="009F1A16" w:rsidP="009F1A16">
      <w:pPr>
        <w:spacing w:line="276" w:lineRule="auto"/>
        <w:rPr>
          <w:rFonts w:ascii="Cambria" w:hAnsi="Cambria" w:cs="Times New Roman"/>
          <w:sz w:val="32"/>
          <w:szCs w:val="32"/>
        </w:rPr>
      </w:pPr>
      <w:r w:rsidRPr="009F1A16">
        <w:rPr>
          <w:rFonts w:ascii="Cambria" w:hAnsi="Cambria" w:cs="Times New Roman"/>
          <w:sz w:val="32"/>
          <w:szCs w:val="32"/>
        </w:rPr>
        <w:t xml:space="preserve">While </w:t>
      </w:r>
      <w:proofErr w:type="spellStart"/>
      <w:r w:rsidRPr="009F1A16">
        <w:rPr>
          <w:rFonts w:ascii="Cambria" w:hAnsi="Cambria" w:cs="Times New Roman"/>
          <w:sz w:val="32"/>
          <w:szCs w:val="32"/>
        </w:rPr>
        <w:t>ViTs</w:t>
      </w:r>
      <w:proofErr w:type="spellEnd"/>
      <w:r w:rsidRPr="009F1A16">
        <w:rPr>
          <w:rFonts w:ascii="Cambria" w:hAnsi="Cambria" w:cs="Times New Roman"/>
          <w:sz w:val="32"/>
          <w:szCs w:val="32"/>
        </w:rPr>
        <w:t xml:space="preserve"> offer notable advantages, they also present challenges such as increased computational requirements and sensitivity to hyperparameter tuning. Future research should focus on optimizing these aspects to make the models more accessible and efficient.</w:t>
      </w:r>
    </w:p>
    <w:p w14:paraId="09695FB4" w14:textId="77777777" w:rsidR="009F1A16" w:rsidRPr="009F1A16" w:rsidRDefault="009F1A16" w:rsidP="009F1A16">
      <w:pPr>
        <w:spacing w:line="276" w:lineRule="auto"/>
        <w:rPr>
          <w:rFonts w:ascii="Cambria" w:hAnsi="Cambria" w:cs="Times New Roman"/>
          <w:sz w:val="32"/>
          <w:szCs w:val="32"/>
        </w:rPr>
      </w:pPr>
    </w:p>
    <w:p w14:paraId="783915C4" w14:textId="1728BAF4" w:rsidR="00237E0E" w:rsidRPr="00237E0E" w:rsidRDefault="00237E0E" w:rsidP="00237E0E">
      <w:pPr>
        <w:spacing w:line="276" w:lineRule="auto"/>
        <w:ind w:left="180" w:hanging="180"/>
        <w:rPr>
          <w:rFonts w:ascii="Cambria" w:hAnsi="Cambria" w:cs="Times New Roman"/>
          <w:b/>
          <w:bCs/>
          <w:sz w:val="40"/>
          <w:szCs w:val="40"/>
        </w:rPr>
      </w:pPr>
      <w:r w:rsidRPr="00237E0E">
        <w:rPr>
          <w:rFonts w:ascii="Cambria" w:hAnsi="Cambria" w:cs="Times New Roman"/>
          <w:b/>
          <w:bCs/>
          <w:sz w:val="40"/>
          <w:szCs w:val="40"/>
        </w:rPr>
        <w:t>Conclusion</w:t>
      </w:r>
    </w:p>
    <w:p w14:paraId="4104F7F0" w14:textId="786203FF" w:rsidR="00237E0E" w:rsidRPr="00237E0E" w:rsidRDefault="00237E0E" w:rsidP="00237E0E">
      <w:pPr>
        <w:pStyle w:val="ListParagraph"/>
        <w:numPr>
          <w:ilvl w:val="0"/>
          <w:numId w:val="15"/>
        </w:numPr>
        <w:spacing w:line="276" w:lineRule="auto"/>
        <w:rPr>
          <w:rFonts w:ascii="Cambria" w:hAnsi="Cambria" w:cs="Times New Roman"/>
          <w:sz w:val="32"/>
          <w:szCs w:val="32"/>
        </w:rPr>
      </w:pPr>
      <w:r w:rsidRPr="00237E0E">
        <w:rPr>
          <w:rFonts w:ascii="Cambria" w:hAnsi="Cambria" w:cs="Times New Roman"/>
          <w:sz w:val="32"/>
          <w:szCs w:val="32"/>
        </w:rPr>
        <w:t xml:space="preserve">Summary: </w:t>
      </w:r>
      <w:r w:rsidR="009F1A16" w:rsidRPr="009F1A16">
        <w:rPr>
          <w:rFonts w:ascii="Cambria" w:hAnsi="Cambria" w:cs="Times New Roman"/>
          <w:sz w:val="32"/>
          <w:szCs w:val="32"/>
        </w:rPr>
        <w:t>Vision Transformers have demonstrated remarkable effectiveness in classifying satellite images, offering significant improvements over traditional methods. Their ability to capture complex spatial patterns makes them a valuable tool in remote sensing</w:t>
      </w:r>
      <w:r w:rsidRPr="00237E0E">
        <w:rPr>
          <w:rFonts w:ascii="Cambria" w:hAnsi="Cambria" w:cs="Times New Roman"/>
          <w:sz w:val="32"/>
          <w:szCs w:val="32"/>
        </w:rPr>
        <w:t>.</w:t>
      </w:r>
    </w:p>
    <w:p w14:paraId="76A89637" w14:textId="77777777" w:rsidR="00237E0E" w:rsidRPr="00237E0E" w:rsidRDefault="00237E0E" w:rsidP="00237E0E">
      <w:pPr>
        <w:pStyle w:val="ListParagraph"/>
        <w:numPr>
          <w:ilvl w:val="0"/>
          <w:numId w:val="15"/>
        </w:numPr>
        <w:spacing w:line="276" w:lineRule="auto"/>
        <w:rPr>
          <w:rFonts w:ascii="Cambria" w:hAnsi="Cambria" w:cs="Times New Roman"/>
          <w:sz w:val="32"/>
          <w:szCs w:val="32"/>
        </w:rPr>
      </w:pPr>
      <w:r w:rsidRPr="00237E0E">
        <w:rPr>
          <w:rFonts w:ascii="Cambria" w:hAnsi="Cambria" w:cs="Times New Roman"/>
          <w:sz w:val="32"/>
          <w:szCs w:val="32"/>
        </w:rPr>
        <w:t>Future Work: Explore further improvements with larger datasets and more complex architectures.</w:t>
      </w:r>
    </w:p>
    <w:p w14:paraId="09AA2D35" w14:textId="77777777" w:rsidR="00891355" w:rsidRDefault="00891355" w:rsidP="00891355">
      <w:pPr>
        <w:spacing w:line="276" w:lineRule="auto"/>
        <w:ind w:left="180" w:hanging="180"/>
        <w:rPr>
          <w:rFonts w:ascii="Cambria" w:hAnsi="Cambria" w:cs="Times New Roman"/>
          <w:b/>
          <w:bCs/>
          <w:sz w:val="40"/>
          <w:szCs w:val="40"/>
        </w:rPr>
      </w:pPr>
    </w:p>
    <w:p w14:paraId="50E1E911" w14:textId="77777777" w:rsidR="00891355" w:rsidRDefault="00891355" w:rsidP="00891355">
      <w:pPr>
        <w:spacing w:line="276" w:lineRule="auto"/>
        <w:ind w:left="180" w:hanging="180"/>
        <w:rPr>
          <w:rFonts w:ascii="Cambria" w:hAnsi="Cambria" w:cs="Times New Roman"/>
          <w:b/>
          <w:bCs/>
          <w:sz w:val="40"/>
          <w:szCs w:val="40"/>
        </w:rPr>
      </w:pPr>
    </w:p>
    <w:p w14:paraId="48C9147F" w14:textId="60950B5D" w:rsidR="00891355" w:rsidRPr="00891355" w:rsidRDefault="00891355" w:rsidP="00891355">
      <w:pPr>
        <w:spacing w:line="276" w:lineRule="auto"/>
        <w:ind w:left="180" w:hanging="180"/>
        <w:rPr>
          <w:rFonts w:ascii="Cambria" w:hAnsi="Cambria" w:cs="Times New Roman"/>
          <w:b/>
          <w:bCs/>
          <w:sz w:val="40"/>
          <w:szCs w:val="40"/>
        </w:rPr>
      </w:pPr>
      <w:r w:rsidRPr="00891355">
        <w:rPr>
          <w:rFonts w:ascii="Cambria" w:hAnsi="Cambria" w:cs="Times New Roman"/>
          <w:b/>
          <w:bCs/>
          <w:sz w:val="40"/>
          <w:szCs w:val="40"/>
        </w:rPr>
        <w:lastRenderedPageBreak/>
        <w:t>Example Applications</w:t>
      </w:r>
    </w:p>
    <w:p w14:paraId="65241650" w14:textId="77777777" w:rsidR="00891355" w:rsidRPr="00891355" w:rsidRDefault="00891355" w:rsidP="00891355">
      <w:pPr>
        <w:spacing w:line="276" w:lineRule="auto"/>
        <w:ind w:left="180" w:hanging="180"/>
        <w:rPr>
          <w:rFonts w:ascii="Cambria" w:hAnsi="Cambria" w:cs="Times New Roman"/>
          <w:i/>
          <w:iCs/>
          <w:sz w:val="32"/>
          <w:szCs w:val="32"/>
        </w:rPr>
      </w:pPr>
      <w:r w:rsidRPr="00891355">
        <w:rPr>
          <w:rFonts w:ascii="Cambria" w:hAnsi="Cambria" w:cs="Times New Roman"/>
          <w:i/>
          <w:iCs/>
          <w:sz w:val="32"/>
          <w:szCs w:val="32"/>
        </w:rPr>
        <w:t>Environmental Monitoring</w:t>
      </w:r>
    </w:p>
    <w:p w14:paraId="3478F486" w14:textId="77777777" w:rsidR="00891355" w:rsidRPr="00891355" w:rsidRDefault="00891355" w:rsidP="00891355">
      <w:pPr>
        <w:spacing w:line="276" w:lineRule="auto"/>
        <w:ind w:left="180" w:hanging="180"/>
        <w:rPr>
          <w:rFonts w:ascii="Cambria" w:hAnsi="Cambria" w:cs="Times New Roman"/>
          <w:sz w:val="32"/>
          <w:szCs w:val="32"/>
        </w:rPr>
      </w:pPr>
      <w:r w:rsidRPr="00891355">
        <w:rPr>
          <w:rFonts w:ascii="Cambria" w:hAnsi="Cambria" w:cs="Times New Roman"/>
          <w:sz w:val="32"/>
          <w:szCs w:val="32"/>
        </w:rPr>
        <w:t>Vision Transformers can enhance the accuracy of detecting changes in land cover, such as deforestation or urban expansion, aiding in environmental conservation efforts.</w:t>
      </w:r>
    </w:p>
    <w:p w14:paraId="636AD95C" w14:textId="77777777" w:rsidR="00891355" w:rsidRDefault="00891355" w:rsidP="00891355">
      <w:pPr>
        <w:spacing w:line="276" w:lineRule="auto"/>
        <w:rPr>
          <w:rFonts w:ascii="Cambria" w:hAnsi="Cambria" w:cs="Times New Roman"/>
          <w:b/>
          <w:bCs/>
          <w:sz w:val="40"/>
          <w:szCs w:val="40"/>
        </w:rPr>
      </w:pPr>
    </w:p>
    <w:p w14:paraId="614DCF1A" w14:textId="7F39B1E7" w:rsidR="00891355" w:rsidRPr="00891355" w:rsidRDefault="00891355" w:rsidP="00891355">
      <w:pPr>
        <w:spacing w:line="276" w:lineRule="auto"/>
        <w:rPr>
          <w:rFonts w:ascii="Cambria" w:hAnsi="Cambria" w:cs="Times New Roman"/>
          <w:i/>
          <w:iCs/>
          <w:sz w:val="32"/>
          <w:szCs w:val="32"/>
        </w:rPr>
      </w:pPr>
      <w:r w:rsidRPr="00891355">
        <w:rPr>
          <w:rFonts w:ascii="Cambria" w:hAnsi="Cambria" w:cs="Times New Roman"/>
          <w:i/>
          <w:iCs/>
          <w:sz w:val="32"/>
          <w:szCs w:val="32"/>
        </w:rPr>
        <w:t>Urban Planning</w:t>
      </w:r>
    </w:p>
    <w:p w14:paraId="010F11AF" w14:textId="77777777" w:rsidR="00891355" w:rsidRPr="00891355" w:rsidRDefault="00891355" w:rsidP="00891355">
      <w:pPr>
        <w:spacing w:line="276" w:lineRule="auto"/>
        <w:ind w:left="180" w:hanging="180"/>
        <w:rPr>
          <w:rFonts w:ascii="Cambria" w:hAnsi="Cambria" w:cs="Times New Roman"/>
          <w:sz w:val="32"/>
          <w:szCs w:val="32"/>
        </w:rPr>
      </w:pPr>
      <w:r w:rsidRPr="00891355">
        <w:rPr>
          <w:rFonts w:ascii="Cambria" w:hAnsi="Cambria" w:cs="Times New Roman"/>
          <w:sz w:val="32"/>
          <w:szCs w:val="32"/>
        </w:rPr>
        <w:t>With improved classification accuracy, urban planners can better analyze land use patterns, facilitating more efficient infrastructure development and zoning decisions.</w:t>
      </w:r>
    </w:p>
    <w:p w14:paraId="3A261601" w14:textId="77777777" w:rsidR="00891355" w:rsidRPr="00891355" w:rsidRDefault="00891355" w:rsidP="00891355">
      <w:pPr>
        <w:spacing w:line="276" w:lineRule="auto"/>
        <w:ind w:left="180" w:hanging="180"/>
        <w:rPr>
          <w:rFonts w:ascii="Cambria" w:hAnsi="Cambria" w:cs="Times New Roman"/>
          <w:b/>
          <w:bCs/>
          <w:sz w:val="40"/>
          <w:szCs w:val="40"/>
        </w:rPr>
      </w:pPr>
    </w:p>
    <w:p w14:paraId="6226FD61" w14:textId="77777777" w:rsidR="00891355" w:rsidRPr="00891355" w:rsidRDefault="00891355" w:rsidP="00891355">
      <w:pPr>
        <w:spacing w:line="276" w:lineRule="auto"/>
        <w:ind w:left="180" w:hanging="180"/>
        <w:rPr>
          <w:rFonts w:ascii="Cambria" w:hAnsi="Cambria" w:cs="Times New Roman"/>
          <w:i/>
          <w:iCs/>
          <w:sz w:val="32"/>
          <w:szCs w:val="32"/>
        </w:rPr>
      </w:pPr>
      <w:r w:rsidRPr="00891355">
        <w:rPr>
          <w:rFonts w:ascii="Cambria" w:hAnsi="Cambria" w:cs="Times New Roman"/>
          <w:i/>
          <w:iCs/>
          <w:sz w:val="32"/>
          <w:szCs w:val="32"/>
        </w:rPr>
        <w:t>Disaster Management</w:t>
      </w:r>
    </w:p>
    <w:p w14:paraId="0CD34F74" w14:textId="77777777" w:rsidR="00891355" w:rsidRPr="00891355" w:rsidRDefault="00891355" w:rsidP="00891355">
      <w:pPr>
        <w:spacing w:line="276" w:lineRule="auto"/>
        <w:ind w:left="180" w:hanging="180"/>
        <w:rPr>
          <w:rFonts w:ascii="Cambria" w:hAnsi="Cambria" w:cs="Times New Roman"/>
          <w:sz w:val="32"/>
          <w:szCs w:val="32"/>
        </w:rPr>
      </w:pPr>
      <w:r w:rsidRPr="00891355">
        <w:rPr>
          <w:rFonts w:ascii="Cambria" w:hAnsi="Cambria" w:cs="Times New Roman"/>
          <w:sz w:val="32"/>
          <w:szCs w:val="32"/>
        </w:rPr>
        <w:t>Accurate classification of satellite images enables quicker response to natural disasters by identifying affected areas, improving resource allocation and recovery efforts.</w:t>
      </w:r>
    </w:p>
    <w:p w14:paraId="219BC71F" w14:textId="77777777" w:rsidR="00891355" w:rsidRPr="00891355" w:rsidRDefault="00891355" w:rsidP="00891355">
      <w:pPr>
        <w:spacing w:line="276" w:lineRule="auto"/>
        <w:ind w:left="180" w:hanging="180"/>
        <w:rPr>
          <w:rFonts w:ascii="Cambria" w:hAnsi="Cambria" w:cs="Times New Roman"/>
          <w:b/>
          <w:bCs/>
          <w:sz w:val="40"/>
          <w:szCs w:val="40"/>
        </w:rPr>
      </w:pPr>
    </w:p>
    <w:p w14:paraId="7032A9A7" w14:textId="77777777" w:rsidR="00891355" w:rsidRPr="00891355" w:rsidRDefault="00891355" w:rsidP="00891355">
      <w:pPr>
        <w:spacing w:line="276" w:lineRule="auto"/>
        <w:rPr>
          <w:rFonts w:ascii="Cambria" w:hAnsi="Cambria" w:cs="Times New Roman"/>
          <w:i/>
          <w:iCs/>
          <w:sz w:val="32"/>
          <w:szCs w:val="32"/>
        </w:rPr>
      </w:pPr>
      <w:r w:rsidRPr="00891355">
        <w:rPr>
          <w:rFonts w:ascii="Cambria" w:hAnsi="Cambria" w:cs="Times New Roman"/>
          <w:i/>
          <w:iCs/>
          <w:sz w:val="32"/>
          <w:szCs w:val="32"/>
        </w:rPr>
        <w:t>Agricultural Assessment</w:t>
      </w:r>
    </w:p>
    <w:p w14:paraId="62A3711D" w14:textId="77777777" w:rsidR="00891355" w:rsidRPr="00891355" w:rsidRDefault="00891355" w:rsidP="00891355">
      <w:pPr>
        <w:spacing w:line="276" w:lineRule="auto"/>
        <w:ind w:left="180" w:hanging="180"/>
        <w:rPr>
          <w:rFonts w:ascii="Cambria" w:hAnsi="Cambria" w:cs="Times New Roman"/>
          <w:sz w:val="32"/>
          <w:szCs w:val="32"/>
        </w:rPr>
      </w:pPr>
      <w:r w:rsidRPr="00891355">
        <w:rPr>
          <w:rFonts w:ascii="Cambria" w:hAnsi="Cambria" w:cs="Times New Roman"/>
          <w:sz w:val="32"/>
          <w:szCs w:val="32"/>
        </w:rPr>
        <w:t xml:space="preserve">Monitoring crop health and land use changes in agriculture can be optimized with </w:t>
      </w:r>
      <w:proofErr w:type="spellStart"/>
      <w:r w:rsidRPr="00891355">
        <w:rPr>
          <w:rFonts w:ascii="Cambria" w:hAnsi="Cambria" w:cs="Times New Roman"/>
          <w:sz w:val="32"/>
          <w:szCs w:val="32"/>
        </w:rPr>
        <w:t>ViT</w:t>
      </w:r>
      <w:proofErr w:type="spellEnd"/>
      <w:r w:rsidRPr="00891355">
        <w:rPr>
          <w:rFonts w:ascii="Cambria" w:hAnsi="Cambria" w:cs="Times New Roman"/>
          <w:sz w:val="32"/>
          <w:szCs w:val="32"/>
        </w:rPr>
        <w:t>, providing valuable insights for farmers and policymakers.</w:t>
      </w:r>
    </w:p>
    <w:p w14:paraId="126EDB25" w14:textId="5C24840F" w:rsidR="00A95A51" w:rsidRPr="00891AA0" w:rsidRDefault="00A95A51" w:rsidP="00237E0E">
      <w:pPr>
        <w:spacing w:line="276" w:lineRule="auto"/>
        <w:ind w:left="180" w:hanging="180"/>
        <w:rPr>
          <w:rFonts w:ascii="Cambria" w:hAnsi="Cambria" w:cs="Times New Roman"/>
          <w:sz w:val="32"/>
          <w:szCs w:val="32"/>
        </w:rPr>
      </w:pPr>
    </w:p>
    <w:sectPr w:rsidR="00A95A51" w:rsidRPr="00891AA0" w:rsidSect="0014693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06CB4" w14:textId="77777777" w:rsidR="000E0EF6" w:rsidRDefault="000E0EF6" w:rsidP="00D46A3B">
      <w:pPr>
        <w:spacing w:after="0" w:line="240" w:lineRule="auto"/>
      </w:pPr>
      <w:r>
        <w:separator/>
      </w:r>
    </w:p>
  </w:endnote>
  <w:endnote w:type="continuationSeparator" w:id="0">
    <w:p w14:paraId="189F7E9F" w14:textId="77777777" w:rsidR="000E0EF6" w:rsidRDefault="000E0EF6" w:rsidP="00D46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gLiU_HKSCS-ExtB">
    <w:altName w:val="MingLiU_HKSCS-ExtB"/>
    <w:panose1 w:val="02020500000000000000"/>
    <w:charset w:val="88"/>
    <w:family w:val="roman"/>
    <w:pitch w:val="variable"/>
    <w:sig w:usb0="8000002F" w:usb1="0A080008" w:usb2="00000010" w:usb3="00000000" w:csb0="00100001"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1708734"/>
      <w:docPartObj>
        <w:docPartGallery w:val="Page Numbers (Bottom of Page)"/>
        <w:docPartUnique/>
      </w:docPartObj>
    </w:sdtPr>
    <w:sdtContent>
      <w:p w14:paraId="470A4768" w14:textId="2A45F585" w:rsidR="008E0044" w:rsidRDefault="00D46A3B">
        <w:pPr>
          <w:pStyle w:val="Footer"/>
        </w:pPr>
        <w:r>
          <w:rPr>
            <w:noProof/>
          </w:rPr>
          <mc:AlternateContent>
            <mc:Choice Requires="wps">
              <w:drawing>
                <wp:anchor distT="0" distB="0" distL="114300" distR="114300" simplePos="0" relativeHeight="251659264" behindDoc="0" locked="0" layoutInCell="1" allowOverlap="1" wp14:anchorId="2F261E2B" wp14:editId="57632493">
                  <wp:simplePos x="0" y="0"/>
                  <wp:positionH relativeFrom="page">
                    <wp:align>right</wp:align>
                  </wp:positionH>
                  <wp:positionV relativeFrom="page">
                    <wp:align>bottom</wp:align>
                  </wp:positionV>
                  <wp:extent cx="2125980" cy="2054860"/>
                  <wp:effectExtent l="7620" t="0" r="0" b="2540"/>
                  <wp:wrapNone/>
                  <wp:docPr id="185668567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02ACA" w14:textId="77777777" w:rsidR="00D46A3B" w:rsidRDefault="00D46A3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261E2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64602ACA" w14:textId="77777777" w:rsidR="00D46A3B" w:rsidRDefault="00D46A3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3BA87" w14:textId="77777777" w:rsidR="000E0EF6" w:rsidRDefault="000E0EF6" w:rsidP="00D46A3B">
      <w:pPr>
        <w:spacing w:after="0" w:line="240" w:lineRule="auto"/>
      </w:pPr>
      <w:r>
        <w:separator/>
      </w:r>
    </w:p>
  </w:footnote>
  <w:footnote w:type="continuationSeparator" w:id="0">
    <w:p w14:paraId="434951A2" w14:textId="77777777" w:rsidR="000E0EF6" w:rsidRDefault="000E0EF6" w:rsidP="00D46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7F03"/>
    <w:multiLevelType w:val="hybridMultilevel"/>
    <w:tmpl w:val="B740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96284"/>
    <w:multiLevelType w:val="hybridMultilevel"/>
    <w:tmpl w:val="6EB2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438FC"/>
    <w:multiLevelType w:val="hybridMultilevel"/>
    <w:tmpl w:val="0F50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847E0"/>
    <w:multiLevelType w:val="hybridMultilevel"/>
    <w:tmpl w:val="5064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A2846"/>
    <w:multiLevelType w:val="hybridMultilevel"/>
    <w:tmpl w:val="D1CE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3690B"/>
    <w:multiLevelType w:val="hybridMultilevel"/>
    <w:tmpl w:val="5316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40700"/>
    <w:multiLevelType w:val="hybridMultilevel"/>
    <w:tmpl w:val="7AAC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235E5"/>
    <w:multiLevelType w:val="hybridMultilevel"/>
    <w:tmpl w:val="C2FC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D74EB"/>
    <w:multiLevelType w:val="hybridMultilevel"/>
    <w:tmpl w:val="BADA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7E05C8"/>
    <w:multiLevelType w:val="hybridMultilevel"/>
    <w:tmpl w:val="D1D8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8418F"/>
    <w:multiLevelType w:val="hybridMultilevel"/>
    <w:tmpl w:val="B932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A25AA"/>
    <w:multiLevelType w:val="hybridMultilevel"/>
    <w:tmpl w:val="69E00C4E"/>
    <w:lvl w:ilvl="0" w:tplc="78DAD2B8">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D47B4"/>
    <w:multiLevelType w:val="multilevel"/>
    <w:tmpl w:val="17DCB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DB03EE"/>
    <w:multiLevelType w:val="hybridMultilevel"/>
    <w:tmpl w:val="8988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C7C9C"/>
    <w:multiLevelType w:val="multilevel"/>
    <w:tmpl w:val="91C4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45824"/>
    <w:multiLevelType w:val="hybridMultilevel"/>
    <w:tmpl w:val="95A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24EE8"/>
    <w:multiLevelType w:val="hybridMultilevel"/>
    <w:tmpl w:val="2EAA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BE7B44"/>
    <w:multiLevelType w:val="hybridMultilevel"/>
    <w:tmpl w:val="53C8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27067C"/>
    <w:multiLevelType w:val="hybridMultilevel"/>
    <w:tmpl w:val="3DB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98346">
    <w:abstractNumId w:val="0"/>
  </w:num>
  <w:num w:numId="2" w16cid:durableId="1836454490">
    <w:abstractNumId w:val="7"/>
  </w:num>
  <w:num w:numId="3" w16cid:durableId="568806398">
    <w:abstractNumId w:val="12"/>
  </w:num>
  <w:num w:numId="4" w16cid:durableId="1607810944">
    <w:abstractNumId w:val="14"/>
  </w:num>
  <w:num w:numId="5" w16cid:durableId="248779284">
    <w:abstractNumId w:val="11"/>
  </w:num>
  <w:num w:numId="6" w16cid:durableId="1209032866">
    <w:abstractNumId w:val="15"/>
  </w:num>
  <w:num w:numId="7" w16cid:durableId="1547765220">
    <w:abstractNumId w:val="4"/>
  </w:num>
  <w:num w:numId="8" w16cid:durableId="1324309927">
    <w:abstractNumId w:val="1"/>
  </w:num>
  <w:num w:numId="9" w16cid:durableId="84426575">
    <w:abstractNumId w:val="18"/>
  </w:num>
  <w:num w:numId="10" w16cid:durableId="1689256396">
    <w:abstractNumId w:val="3"/>
  </w:num>
  <w:num w:numId="11" w16cid:durableId="402682976">
    <w:abstractNumId w:val="10"/>
  </w:num>
  <w:num w:numId="12" w16cid:durableId="637998169">
    <w:abstractNumId w:val="8"/>
  </w:num>
  <w:num w:numId="13" w16cid:durableId="1308700594">
    <w:abstractNumId w:val="17"/>
  </w:num>
  <w:num w:numId="14" w16cid:durableId="200942613">
    <w:abstractNumId w:val="16"/>
  </w:num>
  <w:num w:numId="15" w16cid:durableId="747339111">
    <w:abstractNumId w:val="2"/>
  </w:num>
  <w:num w:numId="16" w16cid:durableId="732391990">
    <w:abstractNumId w:val="13"/>
  </w:num>
  <w:num w:numId="17" w16cid:durableId="230849809">
    <w:abstractNumId w:val="6"/>
  </w:num>
  <w:num w:numId="18" w16cid:durableId="1742561768">
    <w:abstractNumId w:val="9"/>
  </w:num>
  <w:num w:numId="19" w16cid:durableId="421612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6B"/>
    <w:rsid w:val="00007834"/>
    <w:rsid w:val="00011C67"/>
    <w:rsid w:val="0006177E"/>
    <w:rsid w:val="000666D6"/>
    <w:rsid w:val="00067EB1"/>
    <w:rsid w:val="0008204B"/>
    <w:rsid w:val="000B14B0"/>
    <w:rsid w:val="000E0EF6"/>
    <w:rsid w:val="000F741F"/>
    <w:rsid w:val="00107985"/>
    <w:rsid w:val="0012359B"/>
    <w:rsid w:val="0014012D"/>
    <w:rsid w:val="00146933"/>
    <w:rsid w:val="001D7260"/>
    <w:rsid w:val="002058EC"/>
    <w:rsid w:val="00237E0E"/>
    <w:rsid w:val="00242C5A"/>
    <w:rsid w:val="0024331C"/>
    <w:rsid w:val="00281B65"/>
    <w:rsid w:val="00296FDE"/>
    <w:rsid w:val="002A395D"/>
    <w:rsid w:val="002B3EA6"/>
    <w:rsid w:val="002C5CB9"/>
    <w:rsid w:val="002F3E7B"/>
    <w:rsid w:val="00325449"/>
    <w:rsid w:val="00327F49"/>
    <w:rsid w:val="00353F15"/>
    <w:rsid w:val="00354507"/>
    <w:rsid w:val="003B18A7"/>
    <w:rsid w:val="003D3685"/>
    <w:rsid w:val="00422894"/>
    <w:rsid w:val="004D57F6"/>
    <w:rsid w:val="004F3EC3"/>
    <w:rsid w:val="00514411"/>
    <w:rsid w:val="00527FB8"/>
    <w:rsid w:val="005338A3"/>
    <w:rsid w:val="005339E9"/>
    <w:rsid w:val="0055726B"/>
    <w:rsid w:val="00572773"/>
    <w:rsid w:val="00572D68"/>
    <w:rsid w:val="005E2B2D"/>
    <w:rsid w:val="00612B4B"/>
    <w:rsid w:val="00644155"/>
    <w:rsid w:val="006469DC"/>
    <w:rsid w:val="00654CE5"/>
    <w:rsid w:val="006D52AF"/>
    <w:rsid w:val="006E6D92"/>
    <w:rsid w:val="007170A0"/>
    <w:rsid w:val="00736D89"/>
    <w:rsid w:val="007534E2"/>
    <w:rsid w:val="00786ACF"/>
    <w:rsid w:val="007A7B68"/>
    <w:rsid w:val="00823FE3"/>
    <w:rsid w:val="008267FF"/>
    <w:rsid w:val="00830698"/>
    <w:rsid w:val="00836590"/>
    <w:rsid w:val="00891355"/>
    <w:rsid w:val="00891AA0"/>
    <w:rsid w:val="008E0044"/>
    <w:rsid w:val="00995991"/>
    <w:rsid w:val="00997611"/>
    <w:rsid w:val="009A5987"/>
    <w:rsid w:val="009B4870"/>
    <w:rsid w:val="009C2B21"/>
    <w:rsid w:val="009E142D"/>
    <w:rsid w:val="009E3381"/>
    <w:rsid w:val="009F1A16"/>
    <w:rsid w:val="00A33783"/>
    <w:rsid w:val="00A95A51"/>
    <w:rsid w:val="00B40FE6"/>
    <w:rsid w:val="00B77970"/>
    <w:rsid w:val="00B87F6F"/>
    <w:rsid w:val="00BD0A19"/>
    <w:rsid w:val="00BE18F2"/>
    <w:rsid w:val="00BF4262"/>
    <w:rsid w:val="00C1268A"/>
    <w:rsid w:val="00C2221D"/>
    <w:rsid w:val="00C264A2"/>
    <w:rsid w:val="00C553D0"/>
    <w:rsid w:val="00C66E95"/>
    <w:rsid w:val="00CB5A87"/>
    <w:rsid w:val="00D0070B"/>
    <w:rsid w:val="00D33426"/>
    <w:rsid w:val="00D46A3B"/>
    <w:rsid w:val="00D51FCF"/>
    <w:rsid w:val="00D54234"/>
    <w:rsid w:val="00D815BF"/>
    <w:rsid w:val="00DA40F3"/>
    <w:rsid w:val="00DC089F"/>
    <w:rsid w:val="00DE6E39"/>
    <w:rsid w:val="00E217F4"/>
    <w:rsid w:val="00E26D59"/>
    <w:rsid w:val="00E90CBC"/>
    <w:rsid w:val="00EC3099"/>
    <w:rsid w:val="00F65A90"/>
    <w:rsid w:val="00F6714C"/>
    <w:rsid w:val="00F67338"/>
    <w:rsid w:val="00F819C9"/>
    <w:rsid w:val="00FC53FE"/>
    <w:rsid w:val="00FE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FF4ED"/>
  <w15:chartTrackingRefBased/>
  <w15:docId w15:val="{18DA6D1E-60C3-46AC-AEB7-43CB19AC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DE"/>
  </w:style>
  <w:style w:type="paragraph" w:styleId="Heading1">
    <w:name w:val="heading 1"/>
    <w:basedOn w:val="Normal"/>
    <w:next w:val="Normal"/>
    <w:link w:val="Heading1Char"/>
    <w:uiPriority w:val="9"/>
    <w:qFormat/>
    <w:rsid w:val="00C66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26B"/>
    <w:pPr>
      <w:ind w:left="720"/>
      <w:contextualSpacing/>
    </w:pPr>
  </w:style>
  <w:style w:type="character" w:customStyle="1" w:styleId="Heading1Char">
    <w:name w:val="Heading 1 Char"/>
    <w:basedOn w:val="DefaultParagraphFont"/>
    <w:link w:val="Heading1"/>
    <w:uiPriority w:val="9"/>
    <w:rsid w:val="00C66E9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66E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6E95"/>
    <w:rPr>
      <w:b/>
      <w:bCs/>
    </w:rPr>
  </w:style>
  <w:style w:type="paragraph" w:styleId="BodyText">
    <w:name w:val="Body Text"/>
    <w:basedOn w:val="Normal"/>
    <w:link w:val="BodyTextChar"/>
    <w:uiPriority w:val="1"/>
    <w:qFormat/>
    <w:rsid w:val="0024331C"/>
    <w:pPr>
      <w:widowControl w:val="0"/>
      <w:autoSpaceDE w:val="0"/>
      <w:autoSpaceDN w:val="0"/>
      <w:spacing w:after="0" w:line="240" w:lineRule="auto"/>
    </w:pPr>
    <w:rPr>
      <w:rFonts w:ascii="MingLiU_HKSCS-ExtB" w:eastAsia="MingLiU_HKSCS-ExtB" w:hAnsi="MingLiU_HKSCS-ExtB" w:cs="MingLiU_HKSCS-ExtB"/>
      <w:kern w:val="0"/>
      <w:sz w:val="28"/>
      <w:szCs w:val="28"/>
      <w14:ligatures w14:val="none"/>
    </w:rPr>
  </w:style>
  <w:style w:type="character" w:customStyle="1" w:styleId="BodyTextChar">
    <w:name w:val="Body Text Char"/>
    <w:basedOn w:val="DefaultParagraphFont"/>
    <w:link w:val="BodyText"/>
    <w:uiPriority w:val="1"/>
    <w:rsid w:val="0024331C"/>
    <w:rPr>
      <w:rFonts w:ascii="MingLiU_HKSCS-ExtB" w:eastAsia="MingLiU_HKSCS-ExtB" w:hAnsi="MingLiU_HKSCS-ExtB" w:cs="MingLiU_HKSCS-ExtB"/>
      <w:kern w:val="0"/>
      <w:sz w:val="28"/>
      <w:szCs w:val="28"/>
      <w14:ligatures w14:val="none"/>
    </w:rPr>
  </w:style>
  <w:style w:type="paragraph" w:styleId="Title">
    <w:name w:val="Title"/>
    <w:basedOn w:val="Normal"/>
    <w:link w:val="TitleChar"/>
    <w:uiPriority w:val="10"/>
    <w:qFormat/>
    <w:rsid w:val="0024331C"/>
    <w:pPr>
      <w:widowControl w:val="0"/>
      <w:autoSpaceDE w:val="0"/>
      <w:autoSpaceDN w:val="0"/>
      <w:spacing w:after="0" w:line="240" w:lineRule="auto"/>
      <w:ind w:left="110" w:right="4926"/>
    </w:pPr>
    <w:rPr>
      <w:rFonts w:ascii="Roboto" w:eastAsia="Roboto" w:hAnsi="Roboto" w:cs="Roboto"/>
      <w:b/>
      <w:bCs/>
      <w:kern w:val="0"/>
      <w:sz w:val="120"/>
      <w:szCs w:val="120"/>
      <w14:ligatures w14:val="none"/>
    </w:rPr>
  </w:style>
  <w:style w:type="character" w:customStyle="1" w:styleId="TitleChar">
    <w:name w:val="Title Char"/>
    <w:basedOn w:val="DefaultParagraphFont"/>
    <w:link w:val="Title"/>
    <w:uiPriority w:val="10"/>
    <w:rsid w:val="0024331C"/>
    <w:rPr>
      <w:rFonts w:ascii="Roboto" w:eastAsia="Roboto" w:hAnsi="Roboto" w:cs="Roboto"/>
      <w:b/>
      <w:bCs/>
      <w:kern w:val="0"/>
      <w:sz w:val="120"/>
      <w:szCs w:val="120"/>
      <w14:ligatures w14:val="none"/>
    </w:rPr>
  </w:style>
  <w:style w:type="paragraph" w:styleId="Footer">
    <w:name w:val="footer"/>
    <w:basedOn w:val="Normal"/>
    <w:link w:val="FooterChar"/>
    <w:uiPriority w:val="99"/>
    <w:unhideWhenUsed/>
    <w:rsid w:val="0024331C"/>
    <w:pPr>
      <w:widowControl w:val="0"/>
      <w:tabs>
        <w:tab w:val="center" w:pos="4680"/>
        <w:tab w:val="right" w:pos="9360"/>
      </w:tabs>
      <w:autoSpaceDE w:val="0"/>
      <w:autoSpaceDN w:val="0"/>
      <w:spacing w:after="0" w:line="240" w:lineRule="auto"/>
    </w:pPr>
    <w:rPr>
      <w:rFonts w:ascii="MingLiU_HKSCS-ExtB" w:eastAsia="MingLiU_HKSCS-ExtB" w:hAnsi="MingLiU_HKSCS-ExtB" w:cs="MingLiU_HKSCS-ExtB"/>
      <w:kern w:val="0"/>
      <w14:ligatures w14:val="none"/>
    </w:rPr>
  </w:style>
  <w:style w:type="character" w:customStyle="1" w:styleId="FooterChar">
    <w:name w:val="Footer Char"/>
    <w:basedOn w:val="DefaultParagraphFont"/>
    <w:link w:val="Footer"/>
    <w:uiPriority w:val="99"/>
    <w:rsid w:val="0024331C"/>
    <w:rPr>
      <w:rFonts w:ascii="MingLiU_HKSCS-ExtB" w:eastAsia="MingLiU_HKSCS-ExtB" w:hAnsi="MingLiU_HKSCS-ExtB" w:cs="MingLiU_HKSCS-ExtB"/>
      <w:kern w:val="0"/>
      <w14:ligatures w14:val="none"/>
    </w:rPr>
  </w:style>
  <w:style w:type="paragraph" w:styleId="Header">
    <w:name w:val="header"/>
    <w:basedOn w:val="Normal"/>
    <w:link w:val="HeaderChar"/>
    <w:uiPriority w:val="99"/>
    <w:unhideWhenUsed/>
    <w:rsid w:val="00D46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A3B"/>
  </w:style>
  <w:style w:type="character" w:styleId="Hyperlink">
    <w:name w:val="Hyperlink"/>
    <w:basedOn w:val="DefaultParagraphFont"/>
    <w:uiPriority w:val="99"/>
    <w:unhideWhenUsed/>
    <w:rsid w:val="00A95A51"/>
    <w:rPr>
      <w:color w:val="0563C1" w:themeColor="hyperlink"/>
      <w:u w:val="single"/>
    </w:rPr>
  </w:style>
  <w:style w:type="character" w:styleId="UnresolvedMention">
    <w:name w:val="Unresolved Mention"/>
    <w:basedOn w:val="DefaultParagraphFont"/>
    <w:uiPriority w:val="99"/>
    <w:semiHidden/>
    <w:unhideWhenUsed/>
    <w:rsid w:val="00A95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713045">
      <w:bodyDiv w:val="1"/>
      <w:marLeft w:val="0"/>
      <w:marRight w:val="0"/>
      <w:marTop w:val="0"/>
      <w:marBottom w:val="0"/>
      <w:divBdr>
        <w:top w:val="none" w:sz="0" w:space="0" w:color="auto"/>
        <w:left w:val="none" w:sz="0" w:space="0" w:color="auto"/>
        <w:bottom w:val="none" w:sz="0" w:space="0" w:color="auto"/>
        <w:right w:val="none" w:sz="0" w:space="0" w:color="auto"/>
      </w:divBdr>
      <w:divsChild>
        <w:div w:id="1592471256">
          <w:marLeft w:val="0"/>
          <w:marRight w:val="0"/>
          <w:marTop w:val="0"/>
          <w:marBottom w:val="0"/>
          <w:divBdr>
            <w:top w:val="none" w:sz="0" w:space="0" w:color="auto"/>
            <w:left w:val="none" w:sz="0" w:space="0" w:color="auto"/>
            <w:bottom w:val="none" w:sz="0" w:space="0" w:color="auto"/>
            <w:right w:val="none" w:sz="0" w:space="0" w:color="auto"/>
          </w:divBdr>
          <w:divsChild>
            <w:div w:id="1823235301">
              <w:marLeft w:val="0"/>
              <w:marRight w:val="0"/>
              <w:marTop w:val="0"/>
              <w:marBottom w:val="0"/>
              <w:divBdr>
                <w:top w:val="none" w:sz="0" w:space="0" w:color="auto"/>
                <w:left w:val="none" w:sz="0" w:space="0" w:color="auto"/>
                <w:bottom w:val="none" w:sz="0" w:space="0" w:color="auto"/>
                <w:right w:val="none" w:sz="0" w:space="0" w:color="auto"/>
              </w:divBdr>
              <w:divsChild>
                <w:div w:id="230433710">
                  <w:marLeft w:val="0"/>
                  <w:marRight w:val="0"/>
                  <w:marTop w:val="0"/>
                  <w:marBottom w:val="0"/>
                  <w:divBdr>
                    <w:top w:val="none" w:sz="0" w:space="0" w:color="auto"/>
                    <w:left w:val="none" w:sz="0" w:space="0" w:color="auto"/>
                    <w:bottom w:val="none" w:sz="0" w:space="0" w:color="auto"/>
                    <w:right w:val="none" w:sz="0" w:space="0" w:color="auto"/>
                  </w:divBdr>
                  <w:divsChild>
                    <w:div w:id="16803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00580">
      <w:bodyDiv w:val="1"/>
      <w:marLeft w:val="0"/>
      <w:marRight w:val="0"/>
      <w:marTop w:val="0"/>
      <w:marBottom w:val="0"/>
      <w:divBdr>
        <w:top w:val="none" w:sz="0" w:space="0" w:color="auto"/>
        <w:left w:val="none" w:sz="0" w:space="0" w:color="auto"/>
        <w:bottom w:val="none" w:sz="0" w:space="0" w:color="auto"/>
        <w:right w:val="none" w:sz="0" w:space="0" w:color="auto"/>
      </w:divBdr>
      <w:divsChild>
        <w:div w:id="1498374962">
          <w:marLeft w:val="0"/>
          <w:marRight w:val="0"/>
          <w:marTop w:val="0"/>
          <w:marBottom w:val="0"/>
          <w:divBdr>
            <w:top w:val="none" w:sz="0" w:space="0" w:color="auto"/>
            <w:left w:val="none" w:sz="0" w:space="0" w:color="auto"/>
            <w:bottom w:val="none" w:sz="0" w:space="0" w:color="auto"/>
            <w:right w:val="none" w:sz="0" w:space="0" w:color="auto"/>
          </w:divBdr>
          <w:divsChild>
            <w:div w:id="673723615">
              <w:marLeft w:val="0"/>
              <w:marRight w:val="0"/>
              <w:marTop w:val="0"/>
              <w:marBottom w:val="0"/>
              <w:divBdr>
                <w:top w:val="none" w:sz="0" w:space="0" w:color="auto"/>
                <w:left w:val="none" w:sz="0" w:space="0" w:color="auto"/>
                <w:bottom w:val="none" w:sz="0" w:space="0" w:color="auto"/>
                <w:right w:val="none" w:sz="0" w:space="0" w:color="auto"/>
              </w:divBdr>
              <w:divsChild>
                <w:div w:id="785318393">
                  <w:marLeft w:val="0"/>
                  <w:marRight w:val="0"/>
                  <w:marTop w:val="0"/>
                  <w:marBottom w:val="0"/>
                  <w:divBdr>
                    <w:top w:val="none" w:sz="0" w:space="0" w:color="auto"/>
                    <w:left w:val="none" w:sz="0" w:space="0" w:color="auto"/>
                    <w:bottom w:val="none" w:sz="0" w:space="0" w:color="auto"/>
                    <w:right w:val="none" w:sz="0" w:space="0" w:color="auto"/>
                  </w:divBdr>
                  <w:divsChild>
                    <w:div w:id="6026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761551">
      <w:bodyDiv w:val="1"/>
      <w:marLeft w:val="0"/>
      <w:marRight w:val="0"/>
      <w:marTop w:val="0"/>
      <w:marBottom w:val="0"/>
      <w:divBdr>
        <w:top w:val="none" w:sz="0" w:space="0" w:color="auto"/>
        <w:left w:val="none" w:sz="0" w:space="0" w:color="auto"/>
        <w:bottom w:val="none" w:sz="0" w:space="0" w:color="auto"/>
        <w:right w:val="none" w:sz="0" w:space="0" w:color="auto"/>
      </w:divBdr>
      <w:divsChild>
        <w:div w:id="626935926">
          <w:marLeft w:val="0"/>
          <w:marRight w:val="0"/>
          <w:marTop w:val="240"/>
          <w:marBottom w:val="0"/>
          <w:divBdr>
            <w:top w:val="none" w:sz="0" w:space="0" w:color="auto"/>
            <w:left w:val="none" w:sz="0" w:space="0" w:color="auto"/>
            <w:bottom w:val="none" w:sz="0" w:space="0" w:color="auto"/>
            <w:right w:val="none" w:sz="0" w:space="0" w:color="auto"/>
          </w:divBdr>
          <w:divsChild>
            <w:div w:id="1905874757">
              <w:marLeft w:val="0"/>
              <w:marRight w:val="0"/>
              <w:marTop w:val="0"/>
              <w:marBottom w:val="0"/>
              <w:divBdr>
                <w:top w:val="none" w:sz="0" w:space="0" w:color="auto"/>
                <w:left w:val="none" w:sz="0" w:space="0" w:color="auto"/>
                <w:bottom w:val="none" w:sz="0" w:space="0" w:color="auto"/>
                <w:right w:val="none" w:sz="0" w:space="0" w:color="auto"/>
              </w:divBdr>
              <w:divsChild>
                <w:div w:id="1249196916">
                  <w:marLeft w:val="0"/>
                  <w:marRight w:val="0"/>
                  <w:marTop w:val="0"/>
                  <w:marBottom w:val="0"/>
                  <w:divBdr>
                    <w:top w:val="none" w:sz="0" w:space="0" w:color="auto"/>
                    <w:left w:val="none" w:sz="0" w:space="0" w:color="auto"/>
                    <w:bottom w:val="none" w:sz="0" w:space="0" w:color="auto"/>
                    <w:right w:val="none" w:sz="0" w:space="0" w:color="auto"/>
                  </w:divBdr>
                  <w:divsChild>
                    <w:div w:id="18776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62">
          <w:marLeft w:val="0"/>
          <w:marRight w:val="0"/>
          <w:marTop w:val="240"/>
          <w:marBottom w:val="0"/>
          <w:divBdr>
            <w:top w:val="none" w:sz="0" w:space="0" w:color="auto"/>
            <w:left w:val="none" w:sz="0" w:space="0" w:color="auto"/>
            <w:bottom w:val="none" w:sz="0" w:space="0" w:color="auto"/>
            <w:right w:val="none" w:sz="0" w:space="0" w:color="auto"/>
          </w:divBdr>
          <w:divsChild>
            <w:div w:id="1100026251">
              <w:marLeft w:val="0"/>
              <w:marRight w:val="0"/>
              <w:marTop w:val="0"/>
              <w:marBottom w:val="0"/>
              <w:divBdr>
                <w:top w:val="none" w:sz="0" w:space="0" w:color="auto"/>
                <w:left w:val="none" w:sz="0" w:space="0" w:color="auto"/>
                <w:bottom w:val="none" w:sz="0" w:space="0" w:color="auto"/>
                <w:right w:val="none" w:sz="0" w:space="0" w:color="auto"/>
              </w:divBdr>
              <w:divsChild>
                <w:div w:id="18134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8375">
      <w:bodyDiv w:val="1"/>
      <w:marLeft w:val="0"/>
      <w:marRight w:val="0"/>
      <w:marTop w:val="0"/>
      <w:marBottom w:val="0"/>
      <w:divBdr>
        <w:top w:val="none" w:sz="0" w:space="0" w:color="auto"/>
        <w:left w:val="none" w:sz="0" w:space="0" w:color="auto"/>
        <w:bottom w:val="none" w:sz="0" w:space="0" w:color="auto"/>
        <w:right w:val="none" w:sz="0" w:space="0" w:color="auto"/>
      </w:divBdr>
    </w:div>
    <w:div w:id="176819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B341C-B7B5-4092-AB3D-E35FEC50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9</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Duong</dc:creator>
  <cp:keywords/>
  <dc:description/>
  <cp:lastModifiedBy>Tran Duong</cp:lastModifiedBy>
  <cp:revision>54</cp:revision>
  <dcterms:created xsi:type="dcterms:W3CDTF">2024-09-28T13:16:00Z</dcterms:created>
  <dcterms:modified xsi:type="dcterms:W3CDTF">2024-09-30T16:53:00Z</dcterms:modified>
</cp:coreProperties>
</file>