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6D08D" w14:textId="77777777" w:rsidR="003644AB" w:rsidRPr="003644AB" w:rsidRDefault="003644AB" w:rsidP="003644AB">
      <w:r w:rsidRPr="003644AB">
        <w:t xml:space="preserve">Trong JavaScript, </w:t>
      </w:r>
      <w:r w:rsidRPr="003644AB">
        <w:rPr>
          <w:b/>
          <w:bCs/>
        </w:rPr>
        <w:t>let</w:t>
      </w:r>
      <w:r w:rsidRPr="003644AB">
        <w:t xml:space="preserve"> và </w:t>
      </w:r>
      <w:r w:rsidRPr="003644AB">
        <w:rPr>
          <w:b/>
          <w:bCs/>
        </w:rPr>
        <w:t>var</w:t>
      </w:r>
      <w:r w:rsidRPr="003644AB">
        <w:t xml:space="preserve"> đều là các từ khóa được sử dụng để khai báo biến. Tuy nhiên, chúng có một số sự khác nhau quan trọng về phạm vi (scope) và hoisting.</w:t>
      </w:r>
    </w:p>
    <w:p w14:paraId="550B85E4" w14:textId="77777777" w:rsidR="003644AB" w:rsidRPr="003644AB" w:rsidRDefault="003644AB" w:rsidP="003644AB">
      <w:pPr>
        <w:numPr>
          <w:ilvl w:val="0"/>
          <w:numId w:val="1"/>
        </w:numPr>
      </w:pPr>
      <w:r w:rsidRPr="003644AB">
        <w:rPr>
          <w:b/>
          <w:bCs/>
        </w:rPr>
        <w:t>Phạm vi (Scope):</w:t>
      </w:r>
    </w:p>
    <w:p w14:paraId="361C5F69" w14:textId="77777777" w:rsidR="003644AB" w:rsidRPr="003644AB" w:rsidRDefault="003644AB" w:rsidP="003644AB">
      <w:pPr>
        <w:numPr>
          <w:ilvl w:val="1"/>
          <w:numId w:val="1"/>
        </w:numPr>
      </w:pPr>
      <w:r w:rsidRPr="003644AB">
        <w:rPr>
          <w:b/>
          <w:bCs/>
        </w:rPr>
        <w:t>var</w:t>
      </w:r>
      <w:r w:rsidRPr="003644AB">
        <w:t xml:space="preserve">: Biến được khai báo bằng </w:t>
      </w:r>
      <w:r w:rsidRPr="003644AB">
        <w:rPr>
          <w:b/>
          <w:bCs/>
        </w:rPr>
        <w:t>var</w:t>
      </w:r>
      <w:r w:rsidRPr="003644AB">
        <w:t xml:space="preserve"> có phạm vi toàn cục (global scope) hoặc phạm vi hàm (function scope), tùy thuộc vào nơi chúng được khai báo.</w:t>
      </w:r>
    </w:p>
    <w:p w14:paraId="798501FA" w14:textId="77777777" w:rsidR="003644AB" w:rsidRPr="003644AB" w:rsidRDefault="003644AB" w:rsidP="003644AB">
      <w:pPr>
        <w:numPr>
          <w:ilvl w:val="1"/>
          <w:numId w:val="1"/>
        </w:numPr>
      </w:pPr>
      <w:r w:rsidRPr="003644AB">
        <w:rPr>
          <w:b/>
          <w:bCs/>
        </w:rPr>
        <w:t>let</w:t>
      </w:r>
      <w:r w:rsidRPr="003644AB">
        <w:t xml:space="preserve">: Biến được khai báo bằng </w:t>
      </w:r>
      <w:r w:rsidRPr="003644AB">
        <w:rPr>
          <w:b/>
          <w:bCs/>
        </w:rPr>
        <w:t>let</w:t>
      </w:r>
      <w:r w:rsidRPr="003644AB">
        <w:t xml:space="preserve"> có phạm vi phần tử chặt (block scope), bao gồm cả các khối lệnh </w:t>
      </w:r>
      <w:r w:rsidRPr="003644AB">
        <w:rPr>
          <w:b/>
          <w:bCs/>
        </w:rPr>
        <w:t>{}</w:t>
      </w:r>
      <w:r w:rsidRPr="003644AB">
        <w:t xml:space="preserve"> như if, for, while, và cả các hàm.</w:t>
      </w:r>
    </w:p>
    <w:p w14:paraId="7EA9D4EB" w14:textId="77777777" w:rsidR="003644AB" w:rsidRPr="003644AB" w:rsidRDefault="003644AB" w:rsidP="003644AB">
      <w:pPr>
        <w:numPr>
          <w:ilvl w:val="0"/>
          <w:numId w:val="1"/>
        </w:numPr>
      </w:pPr>
      <w:r w:rsidRPr="003644AB">
        <w:rPr>
          <w:b/>
          <w:bCs/>
        </w:rPr>
        <w:t>Hoisting:</w:t>
      </w:r>
    </w:p>
    <w:p w14:paraId="545A3A60" w14:textId="77777777" w:rsidR="003644AB" w:rsidRPr="003644AB" w:rsidRDefault="003644AB" w:rsidP="003644AB">
      <w:pPr>
        <w:numPr>
          <w:ilvl w:val="1"/>
          <w:numId w:val="1"/>
        </w:numPr>
      </w:pPr>
      <w:r w:rsidRPr="003644AB">
        <w:rPr>
          <w:b/>
          <w:bCs/>
        </w:rPr>
        <w:t>var</w:t>
      </w:r>
      <w:r w:rsidRPr="003644AB">
        <w:t xml:space="preserve">: Biến được khai báo bằng </w:t>
      </w:r>
      <w:r w:rsidRPr="003644AB">
        <w:rPr>
          <w:b/>
          <w:bCs/>
        </w:rPr>
        <w:t>var</w:t>
      </w:r>
      <w:r w:rsidRPr="003644AB">
        <w:t xml:space="preserve"> có hiện tượng hoisting. Điều này có nghĩa là biến </w:t>
      </w:r>
      <w:r w:rsidRPr="003644AB">
        <w:rPr>
          <w:b/>
          <w:bCs/>
        </w:rPr>
        <w:t>var</w:t>
      </w:r>
      <w:r w:rsidRPr="003644AB">
        <w:t xml:space="preserve"> có thể được truy cập và sử dụng trước cả khi nó được khai báo trong phạm vi của một hàm. Tuy nhiên, giá trị của nó sẽ là </w:t>
      </w:r>
      <w:r w:rsidRPr="003644AB">
        <w:rPr>
          <w:b/>
          <w:bCs/>
        </w:rPr>
        <w:t>undefined</w:t>
      </w:r>
      <w:r w:rsidRPr="003644AB">
        <w:t xml:space="preserve"> cho đến khi nó thực sự được gán giá trị.</w:t>
      </w:r>
    </w:p>
    <w:p w14:paraId="247E4A38" w14:textId="77777777" w:rsidR="003644AB" w:rsidRPr="003644AB" w:rsidRDefault="003644AB" w:rsidP="003644AB">
      <w:pPr>
        <w:numPr>
          <w:ilvl w:val="1"/>
          <w:numId w:val="1"/>
        </w:numPr>
      </w:pPr>
      <w:r w:rsidRPr="003644AB">
        <w:rPr>
          <w:b/>
          <w:bCs/>
        </w:rPr>
        <w:t>let</w:t>
      </w:r>
      <w:r w:rsidRPr="003644AB">
        <w:t xml:space="preserve">: Biến được khai báo bằng </w:t>
      </w:r>
      <w:r w:rsidRPr="003644AB">
        <w:rPr>
          <w:b/>
          <w:bCs/>
        </w:rPr>
        <w:t>let</w:t>
      </w:r>
      <w:r w:rsidRPr="003644AB">
        <w:t xml:space="preserve"> cũng có hoisting, nhưng khác với </w:t>
      </w:r>
      <w:r w:rsidRPr="003644AB">
        <w:rPr>
          <w:b/>
          <w:bCs/>
        </w:rPr>
        <w:t>var</w:t>
      </w:r>
      <w:r w:rsidRPr="003644AB">
        <w:t xml:space="preserve">, biến </w:t>
      </w:r>
      <w:r w:rsidRPr="003644AB">
        <w:rPr>
          <w:b/>
          <w:bCs/>
        </w:rPr>
        <w:t>let</w:t>
      </w:r>
      <w:r w:rsidRPr="003644AB">
        <w:t xml:space="preserve"> sẽ không thể truy cập trước khi nó được khai báo. Bất kỳ thử gọi biến </w:t>
      </w:r>
      <w:r w:rsidRPr="003644AB">
        <w:rPr>
          <w:b/>
          <w:bCs/>
        </w:rPr>
        <w:t>let</w:t>
      </w:r>
      <w:r w:rsidRPr="003644AB">
        <w:t xml:space="preserve"> trước khai báo sẽ dẫn đến lỗi.</w:t>
      </w:r>
    </w:p>
    <w:p w14:paraId="1BF21BEA" w14:textId="77777777" w:rsidR="003644AB" w:rsidRPr="003644AB" w:rsidRDefault="003644AB" w:rsidP="003644AB">
      <w:pPr>
        <w:numPr>
          <w:ilvl w:val="0"/>
          <w:numId w:val="1"/>
        </w:numPr>
      </w:pPr>
      <w:r w:rsidRPr="003644AB">
        <w:rPr>
          <w:b/>
          <w:bCs/>
        </w:rPr>
        <w:t>Tái khai báo:</w:t>
      </w:r>
    </w:p>
    <w:p w14:paraId="3225A41E" w14:textId="77777777" w:rsidR="003644AB" w:rsidRPr="003644AB" w:rsidRDefault="003644AB" w:rsidP="003644AB">
      <w:pPr>
        <w:numPr>
          <w:ilvl w:val="1"/>
          <w:numId w:val="1"/>
        </w:numPr>
      </w:pPr>
      <w:r w:rsidRPr="003644AB">
        <w:rPr>
          <w:b/>
          <w:bCs/>
        </w:rPr>
        <w:t>var</w:t>
      </w:r>
      <w:r w:rsidRPr="003644AB">
        <w:t>: Cho phép khai báo lại biến trong cùng một phạm vi mà không gây ra lỗi.</w:t>
      </w:r>
    </w:p>
    <w:p w14:paraId="6915F102" w14:textId="77777777" w:rsidR="003644AB" w:rsidRPr="003644AB" w:rsidRDefault="003644AB" w:rsidP="003644AB">
      <w:pPr>
        <w:numPr>
          <w:ilvl w:val="1"/>
          <w:numId w:val="1"/>
        </w:numPr>
      </w:pPr>
      <w:r w:rsidRPr="003644AB">
        <w:rPr>
          <w:b/>
          <w:bCs/>
        </w:rPr>
        <w:t>let</w:t>
      </w:r>
      <w:r w:rsidRPr="003644AB">
        <w:t xml:space="preserve">: Không cho phép khai báo lại biến trong cùng một phạm vi. Thử khai báo lại biến </w:t>
      </w:r>
      <w:r w:rsidRPr="003644AB">
        <w:rPr>
          <w:b/>
          <w:bCs/>
        </w:rPr>
        <w:t>let</w:t>
      </w:r>
      <w:r w:rsidRPr="003644AB">
        <w:t xml:space="preserve"> trong cùng một khối lệnh sẽ dẫn đến lỗi.</w:t>
      </w:r>
    </w:p>
    <w:p w14:paraId="09CBB8F7" w14:textId="77777777" w:rsidR="003644AB" w:rsidRPr="003644AB" w:rsidRDefault="003644AB" w:rsidP="003644AB">
      <w:pPr>
        <w:numPr>
          <w:ilvl w:val="0"/>
          <w:numId w:val="1"/>
        </w:numPr>
      </w:pPr>
      <w:r w:rsidRPr="003644AB">
        <w:rPr>
          <w:b/>
          <w:bCs/>
        </w:rPr>
        <w:t>Khởi tạo mặc định:</w:t>
      </w:r>
    </w:p>
    <w:p w14:paraId="67838A09" w14:textId="77777777" w:rsidR="003644AB" w:rsidRPr="003644AB" w:rsidRDefault="003644AB" w:rsidP="003644AB">
      <w:pPr>
        <w:numPr>
          <w:ilvl w:val="1"/>
          <w:numId w:val="1"/>
        </w:numPr>
      </w:pPr>
      <w:r w:rsidRPr="003644AB">
        <w:rPr>
          <w:b/>
          <w:bCs/>
        </w:rPr>
        <w:t>var</w:t>
      </w:r>
      <w:r w:rsidRPr="003644AB">
        <w:t xml:space="preserve">: Khi được khai báo bằng </w:t>
      </w:r>
      <w:r w:rsidRPr="003644AB">
        <w:rPr>
          <w:b/>
          <w:bCs/>
        </w:rPr>
        <w:t>var</w:t>
      </w:r>
      <w:r w:rsidRPr="003644AB">
        <w:t xml:space="preserve">, biến sẽ được khởi tạo với giá trị </w:t>
      </w:r>
      <w:r w:rsidRPr="003644AB">
        <w:rPr>
          <w:b/>
          <w:bCs/>
        </w:rPr>
        <w:t>undefined</w:t>
      </w:r>
      <w:r w:rsidRPr="003644AB">
        <w:t>.</w:t>
      </w:r>
    </w:p>
    <w:p w14:paraId="3C535EDA" w14:textId="77777777" w:rsidR="003644AB" w:rsidRPr="003644AB" w:rsidRDefault="003644AB" w:rsidP="003644AB">
      <w:pPr>
        <w:numPr>
          <w:ilvl w:val="1"/>
          <w:numId w:val="1"/>
        </w:numPr>
      </w:pPr>
      <w:r w:rsidRPr="003644AB">
        <w:rPr>
          <w:b/>
          <w:bCs/>
        </w:rPr>
        <w:t>let</w:t>
      </w:r>
      <w:r w:rsidRPr="003644AB">
        <w:t xml:space="preserve">: Khi được khai báo bằng </w:t>
      </w:r>
      <w:r w:rsidRPr="003644AB">
        <w:rPr>
          <w:b/>
          <w:bCs/>
        </w:rPr>
        <w:t>let</w:t>
      </w:r>
      <w:r w:rsidRPr="003644AB">
        <w:t>, biến sẽ không được khởi tạo mặc định và sẽ không có giá trị cho đến khi nó được gán giá trị.</w:t>
      </w:r>
    </w:p>
    <w:p w14:paraId="73F9977B" w14:textId="77777777" w:rsidR="00A74AB0" w:rsidRDefault="00A74AB0"/>
    <w:sectPr w:rsidR="00A74A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8D74CA"/>
    <w:multiLevelType w:val="multilevel"/>
    <w:tmpl w:val="76F2B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1397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4AB"/>
    <w:rsid w:val="003644AB"/>
    <w:rsid w:val="00760D84"/>
    <w:rsid w:val="00944BD2"/>
    <w:rsid w:val="00A74AB0"/>
    <w:rsid w:val="00C05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C31B8"/>
  <w15:chartTrackingRefBased/>
  <w15:docId w15:val="{B8445EC8-7E70-4378-85AA-3A9F0C343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8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Tâm Nguyễn</dc:creator>
  <cp:keywords/>
  <dc:description/>
  <cp:lastModifiedBy>Thanh Tâm Nguyễn</cp:lastModifiedBy>
  <cp:revision>1</cp:revision>
  <dcterms:created xsi:type="dcterms:W3CDTF">2023-08-22T03:49:00Z</dcterms:created>
  <dcterms:modified xsi:type="dcterms:W3CDTF">2023-08-22T04:42:00Z</dcterms:modified>
</cp:coreProperties>
</file>