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proofErr w:type="spellStart"/>
      <w:r w:rsidRPr="005D6CB1">
        <w:rPr>
          <w:sz w:val="24"/>
          <w:szCs w:val="24"/>
        </w:rPr>
        <w:t>Huy</w:t>
      </w:r>
      <w:proofErr w:type="spellEnd"/>
      <w:r w:rsidRPr="005D6CB1">
        <w:rPr>
          <w:sz w:val="24"/>
          <w:szCs w:val="24"/>
        </w:rPr>
        <w:t xml:space="preserve">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w:t>
            </w:r>
            <w:r w:rsidR="00A10F37">
              <w:t>s</w:t>
            </w:r>
            <w:r w:rsidRPr="005D02F0">
              <w:t xml:space="preserv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 xml:space="preserve">collaborative filtering, frequent itemset, </w:t>
      </w:r>
      <w:r w:rsidR="00DD3B7F">
        <w:t>a</w:t>
      </w:r>
      <w:r w:rsidR="00DD3B7F" w:rsidRPr="00DD3B7F">
        <w:t xml:space="preserve">ssociation </w:t>
      </w:r>
      <w:r w:rsidR="007809F1">
        <w:t>r</w:t>
      </w:r>
      <w:r w:rsidR="00DD3B7F" w:rsidRPr="00DD3B7F">
        <w:t>ules</w:t>
      </w:r>
      <w:r w:rsidR="00DD3B7F">
        <w:t xml:space="preserve">, </w:t>
      </w:r>
      <w:r>
        <w:t>recommendation, location-based, location, Yelp dataset.</w:t>
      </w:r>
    </w:p>
    <w:p w:rsidR="00A76FE4" w:rsidRDefault="004D1930" w:rsidP="000715DC">
      <w:pPr>
        <w:pStyle w:val="Heading1"/>
        <w:numPr>
          <w:ilvl w:val="0"/>
          <w:numId w:val="13"/>
        </w:numPr>
      </w:pPr>
      <w:r w:rsidRPr="0008559C">
        <w:t>I</w:t>
      </w:r>
      <w:r w:rsidR="00525F3E">
        <w:t>ntroduction</w:t>
      </w:r>
    </w:p>
    <w:p w:rsidR="007F5C1F" w:rsidRDefault="00A47818" w:rsidP="00D76C28">
      <w:pPr>
        <w:ind w:firstLine="360"/>
      </w:pPr>
      <w:r w:rsidRPr="00A47818">
        <w:t xml:space="preserve">As a </w:t>
      </w:r>
      <w:r>
        <w:t>very popular</w:t>
      </w:r>
      <w:r w:rsidRPr="00A47818">
        <w:t xml:space="preserve"> platform for choosing restaurants, Yelp</w:t>
      </w:r>
      <w:r>
        <w:t xml:space="preserve"> contains</w:t>
      </w:r>
      <w:r w:rsidRPr="00A47818">
        <w:t xml:space="preserve"> </w:t>
      </w:r>
      <w:r>
        <w:t>a</w:t>
      </w:r>
      <w:r w:rsidR="00CE7F25">
        <w:t>n</w:t>
      </w:r>
      <w:r w:rsidR="000115FA" w:rsidRPr="000115FA">
        <w:t xml:space="preserve"> </w:t>
      </w:r>
      <w:r w:rsidR="00CE7F25" w:rsidRPr="00CE7F25">
        <w:t xml:space="preserve">immense </w:t>
      </w:r>
      <w:r w:rsidR="000115FA" w:rsidRPr="000115FA">
        <w:t xml:space="preserve">database of reviews, ratings, and </w:t>
      </w:r>
      <w:r w:rsidR="007A6C66">
        <w:t>other</w:t>
      </w:r>
      <w:r w:rsidR="000115FA" w:rsidRPr="000115FA">
        <w:t xml:space="preserve"> information provided by the community about businesses</w:t>
      </w:r>
      <w:r w:rsidR="007A6C66">
        <w:t>. Yelp’s restaurant ratings are being becoming a key performance indicator of to access whether a restaurant is successful and popular.</w:t>
      </w:r>
      <w:r w:rsidR="007F5C1F">
        <w:t xml:space="preserve"> However, r</w:t>
      </w:r>
      <w:r w:rsidR="007F5C1F" w:rsidRPr="007F5C1F">
        <w:t>eading all the reviews</w:t>
      </w:r>
      <w:r w:rsidR="007F5C1F">
        <w:t xml:space="preserve"> and ratings</w:t>
      </w:r>
      <w:r w:rsidR="007F5C1F" w:rsidRPr="007F5C1F">
        <w:t xml:space="preserve"> of a single business </w:t>
      </w:r>
      <w:r w:rsidR="007F5C1F">
        <w:t>and compare them with others could take so much time from users.</w:t>
      </w:r>
      <w:r w:rsidR="007A6C66">
        <w:t xml:space="preserve"> </w:t>
      </w:r>
      <w:r w:rsidR="007F5C1F">
        <w:t>Therefore</w:t>
      </w:r>
      <w:r w:rsidR="007A6C66">
        <w:t xml:space="preserve">, </w:t>
      </w:r>
      <w:r w:rsidR="007F5C1F">
        <w:t xml:space="preserve">we decided </w:t>
      </w:r>
      <w:r w:rsidR="007A6C66">
        <w:t xml:space="preserve">to build a recommendation system </w:t>
      </w:r>
      <w:r w:rsidR="007F5C1F">
        <w:t>based on restaurant ratings which could</w:t>
      </w:r>
      <w:r w:rsidR="007A6C66">
        <w:t xml:space="preserve"> </w:t>
      </w:r>
      <w:r w:rsidR="007F5C1F" w:rsidRPr="007F5C1F">
        <w:t>greatly benefit</w:t>
      </w:r>
      <w:r w:rsidR="007F5C1F">
        <w:t xml:space="preserve"> Yelp users and food lovers by removing all the challenges processing a huge amount of data to make </w:t>
      </w:r>
      <w:r w:rsidR="007F5C1F" w:rsidRPr="007F5C1F">
        <w:t>an informed choice</w:t>
      </w:r>
      <w:r w:rsidR="007F5C1F">
        <w:t xml:space="preserve">. </w:t>
      </w:r>
      <w:r w:rsidR="007A6C66">
        <w:t xml:space="preserve">  </w:t>
      </w:r>
    </w:p>
    <w:p w:rsidR="00B819B7" w:rsidRDefault="00B819B7" w:rsidP="00B819B7"/>
    <w:p w:rsidR="00060185" w:rsidRDefault="004B5226" w:rsidP="00B819B7">
      <w:r w:rsidRPr="004B5226">
        <w:t xml:space="preserve">Recommendation systems have been </w:t>
      </w:r>
      <w:r>
        <w:t>widely implemented</w:t>
      </w:r>
      <w:r w:rsidRPr="004B5226">
        <w:t xml:space="preserve"> in e-commerce </w:t>
      </w:r>
      <w:r>
        <w:t>web</w:t>
      </w:r>
      <w:r w:rsidRPr="004B5226">
        <w:t>sites to</w:t>
      </w:r>
      <w:r>
        <w:t xml:space="preserve"> </w:t>
      </w:r>
      <w:r w:rsidRPr="004B5226">
        <w:t>recommend</w:t>
      </w:r>
      <w:r>
        <w:t xml:space="preserve"> and </w:t>
      </w:r>
      <w:r w:rsidRPr="004B5226">
        <w:t>provide customers with</w:t>
      </w:r>
      <w:r>
        <w:t xml:space="preserve"> suggestive</w:t>
      </w:r>
      <w:r w:rsidRPr="004B5226">
        <w:t xml:space="preserve"> information help</w:t>
      </w:r>
      <w:r>
        <w:t>ing</w:t>
      </w:r>
      <w:r w:rsidRPr="004B5226">
        <w:t xml:space="preserve"> them decide which products to buy</w:t>
      </w:r>
      <w:r w:rsidR="00060185" w:rsidRPr="00060185">
        <w:t>.</w:t>
      </w:r>
      <w:r>
        <w:t xml:space="preserve"> For example, </w:t>
      </w:r>
      <w:r w:rsidRPr="004B5226">
        <w:t>media-services provider</w:t>
      </w:r>
      <w:r>
        <w:t xml:space="preserve">s, such as Netflix, </w:t>
      </w:r>
      <w:r w:rsidRPr="00060185">
        <w:t>iTunes and Spotify</w:t>
      </w:r>
      <w:r>
        <w:t xml:space="preserve">, </w:t>
      </w:r>
      <w:r w:rsidR="00060185" w:rsidRPr="00060185">
        <w:t xml:space="preserve">utilize recommendation systems to suggest </w:t>
      </w:r>
      <w:r w:rsidRPr="00060185">
        <w:t xml:space="preserve">songs, videos, movies </w:t>
      </w:r>
      <w:r w:rsidR="00060185" w:rsidRPr="00060185">
        <w:t>to users</w:t>
      </w:r>
      <w:r w:rsidR="00253ABE">
        <w:t xml:space="preserve"> </w:t>
      </w:r>
      <w:r w:rsidR="00253ABE" w:rsidRPr="00060185">
        <w:t xml:space="preserve">based </w:t>
      </w:r>
      <w:r w:rsidR="00253ABE">
        <w:t>on</w:t>
      </w:r>
      <w:r w:rsidR="00253ABE" w:rsidRPr="00060185">
        <w:t xml:space="preserve"> their previous choices and taste</w:t>
      </w:r>
      <w:r w:rsidR="00060185" w:rsidRPr="00060185">
        <w:t>. Given this general theme</w:t>
      </w:r>
      <w:r w:rsidR="00253ABE">
        <w:t xml:space="preserve">, </w:t>
      </w:r>
      <w:r w:rsidR="00253ABE" w:rsidRPr="00D431EE">
        <w:t>techniques</w:t>
      </w:r>
      <w:r w:rsidR="00253ABE">
        <w:t xml:space="preserve"> and</w:t>
      </w:r>
      <w:r w:rsidR="00253ABE" w:rsidRPr="00D431EE">
        <w:t xml:space="preserve"> principles of recommendation systems</w:t>
      </w:r>
      <w:r w:rsidR="00253ABE">
        <w:t xml:space="preserve"> as well as taking users’ locations into consideration</w:t>
      </w:r>
      <w:r w:rsidR="00060185" w:rsidRPr="00060185">
        <w:t xml:space="preserve">, </w:t>
      </w:r>
      <w:r w:rsidR="00253ABE">
        <w:t>we shall create a simple restaurant</w:t>
      </w:r>
      <w:r w:rsidR="00253ABE" w:rsidRPr="00060185">
        <w:t xml:space="preserve"> </w:t>
      </w:r>
      <w:r w:rsidR="00060185" w:rsidRPr="00060185">
        <w:t xml:space="preserve">recommendation </w:t>
      </w:r>
      <w:r w:rsidR="00253ABE">
        <w:t>app</w:t>
      </w:r>
      <w:r w:rsidR="00253ABE" w:rsidRPr="00060185">
        <w:t xml:space="preserve"> </w:t>
      </w:r>
      <w:r w:rsidR="00253ABE">
        <w:t xml:space="preserve">to help </w:t>
      </w:r>
      <w:r w:rsidR="00060185" w:rsidRPr="00060185">
        <w:t xml:space="preserve">Yelp users </w:t>
      </w:r>
      <w:r w:rsidR="00253ABE">
        <w:t>make quick and better</w:t>
      </w:r>
      <w:r w:rsidR="00060185" w:rsidRPr="00060185">
        <w:t xml:space="preserve"> choices</w:t>
      </w:r>
      <w:r w:rsidR="00253ABE">
        <w:t xml:space="preserve"> </w:t>
      </w:r>
    </w:p>
    <w:p w:rsidR="00B819B7" w:rsidRPr="00EB3FD4" w:rsidRDefault="00B819B7" w:rsidP="00B819B7">
      <w:pPr>
        <w:pStyle w:val="Heading3"/>
      </w:pPr>
      <w:r w:rsidRPr="00B819B7">
        <w:t>Related Work</w:t>
      </w:r>
    </w:p>
    <w:p w:rsidR="00AF79F0" w:rsidRDefault="00253ABE" w:rsidP="00D76C28">
      <w:pPr>
        <w:ind w:firstLine="360"/>
      </w:pPr>
      <w:r>
        <w:t xml:space="preserve">Thanks to the vast amount of information contained in the Yelp dataset, </w:t>
      </w:r>
      <w:r w:rsidRPr="00253ABE">
        <w:t>numerous past</w:t>
      </w:r>
      <w:r>
        <w:t xml:space="preserve"> </w:t>
      </w:r>
      <w:r w:rsidRPr="00253ABE">
        <w:t>projects</w:t>
      </w:r>
      <w:r>
        <w:t xml:space="preserve"> and</w:t>
      </w:r>
      <w:r w:rsidRPr="00253ABE">
        <w:t xml:space="preserve"> research</w:t>
      </w:r>
      <w:r>
        <w:t>es</w:t>
      </w:r>
      <w:r w:rsidRPr="00253ABE">
        <w:t xml:space="preserve"> and tried to use</w:t>
      </w:r>
      <w:r w:rsidR="008B3877">
        <w:t xml:space="preserve"> it to give food and restaurant recommendations to users.</w:t>
      </w:r>
      <w:r w:rsidR="001B4AE3">
        <w:t xml:space="preserve"> For example, </w:t>
      </w:r>
      <w:proofErr w:type="spellStart"/>
      <w:r w:rsidR="001B4AE3" w:rsidRPr="001B4AE3">
        <w:t>Sumedh</w:t>
      </w:r>
      <w:proofErr w:type="spellEnd"/>
      <w:r w:rsidR="001B4AE3" w:rsidRPr="001B4AE3">
        <w:t xml:space="preserve"> Sawant</w:t>
      </w:r>
      <w:r w:rsidR="001B4AE3">
        <w:t xml:space="preserve"> and </w:t>
      </w:r>
      <w:r w:rsidR="001B4AE3" w:rsidRPr="001B4AE3">
        <w:t xml:space="preserve">Gina </w:t>
      </w:r>
      <w:proofErr w:type="spellStart"/>
      <w:r w:rsidR="001B4AE3" w:rsidRPr="001B4AE3">
        <w:t>Pai</w:t>
      </w:r>
      <w:proofErr w:type="spellEnd"/>
      <w:r w:rsidR="001B4AE3">
        <w:t xml:space="preserve"> [</w:t>
      </w:r>
      <w:r w:rsidR="00FA099C">
        <w:t>1</w:t>
      </w:r>
      <w:r w:rsidR="001B4AE3">
        <w:t xml:space="preserve">] </w:t>
      </w:r>
      <w:r w:rsidR="00EA7741" w:rsidRPr="00EA7741">
        <w:t>us</w:t>
      </w:r>
      <w:r w:rsidR="00EA7741">
        <w:t>ed</w:t>
      </w:r>
      <w:r w:rsidR="00EA7741" w:rsidRPr="00EA7741">
        <w:t xml:space="preserve"> the network-based-inference collaborative filtering algorithm</w:t>
      </w:r>
      <w:r w:rsidR="00EA7741">
        <w:t xml:space="preserve"> to develop a r</w:t>
      </w:r>
      <w:r w:rsidR="00EA7741" w:rsidRPr="00EA7741">
        <w:t>ecommendation system on the Yelp Dataset Challenge dataset</w:t>
      </w:r>
      <w:r w:rsidR="00EA7741">
        <w:t xml:space="preserve">. </w:t>
      </w:r>
      <w:r w:rsidR="00EA7741" w:rsidRPr="001B4AE3">
        <w:t>Sawant</w:t>
      </w:r>
      <w:r w:rsidR="00EA7741">
        <w:t xml:space="preserve"> also had another </w:t>
      </w:r>
      <w:r w:rsidR="00EA7741" w:rsidRPr="00EA7741">
        <w:t xml:space="preserve">Collaborative Filtering </w:t>
      </w:r>
      <w:r w:rsidR="00EA7741">
        <w:t xml:space="preserve">recommendation system project on Yelp dataset using </w:t>
      </w:r>
      <w:r w:rsidR="00EA7741" w:rsidRPr="00EA7741">
        <w:t xml:space="preserve">Weighted </w:t>
      </w:r>
      <w:proofErr w:type="spellStart"/>
      <w:r w:rsidR="00EA7741" w:rsidRPr="00EA7741">
        <w:t>BiPartite</w:t>
      </w:r>
      <w:proofErr w:type="spellEnd"/>
      <w:r w:rsidR="00EA7741" w:rsidRPr="00EA7741">
        <w:t xml:space="preserve"> Graph Projection</w:t>
      </w:r>
      <w:r w:rsidR="00EA7741">
        <w:t xml:space="preserve"> [2]. In addition, </w:t>
      </w:r>
      <w:r w:rsidR="00AF79F0">
        <w:t>with regards to u</w:t>
      </w:r>
      <w:r w:rsidR="00AF79F0" w:rsidRPr="00AF79F0">
        <w:t>sing location for personalized POI recommendations in mobile environments</w:t>
      </w:r>
      <w:r w:rsidR="00AF79F0">
        <w:t xml:space="preserve">, </w:t>
      </w:r>
      <w:r w:rsidR="00AF79F0">
        <w:lastRenderedPageBreak/>
        <w:t>we found a research paper of done by</w:t>
      </w:r>
      <w:r w:rsidR="00AF79F0" w:rsidRPr="00AF79F0">
        <w:t xml:space="preserve"> </w:t>
      </w:r>
      <w:proofErr w:type="spellStart"/>
      <w:r w:rsidR="00AF79F0" w:rsidRPr="00AF79F0">
        <w:t>Tzvetan</w:t>
      </w:r>
      <w:proofErr w:type="spellEnd"/>
      <w:r w:rsidR="00AF79F0" w:rsidRPr="00AF79F0">
        <w:t xml:space="preserve"> </w:t>
      </w:r>
      <w:proofErr w:type="spellStart"/>
      <w:r w:rsidR="00AF79F0" w:rsidRPr="00AF79F0">
        <w:t>Horozov</w:t>
      </w:r>
      <w:proofErr w:type="spellEnd"/>
      <w:r w:rsidR="00AF79F0" w:rsidRPr="00AF79F0">
        <w:t xml:space="preserve">, Nitya Narasimhan, </w:t>
      </w:r>
      <w:proofErr w:type="spellStart"/>
      <w:r w:rsidR="00AF79F0" w:rsidRPr="00AF79F0">
        <w:t>Venu</w:t>
      </w:r>
      <w:proofErr w:type="spellEnd"/>
      <w:r w:rsidR="00AF79F0" w:rsidRPr="00AF79F0">
        <w:t xml:space="preserve"> Vasudevan</w:t>
      </w:r>
      <w:r w:rsidR="00AF79F0">
        <w:t xml:space="preserve"> [3] proposing </w:t>
      </w:r>
      <w:proofErr w:type="spellStart"/>
      <w:r w:rsidR="00AF79F0" w:rsidRPr="00AF79F0">
        <w:t>GeoWhiz</w:t>
      </w:r>
      <w:proofErr w:type="spellEnd"/>
      <w:r w:rsidR="00AF79F0">
        <w:t xml:space="preserve"> app -</w:t>
      </w:r>
      <w:r w:rsidR="00AF79F0" w:rsidRPr="00AF79F0">
        <w:t xml:space="preserve"> a real-world deployment of our restaurant recommender system for location-based points of interest (POI)</w:t>
      </w:r>
      <w:r w:rsidR="00AF79F0">
        <w:t>. In this project, we apply collaborative filtering and frequent itemset recommendation methods on restaurants ratings and aims to work on a location-based analysis instead of a nationwide user-based analysis in order to provide suggestions to Yelp restaurants.</w:t>
      </w:r>
    </w:p>
    <w:p w:rsidR="004D1930" w:rsidRDefault="00963BA8" w:rsidP="000715DC">
      <w:pPr>
        <w:pStyle w:val="Heading1"/>
        <w:numPr>
          <w:ilvl w:val="0"/>
          <w:numId w:val="13"/>
        </w:numPr>
      </w:pPr>
      <w:r w:rsidRPr="00963BA8">
        <w:t>Materials and Methods</w:t>
      </w:r>
    </w:p>
    <w:p w:rsidR="005D02F0" w:rsidRDefault="000115FA" w:rsidP="000715DC">
      <w:pPr>
        <w:pStyle w:val="Heading2"/>
        <w:numPr>
          <w:ilvl w:val="1"/>
          <w:numId w:val="13"/>
        </w:numPr>
        <w:ind w:left="709" w:hanging="425"/>
      </w:pPr>
      <w:r>
        <w:t>Materials</w:t>
      </w:r>
    </w:p>
    <w:p w:rsidR="00DE2EBE" w:rsidRDefault="00DE2EBE" w:rsidP="00F02F02">
      <w:pPr>
        <w:ind w:firstLine="284"/>
      </w:pPr>
      <w:r w:rsidRPr="00DE2EBE">
        <w:t>Our primary dataset is the Yelp's businesses</w:t>
      </w:r>
      <w:r>
        <w:t xml:space="preserve"> retrieved from </w:t>
      </w:r>
      <w:hyperlink r:id="rId8" w:history="1">
        <w:r w:rsidRPr="00E126F9">
          <w:rPr>
            <w:rStyle w:val="Hyperlink"/>
            <w:lang w:val="en-CA"/>
          </w:rPr>
          <w:t>www.kaggle.com/yelp-dataset/yelp-datase</w:t>
        </w:r>
        <w:r w:rsidRPr="00E126F9">
          <w:rPr>
            <w:rStyle w:val="Hyperlink"/>
          </w:rPr>
          <w:t>t</w:t>
        </w:r>
      </w:hyperlink>
      <w:r>
        <w:t xml:space="preserve"> </w:t>
      </w:r>
      <w:r w:rsidRPr="00DE2EBE">
        <w:t xml:space="preserve">that contains actual business, user, and users’ review data from </w:t>
      </w:r>
      <w:r>
        <w:t>North America</w:t>
      </w:r>
      <w:r w:rsidRPr="00DE2EBE">
        <w:t xml:space="preserve"> </w:t>
      </w:r>
      <w:r>
        <w:t>region</w:t>
      </w:r>
      <w:r w:rsidRPr="00DE2EBE">
        <w:t>.</w:t>
      </w:r>
      <w:r w:rsidR="00DD4868">
        <w:t xml:space="preserve"> </w:t>
      </w:r>
      <w:r>
        <w:t xml:space="preserve">From the original dataset, we extracted business information located in Canada as our predefined scope of work. </w:t>
      </w:r>
      <w:r w:rsidR="00DD4868">
        <w:t xml:space="preserve">The Canadian businesses were found using postal codes. The Canadian postal code listing is obtained from </w:t>
      </w:r>
      <w:r w:rsidR="00DD4868" w:rsidRPr="00DD4868">
        <w:rPr>
          <w:lang w:val="fr-FR"/>
        </w:rPr>
        <w:t>Google Fusion Tables</w:t>
      </w:r>
      <w:r w:rsidR="00DD4868">
        <w:t xml:space="preserve"> at </w:t>
      </w:r>
      <w:hyperlink r:id="rId9" w:history="1">
        <w:r w:rsidR="00DD4868" w:rsidRPr="00E126F9">
          <w:rPr>
            <w:rStyle w:val="Hyperlink"/>
          </w:rPr>
          <w:t>https://fusiontables.google.com/</w:t>
        </w:r>
      </w:hyperlink>
      <w:r w:rsidR="00DD4868">
        <w:t xml:space="preserve">. Some basic </w:t>
      </w:r>
      <w:r w:rsidR="00DD4868" w:rsidRPr="00DD4868">
        <w:t>characteristics</w:t>
      </w:r>
      <w:r w:rsidR="00DD4868">
        <w:t xml:space="preserve"> of the dataset are summarized as below:</w:t>
      </w:r>
    </w:p>
    <w:tbl>
      <w:tblPr>
        <w:tblStyle w:val="TableGrid"/>
        <w:tblW w:w="0" w:type="auto"/>
        <w:jc w:val="center"/>
        <w:tblLook w:val="04A0" w:firstRow="1" w:lastRow="0" w:firstColumn="1" w:lastColumn="0" w:noHBand="0" w:noVBand="1"/>
      </w:tblPr>
      <w:tblGrid>
        <w:gridCol w:w="3790"/>
        <w:gridCol w:w="2101"/>
      </w:tblGrid>
      <w:tr w:rsidR="00DD4868" w:rsidTr="00DD4868">
        <w:trPr>
          <w:jc w:val="center"/>
        </w:trPr>
        <w:tc>
          <w:tcPr>
            <w:tcW w:w="0" w:type="auto"/>
          </w:tcPr>
          <w:p w:rsidR="00DD4868" w:rsidRPr="00DD4868" w:rsidRDefault="00DD4868" w:rsidP="00DD4868">
            <w:pPr>
              <w:rPr>
                <w:b/>
              </w:rPr>
            </w:pPr>
            <w:r w:rsidRPr="00DD4868">
              <w:rPr>
                <w:b/>
              </w:rPr>
              <w:t>Original Dataset</w:t>
            </w:r>
          </w:p>
        </w:tc>
        <w:tc>
          <w:tcPr>
            <w:tcW w:w="0" w:type="auto"/>
          </w:tcPr>
          <w:p w:rsidR="00DD4868" w:rsidRPr="00DD4868" w:rsidRDefault="00DD4868" w:rsidP="00DD4868">
            <w:pPr>
              <w:jc w:val="right"/>
              <w:rPr>
                <w:b/>
              </w:rPr>
            </w:pPr>
            <w:r>
              <w:rPr>
                <w:b/>
              </w:rPr>
              <w:t>Number of entries</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Number of businesses</w:t>
            </w:r>
          </w:p>
        </w:tc>
        <w:tc>
          <w:tcPr>
            <w:tcW w:w="0" w:type="auto"/>
          </w:tcPr>
          <w:p w:rsidR="00DD4868" w:rsidRPr="00DD4868" w:rsidRDefault="00DD4868" w:rsidP="00DD4868">
            <w:pPr>
              <w:jc w:val="right"/>
            </w:pPr>
            <w:r w:rsidRPr="00DD4868">
              <w:t>192,609</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Number of reviews</w:t>
            </w:r>
          </w:p>
        </w:tc>
        <w:tc>
          <w:tcPr>
            <w:tcW w:w="0" w:type="auto"/>
          </w:tcPr>
          <w:p w:rsidR="00DD4868" w:rsidRPr="00DD4868" w:rsidRDefault="00DD4868" w:rsidP="00DD4868">
            <w:pPr>
              <w:jc w:val="right"/>
            </w:pPr>
            <w:r w:rsidRPr="00DD4868">
              <w:t>6,685,900</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Number of users</w:t>
            </w:r>
          </w:p>
        </w:tc>
        <w:tc>
          <w:tcPr>
            <w:tcW w:w="0" w:type="auto"/>
          </w:tcPr>
          <w:p w:rsidR="00DD4868" w:rsidRPr="00DD4868" w:rsidRDefault="00DD4868" w:rsidP="00DD4868">
            <w:pPr>
              <w:jc w:val="right"/>
            </w:pPr>
            <w:r w:rsidRPr="00DD4868">
              <w:t>1,637,138</w:t>
            </w:r>
          </w:p>
        </w:tc>
      </w:tr>
      <w:tr w:rsidR="00DD4868" w:rsidRPr="00DD4868" w:rsidTr="00DD4868">
        <w:trPr>
          <w:jc w:val="center"/>
        </w:trPr>
        <w:tc>
          <w:tcPr>
            <w:tcW w:w="0" w:type="auto"/>
          </w:tcPr>
          <w:p w:rsidR="00DD4868" w:rsidRPr="00DD4868" w:rsidRDefault="00DD4868" w:rsidP="00DD4868">
            <w:pPr>
              <w:rPr>
                <w:b/>
              </w:rPr>
            </w:pPr>
            <w:r w:rsidRPr="00DD4868">
              <w:rPr>
                <w:b/>
              </w:rPr>
              <w:t>Canada</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 xml:space="preserve">Number of Canadian businesses        </w:t>
            </w:r>
          </w:p>
        </w:tc>
        <w:tc>
          <w:tcPr>
            <w:tcW w:w="0" w:type="auto"/>
          </w:tcPr>
          <w:p w:rsidR="00DD4868" w:rsidRPr="00DD4868" w:rsidRDefault="00DD4868" w:rsidP="00DD4868">
            <w:pPr>
              <w:jc w:val="right"/>
            </w:pPr>
            <w:r w:rsidRPr="00DD4868">
              <w:t>50,644</w:t>
            </w:r>
          </w:p>
        </w:tc>
      </w:tr>
      <w:tr w:rsidR="00DD4868" w:rsidRPr="00DD4868" w:rsidTr="00DD4868">
        <w:trPr>
          <w:jc w:val="center"/>
        </w:trPr>
        <w:tc>
          <w:tcPr>
            <w:tcW w:w="0" w:type="auto"/>
          </w:tcPr>
          <w:p w:rsidR="00DD4868" w:rsidRPr="00DD4868" w:rsidRDefault="00DD4868" w:rsidP="000715DC">
            <w:pPr>
              <w:pStyle w:val="ListParagraph"/>
              <w:numPr>
                <w:ilvl w:val="0"/>
                <w:numId w:val="14"/>
              </w:numPr>
              <w:rPr>
                <w:rFonts w:ascii="Georgia" w:hAnsi="Georgia"/>
                <w:sz w:val="20"/>
                <w:szCs w:val="20"/>
              </w:rPr>
            </w:pPr>
            <w:r w:rsidRPr="00DD4868">
              <w:rPr>
                <w:rFonts w:ascii="Georgia" w:hAnsi="Georgia"/>
                <w:sz w:val="20"/>
                <w:szCs w:val="20"/>
              </w:rPr>
              <w:t xml:space="preserve">Number of Canadian reviews.       </w:t>
            </w:r>
          </w:p>
        </w:tc>
        <w:tc>
          <w:tcPr>
            <w:tcW w:w="0" w:type="auto"/>
          </w:tcPr>
          <w:p w:rsidR="00DD4868" w:rsidRPr="00DD4868" w:rsidRDefault="00DD4868" w:rsidP="00DD4868">
            <w:pPr>
              <w:jc w:val="right"/>
            </w:pPr>
            <w:r w:rsidRPr="00DD4868">
              <w:t>1,063,142</w:t>
            </w:r>
          </w:p>
        </w:tc>
      </w:tr>
      <w:tr w:rsidR="00DD4868" w:rsidRPr="00DD4868" w:rsidTr="00DD4868">
        <w:trPr>
          <w:jc w:val="center"/>
        </w:trPr>
        <w:tc>
          <w:tcPr>
            <w:tcW w:w="0" w:type="auto"/>
          </w:tcPr>
          <w:p w:rsidR="00DD4868" w:rsidRPr="00DD4868" w:rsidRDefault="00DD4868" w:rsidP="00DD4868">
            <w:pPr>
              <w:rPr>
                <w:b/>
              </w:rPr>
            </w:pPr>
            <w:r w:rsidRPr="00DD4868">
              <w:rPr>
                <w:b/>
              </w:rPr>
              <w:t>Canadian Postal Codes</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0715DC">
            <w:pPr>
              <w:pStyle w:val="ListParagraph"/>
              <w:numPr>
                <w:ilvl w:val="0"/>
                <w:numId w:val="14"/>
              </w:numPr>
            </w:pPr>
            <w:r w:rsidRPr="00DD4868">
              <w:rPr>
                <w:rFonts w:ascii="Georgia" w:hAnsi="Georgia"/>
                <w:sz w:val="20"/>
                <w:szCs w:val="20"/>
              </w:rPr>
              <w:t>Number of postal codes</w:t>
            </w:r>
          </w:p>
        </w:tc>
        <w:tc>
          <w:tcPr>
            <w:tcW w:w="0" w:type="auto"/>
          </w:tcPr>
          <w:p w:rsidR="00DD4868" w:rsidRPr="00DD4868" w:rsidRDefault="00DD4868" w:rsidP="00DD4868">
            <w:pPr>
              <w:jc w:val="right"/>
            </w:pPr>
            <w:r w:rsidRPr="00DD4868">
              <w:t>889,320</w:t>
            </w:r>
          </w:p>
        </w:tc>
      </w:tr>
    </w:tbl>
    <w:p w:rsidR="00DD4868" w:rsidRDefault="00DD4868" w:rsidP="005D02F0"/>
    <w:p w:rsidR="00DD4868" w:rsidRDefault="00DD4868" w:rsidP="005D02F0">
      <w:r w:rsidRPr="00DD4868">
        <w:t>For this project</w:t>
      </w:r>
      <w:r>
        <w:t>,</w:t>
      </w:r>
      <w:r w:rsidRPr="00DD4868">
        <w:t xml:space="preserve"> we combined the review</w:t>
      </w:r>
      <w:r>
        <w:t xml:space="preserve">, </w:t>
      </w:r>
      <w:r w:rsidRPr="00DD4868">
        <w:t>business</w:t>
      </w:r>
      <w:r w:rsidR="006C752E">
        <w:t xml:space="preserve"> and</w:t>
      </w:r>
      <w:r w:rsidRPr="00DD4868">
        <w:t xml:space="preserve"> user dataset</w:t>
      </w:r>
      <w:r>
        <w:t>s</w:t>
      </w:r>
      <w:r w:rsidRPr="00DD4868">
        <w:t xml:space="preserve"> and picked diverse feature set for developing the machine learning model. The structure of the different datasets was available in individual </w:t>
      </w:r>
      <w:proofErr w:type="spellStart"/>
      <w:r w:rsidRPr="00DD4868">
        <w:t>json</w:t>
      </w:r>
      <w:proofErr w:type="spellEnd"/>
      <w:r w:rsidRPr="00DD4868">
        <w:t xml:space="preserve"> files. We co­related the data in the files, joined</w:t>
      </w:r>
      <w:r w:rsidR="007C09D0">
        <w:t xml:space="preserve">, </w:t>
      </w:r>
      <w:r w:rsidRPr="00DD4868">
        <w:t>denormalized</w:t>
      </w:r>
      <w:r w:rsidR="007C09D0">
        <w:t xml:space="preserve"> them and extracted the desired features</w:t>
      </w:r>
      <w:r w:rsidR="006C752E">
        <w:t>.</w:t>
      </w:r>
    </w:p>
    <w:p w:rsidR="007C09D0" w:rsidRDefault="00D4525E" w:rsidP="000715DC">
      <w:pPr>
        <w:pStyle w:val="Heading2"/>
        <w:numPr>
          <w:ilvl w:val="1"/>
          <w:numId w:val="13"/>
        </w:numPr>
        <w:ind w:left="709" w:hanging="425"/>
      </w:pPr>
      <w:r w:rsidRPr="00D4525E">
        <w:t>Methodology</w:t>
      </w:r>
    </w:p>
    <w:p w:rsidR="00D4525E" w:rsidRDefault="008553B6" w:rsidP="00F02F02">
      <w:pPr>
        <w:ind w:firstLine="284"/>
      </w:pPr>
      <w:r>
        <w:t>T</w:t>
      </w:r>
      <w:r w:rsidR="00D4525E" w:rsidRPr="00D4525E">
        <w:t>he theory and formal definitions</w:t>
      </w:r>
      <w:r>
        <w:t xml:space="preserve"> of our methods for this project are presented</w:t>
      </w:r>
      <w:r w:rsidR="00D4525E" w:rsidRPr="00D4525E">
        <w:t xml:space="preserve"> in this section before </w:t>
      </w:r>
      <w:r>
        <w:t>we present our app</w:t>
      </w:r>
      <w:r w:rsidR="00D4525E" w:rsidRPr="00D4525E">
        <w:t xml:space="preserve"> algorithm in the next section.</w:t>
      </w:r>
    </w:p>
    <w:p w:rsidR="00DE2EBE" w:rsidRPr="00EB3FD4" w:rsidRDefault="00F02F02" w:rsidP="00DE2EBE">
      <w:pPr>
        <w:pStyle w:val="Heading3"/>
      </w:pPr>
      <w:r w:rsidRPr="00F02F02">
        <w:t>Collaborative Filtering</w:t>
      </w:r>
    </w:p>
    <w:p w:rsidR="00F02F02" w:rsidRDefault="00F02F02" w:rsidP="00F02F02">
      <w:r>
        <w:t xml:space="preserve">Collaborative filtering is a method of making automatic predictions (filtering) about the interests of a user by collecting preferences or taste information from many users (collaborating). </w:t>
      </w:r>
    </w:p>
    <w:p w:rsidR="00DE2EBE" w:rsidRDefault="00F02F02" w:rsidP="00F02F02">
      <w:r>
        <w:t>For our project, we want to use matrix factorization</w:t>
      </w:r>
      <w:r w:rsidR="008E05C0">
        <w:t xml:space="preserve"> [4]</w:t>
      </w:r>
      <w:r>
        <w:t>, a more sophisticated machine learning technique used in recommender system, in collaborative filtering. We will discuss what is matrix factorization and how is it implemented in Spark.</w:t>
      </w:r>
    </w:p>
    <w:p w:rsidR="00D67AA8" w:rsidRDefault="00F02F02" w:rsidP="00D67AA8">
      <w:r w:rsidRPr="00F02F02">
        <w:t>In collaborative filtering, matrix factorization is the</w:t>
      </w:r>
      <w:r>
        <w:t xml:space="preserve"> </w:t>
      </w:r>
      <w:r w:rsidRPr="00F02F02">
        <w:t>leading-edge solution for sparse data problem</w:t>
      </w:r>
      <w:r>
        <w:t>. M</w:t>
      </w:r>
      <w:r w:rsidRPr="00F02F02">
        <w:t>atrix factorization is a factorization of a matrix into a product of matrices. In the case of collaborative filtering, matrix factorization algorithms work by decomposing the user-item interaction matrix into the product of two lower dimensionality rectangular matrices. One matrix can be seen as the user matrix where rows represent users and columns are latent factors. The other matrix is the item matrix where rows are latent factors and columns represent items.</w:t>
      </w:r>
      <w:r w:rsidR="00D67AA8" w:rsidRPr="00D67AA8">
        <w:t xml:space="preserve"> </w:t>
      </w:r>
      <w:r w:rsidR="00D67AA8" w:rsidRPr="00F02F02">
        <w:t xml:space="preserve">In the sparse user-item interaction matrix, the predicted rating user </w:t>
      </w:r>
      <m:oMath>
        <m:r>
          <w:rPr>
            <w:rFonts w:ascii="Cambria Math" w:hAnsi="Cambria Math"/>
          </w:rPr>
          <m:t>u</m:t>
        </m:r>
      </m:oMath>
      <w:r w:rsidR="00D67AA8" w:rsidRPr="00F02F02">
        <w:t xml:space="preserve"> will give item </w:t>
      </w:r>
      <m:oMath>
        <m:r>
          <w:rPr>
            <w:rFonts w:ascii="Cambria Math" w:hAnsi="Cambria Math"/>
          </w:rPr>
          <m:t xml:space="preserve">i </m:t>
        </m:r>
      </m:oMath>
      <w:r w:rsidR="00D67AA8" w:rsidRPr="00F02F02">
        <w:t>is computed as:</w:t>
      </w:r>
    </w:p>
    <w:p w:rsidR="00F02F02" w:rsidRDefault="00F02F02" w:rsidP="00F02F02"/>
    <w:p w:rsidR="00D67AA8" w:rsidRDefault="00D67AA8" w:rsidP="00F02F02"/>
    <w:p w:rsidR="00D67AA8" w:rsidRDefault="00D67AA8" w:rsidP="00F02F02">
      <w:r w:rsidRPr="00D67AA8">
        <w:rPr>
          <w:noProof/>
        </w:rPr>
        <w:drawing>
          <wp:inline distT="0" distB="0" distL="0" distR="0" wp14:anchorId="3B8A44C9" wp14:editId="427DB600">
            <wp:extent cx="1796402" cy="627147"/>
            <wp:effectExtent l="0" t="0" r="0" b="0"/>
            <wp:docPr id="22" name="Picture 21">
              <a:extLst xmlns:a="http://schemas.openxmlformats.org/drawingml/2006/main">
                <a:ext uri="{FF2B5EF4-FFF2-40B4-BE49-F238E27FC236}">
                  <a16:creationId xmlns:a16="http://schemas.microsoft.com/office/drawing/2014/main" id="{0E7D82D8-0781-594D-BA5E-9000DD65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0E7D82D8-0781-594D-BA5E-9000DD65E9FA}"/>
                        </a:ext>
                      </a:extLst>
                    </pic:cNvPr>
                    <pic:cNvPicPr>
                      <a:picLocks noChangeAspect="1"/>
                    </pic:cNvPicPr>
                  </pic:nvPicPr>
                  <pic:blipFill>
                    <a:blip r:embed="rId10"/>
                    <a:stretch>
                      <a:fillRect/>
                    </a:stretch>
                  </pic:blipFill>
                  <pic:spPr>
                    <a:xfrm>
                      <a:off x="0" y="0"/>
                      <a:ext cx="1796402" cy="627147"/>
                    </a:xfrm>
                    <a:prstGeom prst="rect">
                      <a:avLst/>
                    </a:prstGeom>
                  </pic:spPr>
                </pic:pic>
              </a:graphicData>
            </a:graphic>
          </wp:inline>
        </w:drawing>
      </w:r>
    </w:p>
    <w:p w:rsidR="00D67AA8" w:rsidRPr="00D67AA8" w:rsidRDefault="00D67AA8" w:rsidP="00D67AA8">
      <w:pPr>
        <w:rPr>
          <w:lang w:val="en-CA"/>
        </w:rPr>
      </w:pPr>
      <w:r>
        <w:rPr>
          <w:lang w:val="en-CA"/>
        </w:rPr>
        <w:t>(</w:t>
      </w:r>
      <w:r w:rsidRPr="00D67AA8">
        <w:rPr>
          <w:lang w:val="en-CA"/>
        </w:rPr>
        <w:t>where H is user matrix, W is item matrix</w:t>
      </w:r>
      <w:r>
        <w:rPr>
          <w:lang w:val="en-CA"/>
        </w:rPr>
        <w:t>)</w:t>
      </w:r>
    </w:p>
    <w:p w:rsidR="00F02F02" w:rsidRDefault="00F02F02" w:rsidP="00F02F02"/>
    <w:p w:rsidR="008553B6" w:rsidRPr="00EB3FD4" w:rsidRDefault="00F02F02" w:rsidP="008553B6">
      <w:pPr>
        <w:pStyle w:val="Heading3"/>
      </w:pPr>
      <w:r w:rsidRPr="00F02F02">
        <w:t>Frequent Itemset</w:t>
      </w:r>
      <w:r w:rsidR="007809F1">
        <w:t xml:space="preserve"> - </w:t>
      </w:r>
      <w:r w:rsidR="007809F1" w:rsidRPr="007809F1">
        <w:t>Association Rule Mining</w:t>
      </w:r>
    </w:p>
    <w:p w:rsidR="00B57BDA" w:rsidRDefault="00B57BDA" w:rsidP="008553B6">
      <w:r w:rsidRPr="00B57BDA">
        <w:t xml:space="preserve">Association rules </w:t>
      </w:r>
      <w:r w:rsidR="008E05C0">
        <w:t xml:space="preserve">[5] </w:t>
      </w:r>
      <w:r w:rsidRPr="00B57BDA">
        <w:t>are if-then statements that help to show the probability of relationships between data items within large data sets in various types of databases.</w:t>
      </w:r>
      <w:r>
        <w:t xml:space="preserve"> </w:t>
      </w:r>
      <w:r w:rsidRPr="00B57BDA">
        <w:t xml:space="preserve">It can tell you what items </w:t>
      </w:r>
      <w:r w:rsidR="002D650D" w:rsidRPr="00B57BDA">
        <w:t>customers frequently buy</w:t>
      </w:r>
      <w:r w:rsidRPr="00B57BDA">
        <w:t xml:space="preserve"> together</w:t>
      </w:r>
      <w:r w:rsidR="002D650D">
        <w:t xml:space="preserve"> called Frequent Itemset.</w:t>
      </w:r>
    </w:p>
    <w:p w:rsidR="002D650D" w:rsidRDefault="002D650D" w:rsidP="002D650D">
      <w:r>
        <w:t>Association rules are given in the form as below:</w:t>
      </w:r>
    </w:p>
    <w:p w:rsidR="002D650D" w:rsidRPr="00FD3E8E" w:rsidRDefault="00FD3E8E" w:rsidP="002D650D">
      <w:pPr>
        <w:rPr>
          <w:sz w:val="21"/>
        </w:rPr>
      </w:pPr>
      <m:oMathPara>
        <m:oMathParaPr>
          <m:jc m:val="left"/>
        </m:oMathParaPr>
        <m:oMath>
          <m:r>
            <w:rPr>
              <w:rFonts w:ascii="Cambria Math" w:hAnsi="Cambria Math"/>
              <w:sz w:val="22"/>
            </w:rPr>
            <m:t>X=&gt;Y[Support,Confidence]</m:t>
          </m:r>
        </m:oMath>
      </m:oMathPara>
    </w:p>
    <w:p w:rsidR="002D650D" w:rsidRDefault="002D650D" w:rsidP="008553B6"/>
    <w:p w:rsidR="002D650D" w:rsidRPr="002D650D" w:rsidRDefault="002D650D" w:rsidP="002D650D">
      <w:pPr>
        <w:spacing w:after="0"/>
        <w:jc w:val="left"/>
        <w:rPr>
          <w:rFonts w:ascii="Times New Roman" w:hAnsi="Times New Roman"/>
          <w:sz w:val="24"/>
          <w:szCs w:val="24"/>
          <w:lang w:val="en-CA"/>
        </w:rPr>
      </w:pPr>
      <w:r w:rsidRPr="002D650D">
        <w:rPr>
          <w:rFonts w:ascii="Times New Roman" w:hAnsi="Times New Roman"/>
          <w:sz w:val="24"/>
          <w:szCs w:val="24"/>
          <w:lang w:val="en-CA"/>
        </w:rPr>
        <w:fldChar w:fldCharType="begin"/>
      </w:r>
      <w:r w:rsidRPr="002D650D">
        <w:rPr>
          <w:rFonts w:ascii="Times New Roman" w:hAnsi="Times New Roman"/>
          <w:sz w:val="24"/>
          <w:szCs w:val="24"/>
          <w:lang w:val="en-CA"/>
        </w:rPr>
        <w:instrText xml:space="preserve"> INCLUDEPICTURE "https://cdn-images-1.medium.com/max/2600/1*--iUPe_DtzKdongjqZ2lOg.png" \* MERGEFORMATINET </w:instrText>
      </w:r>
      <w:r w:rsidRPr="002D650D">
        <w:rPr>
          <w:rFonts w:ascii="Times New Roman" w:hAnsi="Times New Roman"/>
          <w:sz w:val="24"/>
          <w:szCs w:val="24"/>
          <w:lang w:val="en-CA"/>
        </w:rPr>
        <w:fldChar w:fldCharType="separate"/>
      </w:r>
      <w:r w:rsidRPr="002D650D">
        <w:rPr>
          <w:rFonts w:ascii="Times New Roman" w:hAnsi="Times New Roman"/>
          <w:noProof/>
          <w:sz w:val="24"/>
          <w:szCs w:val="24"/>
          <w:lang w:val="en-CA"/>
        </w:rPr>
        <w:drawing>
          <wp:inline distT="0" distB="0" distL="0" distR="0">
            <wp:extent cx="2959100" cy="1600200"/>
            <wp:effectExtent l="0" t="0" r="0" b="0"/>
            <wp:docPr id="1" name="Picture 1" descr="https://cdn-images-1.medium.com/max/2600/1*--iUPe_DtzKdongjqZ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600/1*--iUPe_DtzKdongjqZ2lO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48" r="36966" b="52200"/>
                    <a:stretch/>
                  </pic:blipFill>
                  <pic:spPr bwMode="auto">
                    <a:xfrm>
                      <a:off x="0" y="0"/>
                      <a:ext cx="2959100" cy="1600200"/>
                    </a:xfrm>
                    <a:prstGeom prst="rect">
                      <a:avLst/>
                    </a:prstGeom>
                    <a:noFill/>
                    <a:ln>
                      <a:noFill/>
                    </a:ln>
                    <a:extLst>
                      <a:ext uri="{53640926-AAD7-44D8-BBD7-CCE9431645EC}">
                        <a14:shadowObscured xmlns:a14="http://schemas.microsoft.com/office/drawing/2010/main"/>
                      </a:ext>
                    </a:extLst>
                  </pic:spPr>
                </pic:pic>
              </a:graphicData>
            </a:graphic>
          </wp:inline>
        </w:drawing>
      </w:r>
      <w:r w:rsidRPr="002D650D">
        <w:rPr>
          <w:rFonts w:ascii="Times New Roman" w:hAnsi="Times New Roman"/>
          <w:sz w:val="24"/>
          <w:szCs w:val="24"/>
          <w:lang w:val="en-CA"/>
        </w:rPr>
        <w:fldChar w:fldCharType="end"/>
      </w:r>
    </w:p>
    <w:p w:rsidR="002D650D" w:rsidRDefault="002D650D" w:rsidP="008553B6"/>
    <w:p w:rsidR="008553B6" w:rsidRDefault="002D650D" w:rsidP="005D02F0">
      <w:r w:rsidRPr="002D650D">
        <w:t>Support and Confidence measure how interesting the rule is. It is set by the minimum support and minimum confidence thresholds. These thresholds set by client help to compare the rule strength according to your own or client's will. The closer to threshold the more the rule is of use to the client</w:t>
      </w:r>
      <w:r>
        <w:t>.</w:t>
      </w:r>
    </w:p>
    <w:p w:rsidR="002D650D" w:rsidRPr="002D650D" w:rsidRDefault="002D650D" w:rsidP="000715DC">
      <w:pPr>
        <w:numPr>
          <w:ilvl w:val="0"/>
          <w:numId w:val="15"/>
        </w:numPr>
        <w:shd w:val="clear" w:color="auto" w:fill="FFFFFF"/>
        <w:spacing w:after="0"/>
        <w:jc w:val="left"/>
        <w:rPr>
          <w:lang w:val="en-CA"/>
        </w:rPr>
      </w:pPr>
      <w:r w:rsidRPr="002D650D">
        <w:rPr>
          <w:b/>
          <w:bCs/>
          <w:lang w:val="en-CA"/>
        </w:rPr>
        <w:t xml:space="preserve">Frequent </w:t>
      </w:r>
      <w:proofErr w:type="spellStart"/>
      <w:r w:rsidRPr="002D650D">
        <w:rPr>
          <w:b/>
          <w:bCs/>
          <w:lang w:val="en-CA"/>
        </w:rPr>
        <w:t>Itemsets</w:t>
      </w:r>
      <w:proofErr w:type="spellEnd"/>
      <w:r w:rsidRPr="002D650D">
        <w:rPr>
          <w:b/>
          <w:bCs/>
          <w:lang w:val="en-CA"/>
        </w:rPr>
        <w:t>:</w:t>
      </w:r>
      <w:r w:rsidRPr="002D650D">
        <w:rPr>
          <w:lang w:val="en-CA"/>
        </w:rPr>
        <w:t> Item-sets whose support is greater or equal than minimum support threshold (</w:t>
      </w:r>
      <w:proofErr w:type="spellStart"/>
      <w:r w:rsidRPr="002D650D">
        <w:rPr>
          <w:lang w:val="en-CA"/>
        </w:rPr>
        <w:t>min_sup</w:t>
      </w:r>
      <w:proofErr w:type="spellEnd"/>
      <w:r w:rsidRPr="002D650D">
        <w:rPr>
          <w:lang w:val="en-CA"/>
        </w:rPr>
        <w:t>). This is set on user choice.</w:t>
      </w:r>
    </w:p>
    <w:p w:rsidR="002D650D" w:rsidRPr="002D650D" w:rsidRDefault="002D650D" w:rsidP="000715DC">
      <w:pPr>
        <w:numPr>
          <w:ilvl w:val="0"/>
          <w:numId w:val="15"/>
        </w:numPr>
        <w:shd w:val="clear" w:color="auto" w:fill="FFFFFF"/>
        <w:spacing w:after="0"/>
        <w:jc w:val="left"/>
        <w:rPr>
          <w:lang w:val="en-CA"/>
        </w:rPr>
      </w:pPr>
      <w:r w:rsidRPr="002D650D">
        <w:rPr>
          <w:b/>
          <w:bCs/>
          <w:lang w:val="en-CA"/>
        </w:rPr>
        <w:t>Strong rules:</w:t>
      </w:r>
      <w:r w:rsidRPr="002D650D">
        <w:rPr>
          <w:lang w:val="en-CA"/>
        </w:rPr>
        <w:t xml:space="preserve"> If a rule </w:t>
      </w:r>
      <m:oMath>
        <m:r>
          <w:rPr>
            <w:rFonts w:ascii="Cambria Math" w:hAnsi="Cambria Math"/>
            <w:lang w:val="en-CA"/>
          </w:rPr>
          <m:t>X=&gt;Y[Support, Confidence]</m:t>
        </m:r>
      </m:oMath>
      <w:r w:rsidRPr="002D650D">
        <w:rPr>
          <w:lang w:val="en-CA"/>
        </w:rPr>
        <w:t xml:space="preserve"> satisfies min_sup and min_confidence then it is a strong rule.</w:t>
      </w:r>
    </w:p>
    <w:p w:rsidR="00BE0AE2" w:rsidRPr="00164CDE" w:rsidRDefault="002D650D" w:rsidP="00164CDE">
      <w:pPr>
        <w:numPr>
          <w:ilvl w:val="0"/>
          <w:numId w:val="15"/>
        </w:numPr>
        <w:shd w:val="clear" w:color="auto" w:fill="FFFFFF"/>
        <w:spacing w:after="0"/>
        <w:jc w:val="left"/>
        <w:rPr>
          <w:lang w:val="en-CA"/>
        </w:rPr>
      </w:pPr>
      <w:r w:rsidRPr="002D650D">
        <w:rPr>
          <w:b/>
          <w:bCs/>
          <w:lang w:val="en-CA"/>
        </w:rPr>
        <w:t>Lift:</w:t>
      </w:r>
      <w:r w:rsidRPr="002D650D">
        <w:rPr>
          <w:lang w:val="en-CA"/>
        </w:rPr>
        <w:t xml:space="preserve"> Lift gives the correlation between </w:t>
      </w:r>
      <w:r w:rsidR="00FD3E8E">
        <w:rPr>
          <w:lang w:val="en-CA"/>
        </w:rPr>
        <w:t>X</w:t>
      </w:r>
      <w:r w:rsidRPr="002D650D">
        <w:rPr>
          <w:lang w:val="en-CA"/>
        </w:rPr>
        <w:t xml:space="preserve"> and </w:t>
      </w:r>
      <w:r w:rsidR="00FD3E8E">
        <w:rPr>
          <w:lang w:val="en-CA"/>
        </w:rPr>
        <w:t>Y</w:t>
      </w:r>
      <w:r w:rsidRPr="002D650D">
        <w:rPr>
          <w:lang w:val="en-CA"/>
        </w:rPr>
        <w:t xml:space="preserve"> in the rule </w:t>
      </w:r>
      <w:r w:rsidR="00FD3E8E">
        <w:rPr>
          <w:lang w:val="en-CA"/>
        </w:rPr>
        <w:t>X</w:t>
      </w:r>
      <w:r w:rsidRPr="002D650D">
        <w:rPr>
          <w:lang w:val="en-CA"/>
        </w:rPr>
        <w:t>=&gt;</w:t>
      </w:r>
      <w:r w:rsidR="00FD3E8E">
        <w:rPr>
          <w:lang w:val="en-CA"/>
        </w:rPr>
        <w:t>Y</w:t>
      </w:r>
      <w:r w:rsidRPr="002D650D">
        <w:rPr>
          <w:lang w:val="en-CA"/>
        </w:rPr>
        <w:t xml:space="preserve">. Correlation shows how one item-set </w:t>
      </w:r>
      <w:r w:rsidR="00FD3E8E">
        <w:rPr>
          <w:lang w:val="en-CA"/>
        </w:rPr>
        <w:t>X</w:t>
      </w:r>
      <w:r w:rsidRPr="002D650D">
        <w:rPr>
          <w:lang w:val="en-CA"/>
        </w:rPr>
        <w:t xml:space="preserve"> effects the item-set </w:t>
      </w:r>
      <w:r w:rsidR="00FD3E8E">
        <w:rPr>
          <w:lang w:val="en-CA"/>
        </w:rPr>
        <w:t>Y</w:t>
      </w:r>
      <w:r w:rsidRPr="002D650D">
        <w:rPr>
          <w:lang w:val="en-CA"/>
        </w:rPr>
        <w:t>.</w:t>
      </w:r>
    </w:p>
    <w:p w:rsidR="00E97FA1" w:rsidRDefault="00D4525E" w:rsidP="000715DC">
      <w:pPr>
        <w:pStyle w:val="Heading2"/>
        <w:numPr>
          <w:ilvl w:val="1"/>
          <w:numId w:val="13"/>
        </w:numPr>
        <w:ind w:left="709" w:hanging="425"/>
      </w:pPr>
      <w:r>
        <w:t>Algorithm</w:t>
      </w:r>
    </w:p>
    <w:p w:rsidR="00153E3C" w:rsidRDefault="00204ED6" w:rsidP="00D97B9D">
      <w:pPr>
        <w:ind w:firstLine="284"/>
      </w:pPr>
      <w:r>
        <w:t>O</w:t>
      </w:r>
      <w:r w:rsidR="00153E3C">
        <w:t>ur recommendation system</w:t>
      </w:r>
      <w:r>
        <w:t xml:space="preserve"> attempts to reduce the complete Yelp dataset of North America businesses to a</w:t>
      </w:r>
      <w:r w:rsidRPr="00204ED6">
        <w:t xml:space="preserve"> more manageable subset that can </w:t>
      </w:r>
      <w:r>
        <w:t>make</w:t>
      </w:r>
      <w:r w:rsidRPr="00204ED6">
        <w:t xml:space="preserve"> relatively accurate results</w:t>
      </w:r>
      <w:r>
        <w:t xml:space="preserve">. Our initial assumption for our project to work is that </w:t>
      </w:r>
      <w:r w:rsidRPr="00204ED6">
        <w:t>people who live in the same neighborhood are likely to visit the same local places</w:t>
      </w:r>
      <w:r w:rsidR="00FB4575">
        <w:t xml:space="preserve"> since </w:t>
      </w:r>
      <w:r w:rsidR="00FB4575" w:rsidRPr="00FB4575">
        <w:t>people can be</w:t>
      </w:r>
      <w:r w:rsidR="00FB4575">
        <w:t xml:space="preserve"> </w:t>
      </w:r>
      <w:r w:rsidR="00FB4575" w:rsidRPr="00FB4575">
        <w:t xml:space="preserve">correlated only if they have common </w:t>
      </w:r>
      <w:r w:rsidR="00BF0766">
        <w:t>rating</w:t>
      </w:r>
      <w:r w:rsidR="00FB4575" w:rsidRPr="00FB4575">
        <w:t xml:space="preserve"> items</w:t>
      </w:r>
      <w:r>
        <w:t xml:space="preserve">. For those who travel to a new place, the chances for the collaborative filtering recommendation </w:t>
      </w:r>
      <w:r w:rsidRPr="00204ED6">
        <w:t>to show its effectiveness</w:t>
      </w:r>
      <w:r>
        <w:t xml:space="preserve"> are relatively low.</w:t>
      </w:r>
      <w:r w:rsidR="00FB4575">
        <w:t xml:space="preserve"> </w:t>
      </w:r>
      <w:r w:rsidR="004361E1">
        <w:t>Hence,</w:t>
      </w:r>
      <w:r w:rsidR="00D40941">
        <w:t xml:space="preserve"> we</w:t>
      </w:r>
      <w:r w:rsidR="00FB4575" w:rsidRPr="00FB4575">
        <w:t xml:space="preserve"> can further infer that there is a </w:t>
      </w:r>
      <w:r w:rsidR="00BF0766">
        <w:t>greater</w:t>
      </w:r>
      <w:r w:rsidR="00BF0766" w:rsidRPr="00FB4575">
        <w:t xml:space="preserve"> </w:t>
      </w:r>
      <w:r w:rsidR="00BF0766" w:rsidRPr="00D40941">
        <w:t>possibility of correlating users</w:t>
      </w:r>
      <w:r w:rsidR="00FB4575" w:rsidRPr="00FB4575">
        <w:t xml:space="preserve"> who live </w:t>
      </w:r>
      <w:r w:rsidR="00D40941">
        <w:t xml:space="preserve">in the same area (city, </w:t>
      </w:r>
      <w:r w:rsidR="00D40941" w:rsidRPr="00D40941">
        <w:t xml:space="preserve">adjacent </w:t>
      </w:r>
      <w:r w:rsidR="00D40941">
        <w:t xml:space="preserve">postal codes) </w:t>
      </w:r>
      <w:r w:rsidR="00FB4575" w:rsidRPr="00FB4575">
        <w:t>than correlating people who live further apart.</w:t>
      </w:r>
    </w:p>
    <w:p w:rsidR="00D76C28" w:rsidRPr="00997027" w:rsidRDefault="00BF0766" w:rsidP="00E97FA1">
      <w:r>
        <w:t>To</w:t>
      </w:r>
      <w:r w:rsidR="00155213">
        <w:t xml:space="preserve"> </w:t>
      </w:r>
      <w:r>
        <w:t xml:space="preserve">validate </w:t>
      </w:r>
      <w:r w:rsidR="00155213">
        <w:t>our</w:t>
      </w:r>
      <w:r>
        <w:t xml:space="preserve"> assumption, we </w:t>
      </w:r>
      <w:r w:rsidR="00155213">
        <w:t>use</w:t>
      </w:r>
      <w:r>
        <w:t xml:space="preserve"> </w:t>
      </w:r>
      <w:r w:rsidR="00155213">
        <w:t>Yelp</w:t>
      </w:r>
      <w:r>
        <w:t xml:space="preserve"> </w:t>
      </w:r>
      <w:r w:rsidR="00155213">
        <w:t>rating</w:t>
      </w:r>
      <w:r>
        <w:t xml:space="preserve"> data for location-based POIs. We </w:t>
      </w:r>
      <w:r w:rsidR="00155213">
        <w:t>develop</w:t>
      </w:r>
      <w:r>
        <w:t xml:space="preserve"> our own collaborative filtering system for recommending restaurants and use the collected </w:t>
      </w:r>
      <w:r w:rsidR="00155213">
        <w:t>business rating</w:t>
      </w:r>
      <w:r>
        <w:t xml:space="preserve"> data to </w:t>
      </w:r>
      <w:r>
        <w:lastRenderedPageBreak/>
        <w:t xml:space="preserve">prove or disprove our theory. </w:t>
      </w:r>
      <w:r w:rsidR="00155213">
        <w:t>Our scope of work and dataset details are presented above</w:t>
      </w:r>
      <w:r>
        <w:t xml:space="preserve">. </w:t>
      </w:r>
      <w:r w:rsidR="00155213">
        <w:t xml:space="preserve">Our initial objective is to </w:t>
      </w:r>
      <w:r>
        <w:t xml:space="preserve">recommend restaurants </w:t>
      </w:r>
      <w:r w:rsidR="00155213">
        <w:t>for</w:t>
      </w:r>
      <w:r>
        <w:t xml:space="preserve"> mobile users</w:t>
      </w:r>
      <w:r w:rsidR="00155213">
        <w:t xml:space="preserve"> whose locations can be given through GPS services. However, due to </w:t>
      </w:r>
      <w:r w:rsidR="00155213" w:rsidRPr="00155213">
        <w:t>due to limited time</w:t>
      </w:r>
      <w:r w:rsidR="00155213">
        <w:t>, our project isn’t able to provide such feature</w:t>
      </w:r>
      <w:r w:rsidR="00DB3672">
        <w:t>s</w:t>
      </w:r>
      <w:r w:rsidR="00155213">
        <w:t>.</w:t>
      </w:r>
      <w:r w:rsidR="00DB3672">
        <w:t xml:space="preserve"> As a replacement for GPS services, postal codes are used</w:t>
      </w:r>
      <w:r w:rsidR="00345EA6">
        <w:t xml:space="preserve"> to identify users’ locations. </w:t>
      </w:r>
    </w:p>
    <w:p w:rsidR="00FC1743" w:rsidRDefault="007E6BFC" w:rsidP="00E97FA1">
      <w:pPr>
        <w:rPr>
          <w:b/>
          <w:kern w:val="32"/>
        </w:rPr>
      </w:pPr>
      <w:r>
        <w:rPr>
          <w:b/>
          <w:kern w:val="32"/>
        </w:rPr>
        <w:t>Select u</w:t>
      </w:r>
      <w:r w:rsidR="00FC1743" w:rsidRPr="00FC1743">
        <w:rPr>
          <w:b/>
          <w:kern w:val="32"/>
        </w:rPr>
        <w:t xml:space="preserve">ser with good history profile </w:t>
      </w:r>
    </w:p>
    <w:p w:rsidR="00D76C28" w:rsidRPr="00194961" w:rsidRDefault="00FC1743" w:rsidP="007E6BFC">
      <w:r>
        <w:t>W</w:t>
      </w:r>
      <w:r w:rsidRPr="00FC1743">
        <w:t>e sort top 100 most review users in Canada, then take 5 random users and select one.</w:t>
      </w:r>
      <w:r>
        <w:t xml:space="preserve"> That we can ensure that our user selection is random within the users with most reviews of restaurants. The selected </w:t>
      </w:r>
      <w:r w:rsidR="007E6BFC">
        <w:t>user’s rated</w:t>
      </w:r>
      <w:r>
        <w:t xml:space="preserve"> restaurants will then be compared with others’ in the given location to pick</w:t>
      </w:r>
      <w:r w:rsidR="00440FB6">
        <w:t xml:space="preserve"> up ones with highly-correlated rating profiles.</w:t>
      </w:r>
    </w:p>
    <w:p w:rsidR="007E6BFC" w:rsidRDefault="007E6BFC" w:rsidP="007E6BFC">
      <w:pPr>
        <w:rPr>
          <w:b/>
          <w:kern w:val="32"/>
        </w:rPr>
      </w:pPr>
      <w:r>
        <w:rPr>
          <w:b/>
          <w:kern w:val="32"/>
        </w:rPr>
        <w:t xml:space="preserve">Find the location and </w:t>
      </w:r>
      <w:r w:rsidR="00FC3F23" w:rsidRPr="00FC3F23">
        <w:rPr>
          <w:b/>
          <w:kern w:val="32"/>
        </w:rPr>
        <w:t>most reviewed postal codes</w:t>
      </w:r>
      <w:r w:rsidR="00FC3F23">
        <w:rPr>
          <w:b/>
          <w:kern w:val="32"/>
        </w:rPr>
        <w:t xml:space="preserve"> of the selected user</w:t>
      </w:r>
    </w:p>
    <w:p w:rsidR="00D76C28" w:rsidRPr="00194961" w:rsidRDefault="00FC3F23" w:rsidP="001031F0">
      <w:r>
        <w:t>To make sure the user’s rating history and their selected locations (postal codes) are relevant, we will find the base city and top most reviewed postal codes of the user based on their rating history.</w:t>
      </w:r>
      <w:r w:rsidR="0034726F">
        <w:t xml:space="preserve"> Based on that, we then prompt the user input their desired location (select one of the top postal codes).</w:t>
      </w:r>
    </w:p>
    <w:p w:rsidR="001031F0" w:rsidRDefault="001031F0" w:rsidP="001031F0">
      <w:pPr>
        <w:rPr>
          <w:b/>
          <w:kern w:val="32"/>
        </w:rPr>
      </w:pPr>
      <w:r>
        <w:rPr>
          <w:b/>
          <w:kern w:val="32"/>
        </w:rPr>
        <w:t>Find businesses</w:t>
      </w:r>
      <w:r w:rsidR="00D76C28">
        <w:rPr>
          <w:b/>
          <w:kern w:val="32"/>
        </w:rPr>
        <w:t xml:space="preserve"> within search area</w:t>
      </w:r>
    </w:p>
    <w:p w:rsidR="00D76C28" w:rsidRPr="00194961" w:rsidRDefault="00D76C28" w:rsidP="00D76C28">
      <w:r>
        <w:t>After the user entered his/her location, we will f</w:t>
      </w:r>
      <w:r w:rsidRPr="00D76C28">
        <w:t>ind all postal codes and their associated businesses located within a 3-km radius from the chosen postal code</w:t>
      </w:r>
      <w:r>
        <w:t>. We can increase the search radius if needed. We then apply the c</w:t>
      </w:r>
      <w:r w:rsidRPr="00D76C28">
        <w:t xml:space="preserve">ollaborative </w:t>
      </w:r>
      <w:r>
        <w:t>f</w:t>
      </w:r>
      <w:r w:rsidRPr="00D76C28">
        <w:t xml:space="preserve">iltering </w:t>
      </w:r>
      <w:r>
        <w:t>on that list of targeted businesses</w:t>
      </w:r>
      <w:r w:rsidR="00BF3847">
        <w:t xml:space="preserve"> (such as from 3 to 5</w:t>
      </w:r>
      <w:r w:rsidR="00FF4398">
        <w:t>,</w:t>
      </w:r>
      <w:r w:rsidR="00BF3847">
        <w:t xml:space="preserve"> and to </w:t>
      </w:r>
      <w:r w:rsidR="00FF4398">
        <w:t>10km)</w:t>
      </w:r>
    </w:p>
    <w:p w:rsidR="00D76C28" w:rsidRDefault="00D97B9D" w:rsidP="00D76C28">
      <w:pPr>
        <w:rPr>
          <w:b/>
          <w:kern w:val="32"/>
        </w:rPr>
      </w:pPr>
      <w:r>
        <w:rPr>
          <w:b/>
          <w:kern w:val="32"/>
        </w:rPr>
        <w:t xml:space="preserve">Apply and compare </w:t>
      </w:r>
      <w:r w:rsidRPr="00D97B9D">
        <w:rPr>
          <w:b/>
          <w:kern w:val="32"/>
        </w:rPr>
        <w:t>basic ALS recommender</w:t>
      </w:r>
      <w:r>
        <w:rPr>
          <w:b/>
          <w:kern w:val="32"/>
        </w:rPr>
        <w:t xml:space="preserve"> and </w:t>
      </w:r>
      <w:r w:rsidRPr="00D97B9D">
        <w:rPr>
          <w:b/>
          <w:kern w:val="32"/>
        </w:rPr>
        <w:t>global average recommender</w:t>
      </w:r>
    </w:p>
    <w:p w:rsidR="000A28C4" w:rsidRPr="00194961" w:rsidRDefault="00BF3847" w:rsidP="000A28C4">
      <w:r>
        <w:t>We u</w:t>
      </w:r>
      <w:r w:rsidRPr="00BF3847">
        <w:t xml:space="preserve">se </w:t>
      </w:r>
      <w:proofErr w:type="spellStart"/>
      <w:r w:rsidRPr="00BF3847">
        <w:t>Pyspark</w:t>
      </w:r>
      <w:proofErr w:type="spellEnd"/>
      <w:r w:rsidRPr="00BF3847">
        <w:t xml:space="preserve"> </w:t>
      </w:r>
      <w:proofErr w:type="spellStart"/>
      <w:r w:rsidRPr="00BF3847">
        <w:t>MLlib</w:t>
      </w:r>
      <w:proofErr w:type="spellEnd"/>
      <w:r w:rsidRPr="00BF3847">
        <w:t xml:space="preserve"> ALS library to do basic ALS recommender</w:t>
      </w:r>
      <w:r>
        <w:t xml:space="preserve">. In order to evaluate the effectiveness of ALS </w:t>
      </w:r>
      <w:r w:rsidRPr="00BF3847">
        <w:t>recommender</w:t>
      </w:r>
      <w:r>
        <w:t xml:space="preserve">, we compare it with </w:t>
      </w:r>
      <w:r w:rsidRPr="00BF3847">
        <w:t xml:space="preserve">global average recommender. </w:t>
      </w:r>
      <w:r>
        <w:t>We c</w:t>
      </w:r>
      <w:r w:rsidRPr="00BF3847">
        <w:t>ompute RMSE and MAE for both approaches and take recommendation from the better RMSE approach</w:t>
      </w:r>
      <w:r>
        <w:t>.</w:t>
      </w:r>
    </w:p>
    <w:p w:rsidR="000A28C4" w:rsidRDefault="000A28C4" w:rsidP="000A28C4">
      <w:pPr>
        <w:rPr>
          <w:b/>
          <w:kern w:val="32"/>
        </w:rPr>
      </w:pPr>
      <w:r>
        <w:rPr>
          <w:b/>
          <w:kern w:val="32"/>
        </w:rPr>
        <w:t xml:space="preserve">Apply </w:t>
      </w:r>
      <w:r w:rsidR="001E524D">
        <w:rPr>
          <w:b/>
          <w:kern w:val="32"/>
        </w:rPr>
        <w:t>f</w:t>
      </w:r>
      <w:r w:rsidR="001E524D" w:rsidRPr="001E524D">
        <w:rPr>
          <w:b/>
          <w:kern w:val="32"/>
        </w:rPr>
        <w:t xml:space="preserve">requent </w:t>
      </w:r>
      <w:r w:rsidR="001E524D">
        <w:rPr>
          <w:b/>
          <w:kern w:val="32"/>
        </w:rPr>
        <w:t>i</w:t>
      </w:r>
      <w:r w:rsidR="001E524D" w:rsidRPr="001E524D">
        <w:rPr>
          <w:b/>
          <w:kern w:val="32"/>
        </w:rPr>
        <w:t xml:space="preserve">temset - </w:t>
      </w:r>
      <w:r w:rsidR="001E524D">
        <w:rPr>
          <w:b/>
          <w:kern w:val="32"/>
        </w:rPr>
        <w:t>a</w:t>
      </w:r>
      <w:r w:rsidR="001E524D" w:rsidRPr="001E524D">
        <w:rPr>
          <w:b/>
          <w:kern w:val="32"/>
        </w:rPr>
        <w:t xml:space="preserve">ssociation </w:t>
      </w:r>
      <w:r w:rsidR="001E524D">
        <w:rPr>
          <w:b/>
          <w:kern w:val="32"/>
        </w:rPr>
        <w:t>r</w:t>
      </w:r>
      <w:r w:rsidR="001E524D" w:rsidRPr="001E524D">
        <w:rPr>
          <w:b/>
          <w:kern w:val="32"/>
        </w:rPr>
        <w:t xml:space="preserve">ule </w:t>
      </w:r>
      <w:r w:rsidR="001E524D">
        <w:rPr>
          <w:b/>
          <w:kern w:val="32"/>
        </w:rPr>
        <w:t>m</w:t>
      </w:r>
      <w:r w:rsidR="001E524D" w:rsidRPr="001E524D">
        <w:rPr>
          <w:b/>
          <w:kern w:val="32"/>
        </w:rPr>
        <w:t>ining</w:t>
      </w:r>
    </w:p>
    <w:p w:rsidR="000A28C4" w:rsidRDefault="00230B9C" w:rsidP="00230B9C">
      <w:r>
        <w:t xml:space="preserve">We use FP-Growth Library in </w:t>
      </w:r>
      <w:proofErr w:type="spellStart"/>
      <w:r>
        <w:t>Pyspark</w:t>
      </w:r>
      <w:proofErr w:type="spellEnd"/>
      <w:r>
        <w:t xml:space="preserve"> to perform frequent itemset which will list out top most frequently chosen items. </w:t>
      </w:r>
      <w:r w:rsidR="00331187">
        <w:t>T</w:t>
      </w:r>
      <w:r>
        <w:t xml:space="preserve">he confidence and support values are </w:t>
      </w:r>
      <w:r w:rsidR="00331187">
        <w:t>expected as below:</w:t>
      </w:r>
    </w:p>
    <w:p w:rsidR="00331187" w:rsidRPr="00164CDE" w:rsidRDefault="004C6FA3" w:rsidP="00230B9C">
      <w:r w:rsidRPr="00164CDE">
        <w:t xml:space="preserve">Number of Canadian businesses is 50,644 (a). Number of Canadian reviews is b = 20a. Number of Canadian users c = </w:t>
      </w:r>
      <w:r w:rsidR="00EF1D0C" w:rsidRPr="00164CDE">
        <w:t>9</w:t>
      </w:r>
      <w:r w:rsidRPr="00164CDE">
        <w:t>a. This means</w:t>
      </w:r>
    </w:p>
    <w:p w:rsidR="004C6FA3" w:rsidRPr="00164CDE" w:rsidRDefault="004C6FA3" w:rsidP="000715DC">
      <w:pPr>
        <w:pStyle w:val="ListParagraph"/>
        <w:numPr>
          <w:ilvl w:val="0"/>
          <w:numId w:val="14"/>
        </w:numPr>
        <w:rPr>
          <w:rFonts w:ascii="Georgia" w:hAnsi="Georgia"/>
          <w:sz w:val="20"/>
          <w:szCs w:val="20"/>
        </w:rPr>
      </w:pPr>
      <w:r w:rsidRPr="00164CDE">
        <w:rPr>
          <w:rFonts w:ascii="Georgia" w:hAnsi="Georgia"/>
          <w:sz w:val="20"/>
          <w:szCs w:val="20"/>
        </w:rPr>
        <w:t>1 business is reviewed by 5 users on average</w:t>
      </w:r>
    </w:p>
    <w:p w:rsidR="004C6FA3" w:rsidRPr="00164CDE" w:rsidRDefault="004C6FA3" w:rsidP="000715DC">
      <w:pPr>
        <w:pStyle w:val="ListParagraph"/>
        <w:numPr>
          <w:ilvl w:val="0"/>
          <w:numId w:val="14"/>
        </w:numPr>
        <w:rPr>
          <w:rFonts w:ascii="Georgia" w:hAnsi="Georgia"/>
          <w:sz w:val="20"/>
          <w:szCs w:val="20"/>
        </w:rPr>
      </w:pPr>
      <w:r w:rsidRPr="00164CDE">
        <w:rPr>
          <w:rFonts w:ascii="Georgia" w:hAnsi="Georgia"/>
          <w:sz w:val="20"/>
          <w:szCs w:val="20"/>
        </w:rPr>
        <w:t xml:space="preserve">1 user rated </w:t>
      </w:r>
      <w:r w:rsidR="00EF1D0C" w:rsidRPr="00164CDE">
        <w:rPr>
          <w:rFonts w:ascii="Georgia" w:hAnsi="Georgia"/>
          <w:sz w:val="20"/>
          <w:szCs w:val="20"/>
        </w:rPr>
        <w:t>9</w:t>
      </w:r>
      <w:r w:rsidRPr="00164CDE">
        <w:rPr>
          <w:rFonts w:ascii="Georgia" w:hAnsi="Georgia"/>
          <w:sz w:val="20"/>
          <w:szCs w:val="20"/>
        </w:rPr>
        <w:t xml:space="preserve"> restaurants on average (</w:t>
      </w:r>
      <w:r w:rsidR="00EF1D0C" w:rsidRPr="00164CDE">
        <w:rPr>
          <w:rFonts w:ascii="Georgia" w:hAnsi="Georgia"/>
          <w:sz w:val="20"/>
          <w:szCs w:val="20"/>
        </w:rPr>
        <w:t>8</w:t>
      </w:r>
      <w:r w:rsidRPr="00164CDE">
        <w:rPr>
          <w:rFonts w:ascii="Georgia" w:hAnsi="Georgia"/>
          <w:sz w:val="20"/>
          <w:szCs w:val="20"/>
        </w:rPr>
        <w:t xml:space="preserve"> reviews)</w:t>
      </w:r>
    </w:p>
    <w:p w:rsidR="00A87604" w:rsidRDefault="00A87604" w:rsidP="004A2B3A">
      <w:pPr>
        <w:spacing w:after="0"/>
        <w:jc w:val="left"/>
      </w:pPr>
    </w:p>
    <w:p w:rsidR="003B2716" w:rsidRDefault="00A87604" w:rsidP="004A2B3A">
      <w:pPr>
        <w:spacing w:after="0"/>
        <w:jc w:val="left"/>
      </w:pPr>
      <w:r>
        <w:t>As we can see, to have at least two users having same choices</w:t>
      </w:r>
      <w:r w:rsidR="009F0796">
        <w:t>, the best scenario is that we need 2 out of 5 users rated the same restaurants twice.</w:t>
      </w:r>
      <w:r w:rsidR="003B2716">
        <w:t xml:space="preserve"> Therefore, our expectation for </w:t>
      </w:r>
      <w:r w:rsidR="003B2716">
        <w:t xml:space="preserve">confidence and support values </w:t>
      </w:r>
      <w:r w:rsidR="003B2716">
        <w:t>is:</w:t>
      </w:r>
    </w:p>
    <w:p w:rsidR="003B2716" w:rsidRDefault="003B2716" w:rsidP="004A2B3A">
      <w:pPr>
        <w:spacing w:after="0"/>
        <w:jc w:val="left"/>
      </w:pPr>
    </w:p>
    <w:p w:rsidR="00507BBF" w:rsidRDefault="003B2716" w:rsidP="004A2B3A">
      <w:pPr>
        <w:spacing w:after="0"/>
        <w:jc w:val="left"/>
      </w:pPr>
      <m:oMath>
        <m:r>
          <w:rPr>
            <w:rFonts w:ascii="Cambria Math" w:hAnsi="Cambria Math"/>
          </w:rPr>
          <m:t>Confidenc</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 Suppor</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20</m:t>
                    </m:r>
                  </m:den>
                </m:f>
              </m:e>
            </m:d>
          </m:e>
          <m:sup>
            <m:r>
              <w:rPr>
                <w:rFonts w:ascii="Cambria Math" w:hAnsi="Cambria Math"/>
              </w:rPr>
              <m:t>2</m:t>
            </m:r>
          </m:sup>
        </m:sSup>
        <m:r>
          <w:rPr>
            <w:rFonts w:ascii="Cambria Math" w:hAnsi="Cambria Math"/>
          </w:rPr>
          <m:t>=0.04</m:t>
        </m:r>
      </m:oMath>
      <w:r>
        <w:t xml:space="preserve"> </w:t>
      </w:r>
    </w:p>
    <w:p w:rsidR="00507BBF" w:rsidRDefault="00507BBF" w:rsidP="004A2B3A">
      <w:pPr>
        <w:spacing w:after="0"/>
        <w:jc w:val="left"/>
      </w:pPr>
    </w:p>
    <w:p w:rsidR="00D76C28" w:rsidRDefault="00507BBF" w:rsidP="004A2B3A">
      <w:pPr>
        <w:spacing w:after="0"/>
        <w:jc w:val="left"/>
      </w:pPr>
      <m:oMath>
        <m:r>
          <w:rPr>
            <w:rFonts w:ascii="Cambria Math" w:hAnsi="Cambria Math"/>
          </w:rPr>
          <m:t>Confidenc</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 Suppor</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20</m:t>
                    </m:r>
                  </m:den>
                </m:f>
              </m:e>
            </m:d>
          </m:e>
          <m:sup>
            <m:r>
              <w:rPr>
                <w:rFonts w:ascii="Cambria Math" w:hAnsi="Cambria Math"/>
              </w:rPr>
              <m:t>9</m:t>
            </m:r>
          </m:sup>
        </m:sSup>
        <m:r>
          <w:rPr>
            <w:rFonts w:ascii="Cambria Math" w:hAnsi="Cambria Math"/>
          </w:rPr>
          <m:t>=7.57</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4A2B3A">
        <w:br w:type="page"/>
      </w:r>
    </w:p>
    <w:p w:rsidR="00345EA6" w:rsidRDefault="00345EA6" w:rsidP="000715DC">
      <w:pPr>
        <w:pStyle w:val="Heading1"/>
        <w:numPr>
          <w:ilvl w:val="0"/>
          <w:numId w:val="13"/>
        </w:numPr>
      </w:pPr>
      <w:r w:rsidRPr="005D02F0">
        <w:lastRenderedPageBreak/>
        <w:t>Results</w:t>
      </w:r>
    </w:p>
    <w:p w:rsidR="004A2B3A" w:rsidRPr="004A2B3A" w:rsidRDefault="004A2B3A" w:rsidP="004A2B3A">
      <w:pPr>
        <w:ind w:firstLine="360"/>
        <w:rPr>
          <w:lang w:val="en-CA"/>
        </w:rPr>
      </w:pPr>
      <w:r>
        <w:t xml:space="preserve">As the result of step 1, 2 and 3, we have obtained lists of businesses for the chosen user and location of </w:t>
      </w:r>
      <w:r w:rsidRPr="004A2B3A">
        <w:rPr>
          <w:b/>
        </w:rPr>
        <w:t>tWBLn4k1M7PLBtAtwAg73g</w:t>
      </w:r>
      <w:r w:rsidRPr="004A2B3A">
        <w:t xml:space="preserve"> </w:t>
      </w:r>
      <w:r>
        <w:t xml:space="preserve">and </w:t>
      </w:r>
      <w:r w:rsidRPr="004A2B3A">
        <w:rPr>
          <w:b/>
          <w:lang w:val="en-CA"/>
        </w:rPr>
        <w:t>M8X 1E9</w:t>
      </w:r>
      <w:r>
        <w:rPr>
          <w:lang w:val="en-CA"/>
        </w:rPr>
        <w:t xml:space="preserve"> respectively:</w:t>
      </w:r>
    </w:p>
    <w:tbl>
      <w:tblPr>
        <w:tblW w:w="6200" w:type="dxa"/>
        <w:tblCellMar>
          <w:left w:w="0" w:type="dxa"/>
          <w:right w:w="0" w:type="dxa"/>
        </w:tblCellMar>
        <w:tblLook w:val="0420" w:firstRow="1" w:lastRow="0" w:firstColumn="0" w:lastColumn="0" w:noHBand="0" w:noVBand="1"/>
      </w:tblPr>
      <w:tblGrid>
        <w:gridCol w:w="2730"/>
        <w:gridCol w:w="1077"/>
        <w:gridCol w:w="1194"/>
        <w:gridCol w:w="1199"/>
      </w:tblGrid>
      <w:tr w:rsidR="004A2B3A" w:rsidRPr="004A2B3A" w:rsidTr="004A2B3A">
        <w:trPr>
          <w:trHeight w:val="333"/>
        </w:trPr>
        <w:tc>
          <w:tcPr>
            <w:tcW w:w="2780"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 </w:t>
            </w:r>
          </w:p>
        </w:tc>
        <w:tc>
          <w:tcPr>
            <w:tcW w:w="10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3 km</w:t>
            </w:r>
          </w:p>
        </w:tc>
        <w:tc>
          <w:tcPr>
            <w:tcW w:w="12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5 km</w:t>
            </w:r>
          </w:p>
        </w:tc>
        <w:tc>
          <w:tcPr>
            <w:tcW w:w="12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rPr>
                <w:b/>
                <w:bCs/>
              </w:rPr>
              <w:t>10 km</w:t>
            </w:r>
          </w:p>
        </w:tc>
      </w:tr>
      <w:tr w:rsidR="004A2B3A" w:rsidRPr="004A2B3A" w:rsidTr="004A2B3A">
        <w:trPr>
          <w:trHeight w:val="419"/>
        </w:trPr>
        <w:tc>
          <w:tcPr>
            <w:tcW w:w="2780" w:type="dxa"/>
            <w:tcBorders>
              <w:top w:val="single" w:sz="8" w:space="0" w:color="666666"/>
              <w:left w:val="single" w:sz="8" w:space="0" w:color="666666"/>
              <w:bottom w:val="single" w:sz="8" w:space="0" w:color="666666"/>
              <w:right w:val="nil"/>
            </w:tcBorders>
            <w:shd w:val="clear" w:color="auto" w:fill="EAEAEA"/>
            <w:tcMar>
              <w:top w:w="15" w:type="dxa"/>
              <w:left w:w="108" w:type="dxa"/>
              <w:bottom w:w="0" w:type="dxa"/>
              <w:right w:w="108" w:type="dxa"/>
            </w:tcMar>
            <w:vAlign w:val="center"/>
            <w:hideMark/>
          </w:tcPr>
          <w:p w:rsidR="004A2B3A" w:rsidRPr="004A2B3A" w:rsidRDefault="004A2B3A" w:rsidP="004A2B3A">
            <w:pPr>
              <w:ind w:left="360"/>
              <w:rPr>
                <w:lang w:val="en-CA"/>
              </w:rPr>
            </w:pPr>
            <w:r w:rsidRPr="004A2B3A">
              <w:t>Number of postal codes</w:t>
            </w:r>
          </w:p>
        </w:tc>
        <w:tc>
          <w:tcPr>
            <w:tcW w:w="1000"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2,835</w:t>
            </w:r>
          </w:p>
        </w:tc>
        <w:tc>
          <w:tcPr>
            <w:tcW w:w="1200"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6,731</w:t>
            </w:r>
          </w:p>
        </w:tc>
        <w:tc>
          <w:tcPr>
            <w:tcW w:w="1200" w:type="dxa"/>
            <w:tcBorders>
              <w:top w:val="single" w:sz="8" w:space="0" w:color="666666"/>
              <w:left w:val="nil"/>
              <w:bottom w:val="single" w:sz="8" w:space="0" w:color="666666"/>
              <w:right w:val="single" w:sz="8" w:space="0" w:color="666666"/>
            </w:tcBorders>
            <w:shd w:val="clear" w:color="auto" w:fill="EAEAEA"/>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21,050</w:t>
            </w:r>
          </w:p>
        </w:tc>
      </w:tr>
      <w:tr w:rsidR="004A2B3A" w:rsidRPr="004A2B3A" w:rsidTr="004A2B3A">
        <w:trPr>
          <w:trHeight w:val="419"/>
        </w:trPr>
        <w:tc>
          <w:tcPr>
            <w:tcW w:w="2780"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rPr>
                <w:lang w:val="en-CA"/>
              </w:rPr>
            </w:pPr>
            <w:r w:rsidRPr="004A2B3A">
              <w:t>Number of businesses</w:t>
            </w:r>
          </w:p>
        </w:tc>
        <w:tc>
          <w:tcPr>
            <w:tcW w:w="10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582</w:t>
            </w:r>
          </w:p>
        </w:tc>
        <w:tc>
          <w:tcPr>
            <w:tcW w:w="12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1,506</w:t>
            </w:r>
          </w:p>
        </w:tc>
        <w:tc>
          <w:tcPr>
            <w:tcW w:w="12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4A2B3A" w:rsidRPr="004A2B3A" w:rsidRDefault="004A2B3A" w:rsidP="004A2B3A">
            <w:pPr>
              <w:ind w:left="360"/>
              <w:jc w:val="right"/>
              <w:rPr>
                <w:lang w:val="en-CA"/>
              </w:rPr>
            </w:pPr>
            <w:r w:rsidRPr="004A2B3A">
              <w:t>8,005</w:t>
            </w:r>
          </w:p>
        </w:tc>
      </w:tr>
    </w:tbl>
    <w:p w:rsidR="00C36DA5" w:rsidRPr="00C36DA5" w:rsidRDefault="00C36DA5" w:rsidP="004A2B3A">
      <w:pPr>
        <w:ind w:left="360"/>
      </w:pPr>
    </w:p>
    <w:p w:rsidR="00345EA6" w:rsidRDefault="00345EA6" w:rsidP="00C36DA5">
      <w:r>
        <w:t>In order t</w:t>
      </w:r>
      <w:r w:rsidRPr="00324DFF">
        <w:t xml:space="preserve">o test </w:t>
      </w:r>
      <w:r>
        <w:t xml:space="preserve">the accuracy of </w:t>
      </w:r>
      <w:r w:rsidRPr="00324DFF">
        <w:t>our results, we</w:t>
      </w:r>
      <w:r>
        <w:t xml:space="preserve"> decided to</w:t>
      </w:r>
      <w:r w:rsidRPr="00324DFF">
        <w:t xml:space="preserve"> use cross validation</w:t>
      </w:r>
      <w:r>
        <w:t xml:space="preserve"> technique</w:t>
      </w:r>
      <w:r w:rsidRPr="00324DFF">
        <w:t xml:space="preserve"> when checking our performance with several evaluation metrics</w:t>
      </w:r>
      <w:r>
        <w:t xml:space="preserve"> and distance parameters</w:t>
      </w:r>
      <w:r w:rsidRPr="00324DFF">
        <w:t xml:space="preserve">. </w:t>
      </w:r>
      <w:r>
        <w:t>However, first of all</w:t>
      </w:r>
      <w:r w:rsidRPr="00324DFF">
        <w:t>, we</w:t>
      </w:r>
      <w:r>
        <w:t xml:space="preserve"> have to</w:t>
      </w:r>
      <w:r w:rsidRPr="00324DFF">
        <w:t xml:space="preserve"> break the Y</w:t>
      </w:r>
      <w:r>
        <w:t>elp dataset into two chunks of 80% and 20% each. The first set of 8</w:t>
      </w:r>
      <w:r w:rsidRPr="00324DFF">
        <w:t>0% is used to train th</w:t>
      </w:r>
      <w:r>
        <w:t>e system and the second set of 2</w:t>
      </w:r>
      <w:r w:rsidRPr="00324DFF">
        <w:t>0% is used to test the system</w:t>
      </w:r>
      <w:r>
        <w:t xml:space="preserve">. </w:t>
      </w:r>
    </w:p>
    <w:p w:rsidR="00345EA6" w:rsidRDefault="00345EA6" w:rsidP="004A2B3A">
      <w:r>
        <w:t>For evaluation metrics, we use two popular metrics used for measuring</w:t>
      </w:r>
      <w:r w:rsidRPr="00324DFF">
        <w:t xml:space="preserve"> the performance of recommendation systems</w:t>
      </w:r>
      <w:r>
        <w:t>, which</w:t>
      </w:r>
      <w:r w:rsidRPr="00324DFF">
        <w:t xml:space="preserve"> are Root Mean Squared Error (RMSE) and Mean Absolute Error (MAE)</w:t>
      </w:r>
      <w:r w:rsidR="00164CDE">
        <w:t xml:space="preserve"> </w:t>
      </w:r>
      <w:r w:rsidR="00164CDE">
        <w:t>[4]</w:t>
      </w:r>
      <w:bookmarkStart w:id="0" w:name="_GoBack"/>
      <w:bookmarkEnd w:id="0"/>
      <w:r w:rsidRPr="00324DFF">
        <w:t>. Given that our system generates predicted ratings</w:t>
      </w:r>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u,b</m:t>
            </m:r>
          </m:sub>
          <m:sup>
            <m:r>
              <w:rPr>
                <w:rFonts w:ascii="Cambria Math" w:hAnsi="Cambria Math"/>
              </w:rPr>
              <m:t>*</m:t>
            </m:r>
          </m:sup>
        </m:sSubSup>
        <m:r>
          <m:rPr>
            <m:sty m:val="p"/>
          </m:rPr>
          <w:rPr>
            <w:rFonts w:ascii="Cambria Math" w:hAnsi="Cambria Math"/>
          </w:rPr>
          <w:softHyphen/>
        </m:r>
        <m:r>
          <w:rPr>
            <w:rFonts w:ascii="Cambria Math" w:hAnsi="Cambria Math"/>
          </w:rPr>
          <m:t xml:space="preserve"> </m:t>
        </m:r>
      </m:oMath>
      <w:r>
        <w:t xml:space="preserve">of a user u for a business b in </w:t>
      </w:r>
      <w:r w:rsidR="000F3FA4">
        <w:t>test set</w:t>
      </w:r>
      <w:r>
        <w:t xml:space="preserve"> T, RMSE and MAE are defined as:</w:t>
      </w:r>
    </w:p>
    <w:p w:rsidR="00345EA6" w:rsidRDefault="00345EA6" w:rsidP="00345EA6">
      <w:pPr>
        <w:pStyle w:val="Bullet"/>
        <w:numPr>
          <w:ilvl w:val="0"/>
          <w:numId w:val="0"/>
        </w:numPr>
        <w:ind w:left="180" w:hanging="180"/>
        <w:contextualSpacing/>
      </w:pPr>
    </w:p>
    <w:p w:rsidR="00345EA6" w:rsidRPr="00324DFF" w:rsidRDefault="00345EA6" w:rsidP="00345EA6">
      <w:pPr>
        <w:pStyle w:val="Bullet"/>
        <w:numPr>
          <w:ilvl w:val="0"/>
          <w:numId w:val="0"/>
        </w:numPr>
        <w:ind w:left="180" w:hanging="180"/>
        <w:contextualSpacing/>
      </w:pPr>
      <m:oMath>
        <m:r>
          <w:rPr>
            <w:rFonts w:ascii="Cambria Math" w:hAnsi="Cambria Math"/>
            <w:sz w:val="24"/>
            <w:szCs w:val="24"/>
          </w:rPr>
          <m:t>RMSE=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u,b</m:t>
                    </m:r>
                  </m:e>
                </m:d>
                <m:r>
                  <w:rPr>
                    <w:rFonts w:ascii="Cambria Math" w:hAnsi="Cambria Math"/>
                    <w:sz w:val="24"/>
                    <w:szCs w:val="24"/>
                  </w:rPr>
                  <m:t xml:space="preserve">∈T </m:t>
                </m:r>
              </m:sub>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u,b</m:t>
                        </m:r>
                      </m:sub>
                      <m:sup>
                        <m:r>
                          <w:rPr>
                            <w:rFonts w:ascii="Cambria Math" w:hAnsi="Cambria Math"/>
                            <w:sz w:val="24"/>
                            <w:szCs w:val="24"/>
                          </w:rPr>
                          <m:t>*</m:t>
                        </m:r>
                      </m:sup>
                    </m:sSubSup>
                    <m:r>
                      <m:rPr>
                        <m:sty m:val="p"/>
                      </m:rPr>
                      <w:rPr>
                        <w:rFonts w:ascii="Cambria Math" w:hAnsi="Cambria Math"/>
                        <w:sz w:val="24"/>
                        <w:szCs w:val="24"/>
                      </w:rPr>
                      <w:softHyphen/>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u,b</m:t>
                        </m:r>
                      </m:sub>
                    </m:sSub>
                    <m:r>
                      <w:rPr>
                        <w:rFonts w:ascii="Cambria Math" w:hAnsi="Cambria Math"/>
                        <w:sz w:val="24"/>
                        <w:szCs w:val="24"/>
                      </w:rPr>
                      <m:t>)</m:t>
                    </m:r>
                  </m:e>
                  <m:sup>
                    <m:r>
                      <w:rPr>
                        <w:rFonts w:ascii="Cambria Math" w:hAnsi="Cambria Math"/>
                        <w:sz w:val="24"/>
                        <w:szCs w:val="24"/>
                      </w:rPr>
                      <m:t>2</m:t>
                    </m:r>
                  </m:sup>
                </m:sSup>
              </m:e>
            </m:nary>
          </m:e>
        </m:rad>
      </m:oMath>
      <w:r w:rsidRPr="00324DFF">
        <w:rPr>
          <w:sz w:val="24"/>
        </w:rPr>
        <w:t xml:space="preserve">  </w:t>
      </w:r>
      <m:oMath>
        <m:r>
          <w:rPr>
            <w:rFonts w:ascii="Cambria Math" w:hAnsi="Cambria Math"/>
            <w:sz w:val="24"/>
            <w:szCs w:val="24"/>
          </w:rPr>
          <m:t xml:space="preserve">       MAE=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u,b</m:t>
                    </m:r>
                  </m:e>
                </m:d>
                <m:r>
                  <w:rPr>
                    <w:rFonts w:ascii="Cambria Math" w:hAnsi="Cambria Math"/>
                    <w:sz w:val="24"/>
                    <w:szCs w:val="24"/>
                  </w:rPr>
                  <m:t xml:space="preserve">∈T </m:t>
                </m:r>
              </m:sub>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u,b</m:t>
                    </m:r>
                  </m:sub>
                  <m:sup>
                    <m:r>
                      <w:rPr>
                        <w:rFonts w:ascii="Cambria Math" w:hAnsi="Cambria Math"/>
                        <w:sz w:val="24"/>
                        <w:szCs w:val="24"/>
                      </w:rPr>
                      <m:t>*</m:t>
                    </m:r>
                  </m:sup>
                </m:sSubSup>
                <m:r>
                  <m:rPr>
                    <m:sty m:val="p"/>
                  </m:rPr>
                  <w:rPr>
                    <w:rFonts w:ascii="Cambria Math" w:hAnsi="Cambria Math"/>
                    <w:sz w:val="24"/>
                    <w:szCs w:val="24"/>
                  </w:rPr>
                  <w:softHyphen/>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u,b</m:t>
                    </m:r>
                  </m:sub>
                </m:sSub>
                <m:r>
                  <w:rPr>
                    <w:rFonts w:ascii="Cambria Math" w:hAnsi="Cambria Math"/>
                    <w:sz w:val="24"/>
                    <w:szCs w:val="24"/>
                  </w:rPr>
                  <m:t>|</m:t>
                </m:r>
              </m:e>
            </m:nary>
          </m:e>
        </m:rad>
      </m:oMath>
    </w:p>
    <w:p w:rsidR="00345EA6" w:rsidRDefault="00345EA6" w:rsidP="00345EA6">
      <w:pPr>
        <w:pStyle w:val="Bullet"/>
        <w:numPr>
          <w:ilvl w:val="0"/>
          <w:numId w:val="0"/>
        </w:numPr>
        <w:contextualSpacing/>
      </w:pPr>
    </w:p>
    <w:p w:rsidR="00345EA6" w:rsidRDefault="00345EA6" w:rsidP="00345EA6">
      <w:pPr>
        <w:pStyle w:val="Bullet"/>
        <w:numPr>
          <w:ilvl w:val="0"/>
          <w:numId w:val="0"/>
        </w:numPr>
        <w:contextualSpacing/>
      </w:pPr>
      <w:r>
        <w:t>We thus use RMSE and MAE to evaluate the results of our algorithm. We also want to compare out algorithm performance with others, in this case is global average recommender and bias ALS recommender. As for global average recommendation system, it is a widely known simple technique where the average of the given set and use it as prediction value for all items. On the other hand, for bias ALS, we have to define formula for bias system. In particular, we computed user-item interaction bias for user u and item b by taking the actual stars user u given to b subtracts with the mean of stars by u, then adding it with the value of subtracting global average with the mean stars of item b given by all users in the set.</w:t>
      </w:r>
    </w:p>
    <w:p w:rsidR="00345EA6" w:rsidRDefault="00345EA6" w:rsidP="00345EA6">
      <w:pPr>
        <w:pStyle w:val="Bullet"/>
        <w:numPr>
          <w:ilvl w:val="0"/>
          <w:numId w:val="0"/>
        </w:numPr>
        <w:contextualSpacing/>
      </w:pPr>
    </w:p>
    <w:p w:rsidR="00345EA6" w:rsidRDefault="00345EA6" w:rsidP="00345EA6">
      <w:pPr>
        <w:pStyle w:val="Bullet"/>
        <w:numPr>
          <w:ilvl w:val="0"/>
          <w:numId w:val="0"/>
        </w:numPr>
        <w:contextualSpacing/>
      </w:pPr>
      <w:r>
        <w:t>Below we compare the performance of running different collaborative filtering strategies:</w:t>
      </w:r>
    </w:p>
    <w:p w:rsidR="00345EA6" w:rsidRDefault="00345EA6" w:rsidP="00345EA6">
      <w:pPr>
        <w:pStyle w:val="Bullet"/>
        <w:numPr>
          <w:ilvl w:val="0"/>
          <w:numId w:val="0"/>
        </w:numPr>
        <w:contextualSpacing/>
      </w:pPr>
    </w:p>
    <w:tbl>
      <w:tblPr>
        <w:tblW w:w="9332" w:type="dxa"/>
        <w:tblCellMar>
          <w:left w:w="0" w:type="dxa"/>
          <w:right w:w="0" w:type="dxa"/>
        </w:tblCellMar>
        <w:tblLook w:val="0420" w:firstRow="1" w:lastRow="0" w:firstColumn="0" w:lastColumn="0" w:noHBand="0" w:noVBand="1"/>
      </w:tblPr>
      <w:tblGrid>
        <w:gridCol w:w="4097"/>
        <w:gridCol w:w="1800"/>
        <w:gridCol w:w="1635"/>
        <w:gridCol w:w="1800"/>
      </w:tblGrid>
      <w:tr w:rsidR="00345EA6" w:rsidRPr="00377A8C" w:rsidTr="0050226F">
        <w:trPr>
          <w:trHeight w:val="277"/>
        </w:trPr>
        <w:tc>
          <w:tcPr>
            <w:tcW w:w="4097"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rPr>
                <w:b/>
                <w:bCs/>
              </w:rPr>
              <w:t> </w:t>
            </w:r>
            <w:r>
              <w:rPr>
                <w:b/>
                <w:bCs/>
              </w:rPr>
              <w:t>RMSE</w:t>
            </w:r>
          </w:p>
        </w:tc>
        <w:tc>
          <w:tcPr>
            <w:tcW w:w="18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3 km </w:t>
            </w:r>
          </w:p>
        </w:tc>
        <w:tc>
          <w:tcPr>
            <w:tcW w:w="1635"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5 km </w:t>
            </w:r>
          </w:p>
        </w:tc>
        <w:tc>
          <w:tcPr>
            <w:tcW w:w="18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10 km</w:t>
            </w:r>
          </w:p>
        </w:tc>
      </w:tr>
      <w:tr w:rsidR="00345EA6" w:rsidRPr="00377A8C" w:rsidTr="0050226F">
        <w:trPr>
          <w:trHeight w:val="442"/>
        </w:trPr>
        <w:tc>
          <w:tcPr>
            <w:tcW w:w="4097" w:type="dxa"/>
            <w:tcBorders>
              <w:top w:val="single" w:sz="8" w:space="0" w:color="666666"/>
              <w:left w:val="single" w:sz="8" w:space="0" w:color="666666"/>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Basic ALS Recommender RMSE</w:t>
            </w:r>
          </w:p>
        </w:tc>
        <w:tc>
          <w:tcPr>
            <w:tcW w:w="1800"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2.127391175</w:t>
            </w:r>
          </w:p>
        </w:tc>
        <w:tc>
          <w:tcPr>
            <w:tcW w:w="1635"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2.147847095</w:t>
            </w:r>
          </w:p>
        </w:tc>
        <w:tc>
          <w:tcPr>
            <w:tcW w:w="1800" w:type="dxa"/>
            <w:tcBorders>
              <w:top w:val="single" w:sz="8" w:space="0" w:color="666666"/>
              <w:left w:val="nil"/>
              <w:bottom w:val="single" w:sz="8" w:space="0" w:color="666666"/>
              <w:right w:val="single" w:sz="8" w:space="0" w:color="666666"/>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1.852597978</w:t>
            </w:r>
          </w:p>
        </w:tc>
      </w:tr>
      <w:tr w:rsidR="00345EA6" w:rsidRPr="00377A8C" w:rsidTr="0050226F">
        <w:trPr>
          <w:trHeight w:val="554"/>
        </w:trPr>
        <w:tc>
          <w:tcPr>
            <w:tcW w:w="4097"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Global Average Recommender RMSE</w:t>
            </w:r>
          </w:p>
        </w:tc>
        <w:tc>
          <w:tcPr>
            <w:tcW w:w="18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1.435300565</w:t>
            </w:r>
          </w:p>
        </w:tc>
        <w:tc>
          <w:tcPr>
            <w:tcW w:w="1635"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1.435300565</w:t>
            </w:r>
          </w:p>
        </w:tc>
        <w:tc>
          <w:tcPr>
            <w:tcW w:w="18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t>1.329057787</w:t>
            </w:r>
          </w:p>
        </w:tc>
      </w:tr>
      <w:tr w:rsidR="00345EA6" w:rsidRPr="00377A8C" w:rsidTr="0050226F">
        <w:trPr>
          <w:trHeight w:val="406"/>
        </w:trPr>
        <w:tc>
          <w:tcPr>
            <w:tcW w:w="4097"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tcPr>
          <w:p w:rsidR="00345EA6" w:rsidRPr="00377A8C" w:rsidRDefault="00345EA6" w:rsidP="0050226F">
            <w:pPr>
              <w:pStyle w:val="Bullet"/>
              <w:numPr>
                <w:ilvl w:val="0"/>
                <w:numId w:val="0"/>
              </w:numPr>
              <w:ind w:left="180" w:hanging="180"/>
              <w:contextualSpacing/>
              <w:rPr>
                <w:lang w:val="en-CA"/>
              </w:rPr>
            </w:pPr>
            <w:r w:rsidRPr="00377A8C">
              <w:t>Bias ALS Recommender</w:t>
            </w:r>
            <w:r>
              <w:rPr>
                <w:lang w:val="en-CA"/>
              </w:rPr>
              <w:t xml:space="preserve"> RMSE</w:t>
            </w:r>
          </w:p>
        </w:tc>
        <w:tc>
          <w:tcPr>
            <w:tcW w:w="1800"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tcPr>
          <w:p w:rsidR="00345EA6" w:rsidRPr="00377A8C" w:rsidRDefault="00345EA6" w:rsidP="0050226F">
            <w:pPr>
              <w:pStyle w:val="Bullet"/>
              <w:numPr>
                <w:ilvl w:val="0"/>
                <w:numId w:val="0"/>
              </w:numPr>
              <w:contextualSpacing/>
            </w:pPr>
            <w:r w:rsidRPr="00377A8C">
              <w:t>3.042489076</w:t>
            </w:r>
          </w:p>
        </w:tc>
        <w:tc>
          <w:tcPr>
            <w:tcW w:w="1635"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tcPr>
          <w:p w:rsidR="00345EA6" w:rsidRPr="00377A8C" w:rsidRDefault="00345EA6" w:rsidP="0050226F">
            <w:pPr>
              <w:pStyle w:val="Bullet"/>
              <w:numPr>
                <w:ilvl w:val="0"/>
                <w:numId w:val="0"/>
              </w:numPr>
              <w:ind w:left="180" w:hanging="180"/>
              <w:contextualSpacing/>
              <w:rPr>
                <w:lang w:val="en-CA"/>
              </w:rPr>
            </w:pPr>
            <w:r w:rsidRPr="00377A8C">
              <w:t>3.02685857</w:t>
            </w:r>
          </w:p>
        </w:tc>
        <w:tc>
          <w:tcPr>
            <w:tcW w:w="1800"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tcPr>
          <w:p w:rsidR="00345EA6" w:rsidRPr="00377A8C" w:rsidRDefault="00345EA6" w:rsidP="0050226F">
            <w:pPr>
              <w:pStyle w:val="Bullet"/>
              <w:numPr>
                <w:ilvl w:val="0"/>
                <w:numId w:val="0"/>
              </w:numPr>
              <w:ind w:left="180" w:hanging="180"/>
              <w:contextualSpacing/>
              <w:rPr>
                <w:lang w:val="en-CA"/>
              </w:rPr>
            </w:pPr>
            <w:r w:rsidRPr="00377A8C">
              <w:t>3.322852162</w:t>
            </w:r>
          </w:p>
        </w:tc>
      </w:tr>
    </w:tbl>
    <w:p w:rsidR="00345EA6" w:rsidRDefault="00345EA6" w:rsidP="00345EA6">
      <w:pPr>
        <w:pStyle w:val="Bullet"/>
        <w:numPr>
          <w:ilvl w:val="0"/>
          <w:numId w:val="0"/>
        </w:numPr>
        <w:contextualSpacing/>
      </w:pPr>
    </w:p>
    <w:tbl>
      <w:tblPr>
        <w:tblW w:w="9345" w:type="dxa"/>
        <w:tblCellMar>
          <w:left w:w="0" w:type="dxa"/>
          <w:right w:w="0" w:type="dxa"/>
        </w:tblCellMar>
        <w:tblLook w:val="0420" w:firstRow="1" w:lastRow="0" w:firstColumn="0" w:lastColumn="0" w:noHBand="0" w:noVBand="1"/>
      </w:tblPr>
      <w:tblGrid>
        <w:gridCol w:w="4103"/>
        <w:gridCol w:w="1803"/>
        <w:gridCol w:w="1636"/>
        <w:gridCol w:w="1803"/>
      </w:tblGrid>
      <w:tr w:rsidR="00345EA6" w:rsidRPr="00377A8C" w:rsidTr="0050226F">
        <w:trPr>
          <w:trHeight w:val="287"/>
        </w:trPr>
        <w:tc>
          <w:tcPr>
            <w:tcW w:w="4103"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sidRPr="00377A8C">
              <w:rPr>
                <w:b/>
                <w:bCs/>
              </w:rPr>
              <w:t> </w:t>
            </w:r>
            <w:r>
              <w:rPr>
                <w:b/>
                <w:bCs/>
              </w:rPr>
              <w:t>MAE</w:t>
            </w:r>
          </w:p>
        </w:tc>
        <w:tc>
          <w:tcPr>
            <w:tcW w:w="1803"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3 km </w:t>
            </w:r>
          </w:p>
        </w:tc>
        <w:tc>
          <w:tcPr>
            <w:tcW w:w="1636"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 xml:space="preserve">5 km </w:t>
            </w:r>
          </w:p>
        </w:tc>
        <w:tc>
          <w:tcPr>
            <w:tcW w:w="1803"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rPr>
                <w:b/>
                <w:bCs/>
              </w:rPr>
              <w:t>10 km</w:t>
            </w:r>
          </w:p>
        </w:tc>
      </w:tr>
      <w:tr w:rsidR="00345EA6" w:rsidRPr="00377A8C" w:rsidTr="0050226F">
        <w:trPr>
          <w:trHeight w:val="460"/>
        </w:trPr>
        <w:tc>
          <w:tcPr>
            <w:tcW w:w="4103" w:type="dxa"/>
            <w:tcBorders>
              <w:top w:val="single" w:sz="8" w:space="0" w:color="666666"/>
              <w:left w:val="single" w:sz="8" w:space="0" w:color="666666"/>
              <w:bottom w:val="single" w:sz="8" w:space="0" w:color="666666"/>
              <w:right w:val="nil"/>
            </w:tcBorders>
            <w:shd w:val="clear" w:color="auto" w:fill="EAEAEA"/>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t>Basic ALS Recommender MAE</w:t>
            </w:r>
          </w:p>
        </w:tc>
        <w:tc>
          <w:tcPr>
            <w:tcW w:w="1803"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hideMark/>
          </w:tcPr>
          <w:p w:rsidR="00345EA6" w:rsidRPr="00691E49" w:rsidRDefault="00345EA6" w:rsidP="0050226F">
            <w:pPr>
              <w:jc w:val="left"/>
            </w:pPr>
            <w:r w:rsidRPr="00691E49">
              <w:t>1.722178277</w:t>
            </w:r>
          </w:p>
        </w:tc>
        <w:tc>
          <w:tcPr>
            <w:tcW w:w="1636" w:type="dxa"/>
            <w:tcBorders>
              <w:top w:val="single" w:sz="8" w:space="0" w:color="666666"/>
              <w:left w:val="nil"/>
              <w:bottom w:val="single" w:sz="8" w:space="0" w:color="666666"/>
              <w:right w:val="nil"/>
            </w:tcBorders>
            <w:shd w:val="clear" w:color="auto" w:fill="EAEAEA"/>
            <w:tcMar>
              <w:top w:w="15" w:type="dxa"/>
              <w:left w:w="108" w:type="dxa"/>
              <w:bottom w:w="0" w:type="dxa"/>
              <w:right w:w="108" w:type="dxa"/>
            </w:tcMar>
            <w:hideMark/>
          </w:tcPr>
          <w:p w:rsidR="00345EA6" w:rsidRPr="00164F5D" w:rsidRDefault="00345EA6" w:rsidP="0050226F">
            <w:pPr>
              <w:jc w:val="left"/>
            </w:pPr>
            <w:r w:rsidRPr="00164F5D">
              <w:t>1.717569799</w:t>
            </w:r>
          </w:p>
        </w:tc>
        <w:tc>
          <w:tcPr>
            <w:tcW w:w="1803" w:type="dxa"/>
            <w:tcBorders>
              <w:top w:val="single" w:sz="8" w:space="0" w:color="666666"/>
              <w:left w:val="nil"/>
              <w:bottom w:val="single" w:sz="8" w:space="0" w:color="666666"/>
              <w:right w:val="single" w:sz="8" w:space="0" w:color="666666"/>
            </w:tcBorders>
            <w:shd w:val="clear" w:color="auto" w:fill="EAEAEA"/>
            <w:tcMar>
              <w:top w:w="15" w:type="dxa"/>
              <w:left w:w="108" w:type="dxa"/>
              <w:bottom w:w="0" w:type="dxa"/>
              <w:right w:w="108" w:type="dxa"/>
            </w:tcMar>
            <w:hideMark/>
          </w:tcPr>
          <w:p w:rsidR="00345EA6" w:rsidRPr="003214E4" w:rsidRDefault="00345EA6" w:rsidP="0050226F">
            <w:pPr>
              <w:jc w:val="left"/>
            </w:pPr>
            <w:r w:rsidRPr="003214E4">
              <w:t>1.460206047</w:t>
            </w:r>
          </w:p>
        </w:tc>
      </w:tr>
      <w:tr w:rsidR="00345EA6" w:rsidRPr="00377A8C" w:rsidTr="0050226F">
        <w:trPr>
          <w:trHeight w:val="415"/>
        </w:trPr>
        <w:tc>
          <w:tcPr>
            <w:tcW w:w="4103"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hideMark/>
          </w:tcPr>
          <w:p w:rsidR="00345EA6" w:rsidRPr="00377A8C" w:rsidRDefault="00345EA6" w:rsidP="0050226F">
            <w:pPr>
              <w:pStyle w:val="Bullet"/>
              <w:numPr>
                <w:ilvl w:val="0"/>
                <w:numId w:val="0"/>
              </w:numPr>
              <w:contextualSpacing/>
              <w:rPr>
                <w:lang w:val="en-CA"/>
              </w:rPr>
            </w:pPr>
            <w:r>
              <w:t>Global Average Recommender MAE</w:t>
            </w:r>
          </w:p>
        </w:tc>
        <w:tc>
          <w:tcPr>
            <w:tcW w:w="1803"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hideMark/>
          </w:tcPr>
          <w:p w:rsidR="00345EA6" w:rsidRPr="00691E49" w:rsidRDefault="00345EA6" w:rsidP="0050226F">
            <w:pPr>
              <w:jc w:val="left"/>
            </w:pPr>
            <w:r w:rsidRPr="00691E49">
              <w:t>1.242512298</w:t>
            </w:r>
          </w:p>
        </w:tc>
        <w:tc>
          <w:tcPr>
            <w:tcW w:w="1636"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hideMark/>
          </w:tcPr>
          <w:p w:rsidR="00345EA6" w:rsidRPr="00164F5D" w:rsidRDefault="00345EA6" w:rsidP="0050226F">
            <w:pPr>
              <w:jc w:val="left"/>
            </w:pPr>
            <w:r w:rsidRPr="00164F5D">
              <w:t>1.242512298</w:t>
            </w:r>
          </w:p>
        </w:tc>
        <w:tc>
          <w:tcPr>
            <w:tcW w:w="1803"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hideMark/>
          </w:tcPr>
          <w:p w:rsidR="00345EA6" w:rsidRPr="003214E4" w:rsidRDefault="00345EA6" w:rsidP="0050226F">
            <w:pPr>
              <w:jc w:val="left"/>
            </w:pPr>
            <w:r w:rsidRPr="003214E4">
              <w:t>1.112019584</w:t>
            </w:r>
          </w:p>
        </w:tc>
      </w:tr>
      <w:tr w:rsidR="00345EA6" w:rsidRPr="00377A8C" w:rsidTr="0050226F">
        <w:trPr>
          <w:trHeight w:val="422"/>
        </w:trPr>
        <w:tc>
          <w:tcPr>
            <w:tcW w:w="4103" w:type="dxa"/>
            <w:tcBorders>
              <w:top w:val="single" w:sz="8" w:space="0" w:color="666666"/>
              <w:left w:val="single" w:sz="8" w:space="0" w:color="666666"/>
              <w:bottom w:val="single" w:sz="8" w:space="0" w:color="666666"/>
              <w:right w:val="nil"/>
            </w:tcBorders>
            <w:shd w:val="clear" w:color="auto" w:fill="auto"/>
            <w:tcMar>
              <w:top w:w="15" w:type="dxa"/>
              <w:left w:w="108" w:type="dxa"/>
              <w:bottom w:w="0" w:type="dxa"/>
              <w:right w:w="108" w:type="dxa"/>
            </w:tcMar>
            <w:vAlign w:val="center"/>
          </w:tcPr>
          <w:p w:rsidR="00345EA6" w:rsidRPr="00377A8C" w:rsidRDefault="00345EA6" w:rsidP="0050226F">
            <w:pPr>
              <w:pStyle w:val="Bullet"/>
              <w:numPr>
                <w:ilvl w:val="0"/>
                <w:numId w:val="0"/>
              </w:numPr>
              <w:ind w:left="180" w:hanging="180"/>
              <w:contextualSpacing/>
              <w:rPr>
                <w:lang w:val="en-CA"/>
              </w:rPr>
            </w:pPr>
            <w:r w:rsidRPr="00377A8C">
              <w:t>Bias ALS Recommender</w:t>
            </w:r>
            <w:r>
              <w:rPr>
                <w:lang w:val="en-CA"/>
              </w:rPr>
              <w:t xml:space="preserve"> MAE</w:t>
            </w:r>
          </w:p>
        </w:tc>
        <w:tc>
          <w:tcPr>
            <w:tcW w:w="1803"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tcPr>
          <w:p w:rsidR="00345EA6" w:rsidRDefault="00345EA6" w:rsidP="0050226F">
            <w:pPr>
              <w:jc w:val="left"/>
            </w:pPr>
            <w:r w:rsidRPr="00691E49">
              <w:t>2.554701563</w:t>
            </w:r>
          </w:p>
        </w:tc>
        <w:tc>
          <w:tcPr>
            <w:tcW w:w="1636" w:type="dxa"/>
            <w:tcBorders>
              <w:top w:val="single" w:sz="8" w:space="0" w:color="666666"/>
              <w:left w:val="nil"/>
              <w:bottom w:val="single" w:sz="8" w:space="0" w:color="666666"/>
              <w:right w:val="nil"/>
            </w:tcBorders>
            <w:shd w:val="clear" w:color="auto" w:fill="auto"/>
            <w:tcMar>
              <w:top w:w="15" w:type="dxa"/>
              <w:left w:w="108" w:type="dxa"/>
              <w:bottom w:w="0" w:type="dxa"/>
              <w:right w:w="108" w:type="dxa"/>
            </w:tcMar>
          </w:tcPr>
          <w:p w:rsidR="00345EA6" w:rsidRDefault="00345EA6" w:rsidP="0050226F">
            <w:pPr>
              <w:jc w:val="left"/>
            </w:pPr>
            <w:r w:rsidRPr="00164F5D">
              <w:t>2.589625447</w:t>
            </w:r>
          </w:p>
        </w:tc>
        <w:tc>
          <w:tcPr>
            <w:tcW w:w="1803" w:type="dxa"/>
            <w:tcBorders>
              <w:top w:val="single" w:sz="8" w:space="0" w:color="666666"/>
              <w:left w:val="nil"/>
              <w:bottom w:val="single" w:sz="8" w:space="0" w:color="666666"/>
              <w:right w:val="single" w:sz="8" w:space="0" w:color="666666"/>
            </w:tcBorders>
            <w:shd w:val="clear" w:color="auto" w:fill="auto"/>
            <w:tcMar>
              <w:top w:w="15" w:type="dxa"/>
              <w:left w:w="108" w:type="dxa"/>
              <w:bottom w:w="0" w:type="dxa"/>
              <w:right w:w="108" w:type="dxa"/>
            </w:tcMar>
          </w:tcPr>
          <w:p w:rsidR="00345EA6" w:rsidRDefault="00345EA6" w:rsidP="0050226F">
            <w:pPr>
              <w:jc w:val="left"/>
            </w:pPr>
            <w:r w:rsidRPr="003214E4">
              <w:t>2.923318758</w:t>
            </w:r>
          </w:p>
        </w:tc>
      </w:tr>
    </w:tbl>
    <w:p w:rsidR="00345EA6" w:rsidRDefault="00345EA6" w:rsidP="00345EA6">
      <w:pPr>
        <w:pStyle w:val="Bullet"/>
        <w:numPr>
          <w:ilvl w:val="0"/>
          <w:numId w:val="0"/>
        </w:numPr>
        <w:contextualSpacing/>
      </w:pPr>
    </w:p>
    <w:p w:rsidR="00345EA6" w:rsidRDefault="00345EA6" w:rsidP="00345EA6">
      <w:pPr>
        <w:pStyle w:val="Heading2"/>
      </w:pPr>
      <w:r>
        <w:lastRenderedPageBreak/>
        <w:t>Frequent itemset</w:t>
      </w:r>
    </w:p>
    <w:p w:rsidR="00345EA6" w:rsidRDefault="00345EA6" w:rsidP="00345EA6">
      <w:r>
        <w:t>As for frequent itemset, we want to have minimum support and minimum confidence of 0.</w:t>
      </w:r>
      <w:r w:rsidR="00997027">
        <w:t>0</w:t>
      </w:r>
      <w:r>
        <w:t>4 to qualify result as “frequent”. In particular, support can be defined as for every set of items X and set of items Y, the frequency appearance of X and Y in the basket divided by N number of values in Y will be the result we are looking for. Confidence is similar to support, but it is different at using frequency of X in the basket as the denominator. The formula can be seen above in our Methodology section.</w:t>
      </w:r>
    </w:p>
    <w:p w:rsidR="00345EA6" w:rsidRDefault="00345EA6" w:rsidP="00345EA6">
      <w:r>
        <w:t>Below is the result of FP-Growth library performing on out dataset: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38"/>
        <w:gridCol w:w="1276"/>
        <w:gridCol w:w="2977"/>
        <w:gridCol w:w="1656"/>
        <w:gridCol w:w="1603"/>
      </w:tblGrid>
      <w:tr w:rsidR="00EF1D0C" w:rsidRPr="00377A8C" w:rsidTr="00997027">
        <w:trPr>
          <w:trHeight w:val="287"/>
        </w:trPr>
        <w:tc>
          <w:tcPr>
            <w:tcW w:w="1838" w:type="dxa"/>
            <w:shd w:val="clear" w:color="auto" w:fill="404040" w:themeFill="text1" w:themeFillTint="BF"/>
            <w:tcMar>
              <w:top w:w="15" w:type="dxa"/>
              <w:left w:w="108" w:type="dxa"/>
              <w:bottom w:w="0" w:type="dxa"/>
              <w:right w:w="108" w:type="dxa"/>
            </w:tcMar>
            <w:vAlign w:val="center"/>
            <w:hideMark/>
          </w:tcPr>
          <w:p w:rsidR="00EF1D0C" w:rsidRPr="00EF1D0C" w:rsidRDefault="00EF1D0C" w:rsidP="0050226F">
            <w:pPr>
              <w:pStyle w:val="Bullet"/>
              <w:numPr>
                <w:ilvl w:val="0"/>
                <w:numId w:val="0"/>
              </w:numPr>
              <w:contextualSpacing/>
              <w:rPr>
                <w:color w:val="FFFFFF" w:themeColor="background1"/>
                <w:lang w:val="en-CA"/>
              </w:rPr>
            </w:pPr>
            <w:r w:rsidRPr="00EF1D0C">
              <w:rPr>
                <w:b/>
                <w:bCs/>
                <w:color w:val="FFFFFF" w:themeColor="background1"/>
              </w:rPr>
              <w:t>FP-Growth</w:t>
            </w:r>
          </w:p>
        </w:tc>
        <w:tc>
          <w:tcPr>
            <w:tcW w:w="4253" w:type="dxa"/>
            <w:gridSpan w:val="2"/>
            <w:shd w:val="clear" w:color="auto" w:fill="404040" w:themeFill="text1" w:themeFillTint="BF"/>
            <w:tcMar>
              <w:top w:w="15" w:type="dxa"/>
              <w:left w:w="108" w:type="dxa"/>
              <w:bottom w:w="0" w:type="dxa"/>
              <w:right w:w="108" w:type="dxa"/>
            </w:tcMar>
            <w:hideMark/>
          </w:tcPr>
          <w:p w:rsidR="00EF1D0C" w:rsidRPr="00EF1D0C" w:rsidRDefault="00EF1D0C" w:rsidP="00997027">
            <w:pPr>
              <w:pStyle w:val="Bullet"/>
              <w:numPr>
                <w:ilvl w:val="0"/>
                <w:numId w:val="0"/>
              </w:numPr>
              <w:contextualSpacing/>
              <w:jc w:val="center"/>
              <w:rPr>
                <w:b/>
                <w:bCs/>
                <w:color w:val="FFFFFF" w:themeColor="background1"/>
              </w:rPr>
            </w:pPr>
            <w:r w:rsidRPr="00EF1D0C">
              <w:rPr>
                <w:b/>
                <w:bCs/>
                <w:color w:val="FFFFFF" w:themeColor="background1"/>
              </w:rPr>
              <w:t>3 km</w:t>
            </w:r>
          </w:p>
        </w:tc>
        <w:tc>
          <w:tcPr>
            <w:tcW w:w="1656" w:type="dxa"/>
            <w:shd w:val="clear" w:color="auto" w:fill="404040" w:themeFill="text1" w:themeFillTint="BF"/>
            <w:tcMar>
              <w:top w:w="15" w:type="dxa"/>
              <w:left w:w="108" w:type="dxa"/>
              <w:bottom w:w="0" w:type="dxa"/>
              <w:right w:w="108" w:type="dxa"/>
            </w:tcMar>
            <w:hideMark/>
          </w:tcPr>
          <w:p w:rsidR="00EF1D0C" w:rsidRPr="00EF1D0C" w:rsidRDefault="00EF1D0C" w:rsidP="00997027">
            <w:pPr>
              <w:pStyle w:val="Bullet"/>
              <w:numPr>
                <w:ilvl w:val="0"/>
                <w:numId w:val="0"/>
              </w:numPr>
              <w:contextualSpacing/>
              <w:jc w:val="center"/>
              <w:rPr>
                <w:color w:val="FFFFFF" w:themeColor="background1"/>
                <w:lang w:val="en-CA"/>
              </w:rPr>
            </w:pPr>
            <w:r w:rsidRPr="00EF1D0C">
              <w:rPr>
                <w:b/>
                <w:bCs/>
                <w:color w:val="FFFFFF" w:themeColor="background1"/>
              </w:rPr>
              <w:t>5 km</w:t>
            </w:r>
          </w:p>
        </w:tc>
        <w:tc>
          <w:tcPr>
            <w:tcW w:w="1603" w:type="dxa"/>
            <w:shd w:val="clear" w:color="auto" w:fill="404040" w:themeFill="text1" w:themeFillTint="BF"/>
            <w:tcMar>
              <w:top w:w="15" w:type="dxa"/>
              <w:left w:w="108" w:type="dxa"/>
              <w:bottom w:w="0" w:type="dxa"/>
              <w:right w:w="108" w:type="dxa"/>
            </w:tcMar>
            <w:hideMark/>
          </w:tcPr>
          <w:p w:rsidR="00EF1D0C" w:rsidRPr="00EF1D0C" w:rsidRDefault="00EF1D0C" w:rsidP="00997027">
            <w:pPr>
              <w:pStyle w:val="Bullet"/>
              <w:numPr>
                <w:ilvl w:val="0"/>
                <w:numId w:val="0"/>
              </w:numPr>
              <w:contextualSpacing/>
              <w:jc w:val="center"/>
              <w:rPr>
                <w:color w:val="FFFFFF" w:themeColor="background1"/>
                <w:lang w:val="en-CA"/>
              </w:rPr>
            </w:pPr>
            <w:r w:rsidRPr="00EF1D0C">
              <w:rPr>
                <w:b/>
                <w:bCs/>
                <w:color w:val="FFFFFF" w:themeColor="background1"/>
              </w:rPr>
              <w:t>10 km</w:t>
            </w:r>
          </w:p>
        </w:tc>
      </w:tr>
      <w:tr w:rsidR="00EF1D0C" w:rsidRPr="00377A8C" w:rsidTr="00997027">
        <w:trPr>
          <w:trHeight w:val="287"/>
        </w:trPr>
        <w:tc>
          <w:tcPr>
            <w:tcW w:w="1838" w:type="dxa"/>
            <w:shd w:val="clear" w:color="auto" w:fill="D0CECE" w:themeFill="background2" w:themeFillShade="E6"/>
            <w:tcMar>
              <w:top w:w="15" w:type="dxa"/>
              <w:left w:w="108" w:type="dxa"/>
              <w:bottom w:w="0" w:type="dxa"/>
              <w:right w:w="108" w:type="dxa"/>
            </w:tcMar>
            <w:vAlign w:val="center"/>
          </w:tcPr>
          <w:p w:rsidR="00EF1D0C" w:rsidRDefault="00EF1D0C" w:rsidP="0050226F">
            <w:pPr>
              <w:pStyle w:val="Bullet"/>
              <w:numPr>
                <w:ilvl w:val="0"/>
                <w:numId w:val="0"/>
              </w:numPr>
              <w:contextualSpacing/>
              <w:rPr>
                <w:b/>
                <w:bCs/>
              </w:rPr>
            </w:pPr>
          </w:p>
        </w:tc>
        <w:tc>
          <w:tcPr>
            <w:tcW w:w="1276" w:type="dxa"/>
            <w:shd w:val="clear" w:color="auto" w:fill="D0CECE" w:themeFill="background2" w:themeFillShade="E6"/>
            <w:tcMar>
              <w:top w:w="15" w:type="dxa"/>
              <w:left w:w="108" w:type="dxa"/>
              <w:bottom w:w="0" w:type="dxa"/>
              <w:right w:w="108" w:type="dxa"/>
            </w:tcMar>
          </w:tcPr>
          <w:p w:rsidR="00EF1D0C" w:rsidRDefault="00EF1D0C" w:rsidP="00997027">
            <w:pPr>
              <w:pStyle w:val="Bullet"/>
              <w:numPr>
                <w:ilvl w:val="0"/>
                <w:numId w:val="0"/>
              </w:numPr>
              <w:contextualSpacing/>
              <w:jc w:val="center"/>
              <w:rPr>
                <w:b/>
                <w:bCs/>
              </w:rPr>
            </w:pPr>
            <w:r>
              <w:rPr>
                <w:b/>
                <w:bCs/>
              </w:rPr>
              <w:t>max</w:t>
            </w:r>
          </w:p>
        </w:tc>
        <w:tc>
          <w:tcPr>
            <w:tcW w:w="2977" w:type="dxa"/>
            <w:shd w:val="clear" w:color="auto" w:fill="D0CECE" w:themeFill="background2" w:themeFillShade="E6"/>
          </w:tcPr>
          <w:p w:rsidR="00EF1D0C" w:rsidRDefault="00EF1D0C" w:rsidP="00997027">
            <w:pPr>
              <w:pStyle w:val="Bullet"/>
              <w:numPr>
                <w:ilvl w:val="0"/>
                <w:numId w:val="0"/>
              </w:numPr>
              <w:contextualSpacing/>
              <w:jc w:val="center"/>
              <w:rPr>
                <w:b/>
                <w:bCs/>
              </w:rPr>
            </w:pPr>
            <w:r>
              <w:rPr>
                <w:b/>
                <w:bCs/>
              </w:rPr>
              <w:t>reduced</w:t>
            </w:r>
          </w:p>
        </w:tc>
        <w:tc>
          <w:tcPr>
            <w:tcW w:w="1656" w:type="dxa"/>
            <w:shd w:val="clear" w:color="auto" w:fill="D0CECE" w:themeFill="background2" w:themeFillShade="E6"/>
            <w:tcMar>
              <w:top w:w="15" w:type="dxa"/>
              <w:left w:w="108" w:type="dxa"/>
              <w:bottom w:w="0" w:type="dxa"/>
              <w:right w:w="108" w:type="dxa"/>
            </w:tcMar>
          </w:tcPr>
          <w:p w:rsidR="00EF1D0C" w:rsidRDefault="00EF1D0C" w:rsidP="00997027">
            <w:pPr>
              <w:pStyle w:val="Bullet"/>
              <w:numPr>
                <w:ilvl w:val="0"/>
                <w:numId w:val="0"/>
              </w:numPr>
              <w:contextualSpacing/>
              <w:jc w:val="center"/>
              <w:rPr>
                <w:b/>
                <w:bCs/>
              </w:rPr>
            </w:pPr>
            <w:r>
              <w:rPr>
                <w:b/>
                <w:bCs/>
              </w:rPr>
              <w:t>max</w:t>
            </w:r>
          </w:p>
        </w:tc>
        <w:tc>
          <w:tcPr>
            <w:tcW w:w="1603" w:type="dxa"/>
            <w:shd w:val="clear" w:color="auto" w:fill="D0CECE" w:themeFill="background2" w:themeFillShade="E6"/>
            <w:tcMar>
              <w:top w:w="15" w:type="dxa"/>
              <w:left w:w="108" w:type="dxa"/>
              <w:bottom w:w="0" w:type="dxa"/>
              <w:right w:w="108" w:type="dxa"/>
            </w:tcMar>
          </w:tcPr>
          <w:p w:rsidR="00EF1D0C" w:rsidRDefault="00EF1D0C" w:rsidP="00997027">
            <w:pPr>
              <w:pStyle w:val="Bullet"/>
              <w:numPr>
                <w:ilvl w:val="0"/>
                <w:numId w:val="0"/>
              </w:numPr>
              <w:contextualSpacing/>
              <w:jc w:val="center"/>
              <w:rPr>
                <w:b/>
                <w:bCs/>
              </w:rPr>
            </w:pPr>
            <w:r>
              <w:rPr>
                <w:b/>
                <w:bCs/>
              </w:rPr>
              <w:t>max</w:t>
            </w:r>
          </w:p>
        </w:tc>
      </w:tr>
      <w:tr w:rsidR="00997027" w:rsidRPr="00377A8C" w:rsidTr="00997027">
        <w:trPr>
          <w:trHeight w:val="460"/>
        </w:trPr>
        <w:tc>
          <w:tcPr>
            <w:tcW w:w="1838" w:type="dxa"/>
            <w:shd w:val="clear" w:color="auto" w:fill="FFFFFF" w:themeFill="background1"/>
            <w:tcMar>
              <w:top w:w="15" w:type="dxa"/>
              <w:left w:w="108" w:type="dxa"/>
              <w:bottom w:w="0" w:type="dxa"/>
              <w:right w:w="108" w:type="dxa"/>
            </w:tcMar>
            <w:vAlign w:val="center"/>
            <w:hideMark/>
          </w:tcPr>
          <w:p w:rsidR="00997027" w:rsidRPr="00377A8C" w:rsidRDefault="00997027" w:rsidP="00EF1D0C">
            <w:pPr>
              <w:pStyle w:val="Bullet"/>
              <w:numPr>
                <w:ilvl w:val="0"/>
                <w:numId w:val="0"/>
              </w:numPr>
              <w:contextualSpacing/>
              <w:rPr>
                <w:lang w:val="en-CA"/>
              </w:rPr>
            </w:pPr>
            <w:r>
              <w:t>Antecedent</w:t>
            </w:r>
          </w:p>
        </w:tc>
        <w:tc>
          <w:tcPr>
            <w:tcW w:w="1276" w:type="dxa"/>
            <w:shd w:val="clear" w:color="auto" w:fill="FFFFFF" w:themeFill="background1"/>
            <w:tcMar>
              <w:top w:w="15" w:type="dxa"/>
              <w:left w:w="108" w:type="dxa"/>
              <w:bottom w:w="0" w:type="dxa"/>
              <w:right w:w="108" w:type="dxa"/>
            </w:tcMar>
          </w:tcPr>
          <w:p w:rsidR="00997027" w:rsidRPr="00691E49" w:rsidRDefault="00997027" w:rsidP="00EF1D0C">
            <w:pPr>
              <w:jc w:val="left"/>
            </w:pPr>
            <w:r>
              <w:t>(empty)</w:t>
            </w:r>
          </w:p>
        </w:tc>
        <w:tc>
          <w:tcPr>
            <w:tcW w:w="2977" w:type="dxa"/>
            <w:vMerge w:val="restart"/>
            <w:shd w:val="clear" w:color="auto" w:fill="FFFFFF" w:themeFill="background1"/>
          </w:tcPr>
          <w:p w:rsidR="00997027" w:rsidRDefault="00997027" w:rsidP="00997027">
            <w:pPr>
              <w:jc w:val="center"/>
            </w:pPr>
            <w:r>
              <w:t>See screenshot below</w:t>
            </w:r>
          </w:p>
        </w:tc>
        <w:tc>
          <w:tcPr>
            <w:tcW w:w="1656"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r>
      <w:tr w:rsidR="00997027" w:rsidRPr="00377A8C" w:rsidTr="00997027">
        <w:trPr>
          <w:trHeight w:val="415"/>
        </w:trPr>
        <w:tc>
          <w:tcPr>
            <w:tcW w:w="1838" w:type="dxa"/>
            <w:shd w:val="clear" w:color="auto" w:fill="FFFFFF" w:themeFill="background1"/>
            <w:tcMar>
              <w:top w:w="15" w:type="dxa"/>
              <w:left w:w="108" w:type="dxa"/>
              <w:bottom w:w="0" w:type="dxa"/>
              <w:right w:w="108" w:type="dxa"/>
            </w:tcMar>
            <w:vAlign w:val="center"/>
            <w:hideMark/>
          </w:tcPr>
          <w:p w:rsidR="00997027" w:rsidRPr="00377A8C" w:rsidRDefault="00997027" w:rsidP="00EF1D0C">
            <w:pPr>
              <w:pStyle w:val="Bullet"/>
              <w:numPr>
                <w:ilvl w:val="0"/>
                <w:numId w:val="0"/>
              </w:numPr>
              <w:contextualSpacing/>
              <w:rPr>
                <w:lang w:val="en-CA"/>
              </w:rPr>
            </w:pPr>
            <w:r>
              <w:t>Consequence</w:t>
            </w:r>
          </w:p>
        </w:tc>
        <w:tc>
          <w:tcPr>
            <w:tcW w:w="1276" w:type="dxa"/>
            <w:shd w:val="clear" w:color="auto" w:fill="FFFFFF" w:themeFill="background1"/>
            <w:tcMar>
              <w:top w:w="15" w:type="dxa"/>
              <w:left w:w="108" w:type="dxa"/>
              <w:bottom w:w="0" w:type="dxa"/>
              <w:right w:w="108" w:type="dxa"/>
            </w:tcMar>
          </w:tcPr>
          <w:p w:rsidR="00997027" w:rsidRPr="00691E49" w:rsidRDefault="00997027" w:rsidP="00EF1D0C">
            <w:pPr>
              <w:jc w:val="left"/>
            </w:pPr>
            <w:r>
              <w:t>(empty)</w:t>
            </w:r>
          </w:p>
        </w:tc>
        <w:tc>
          <w:tcPr>
            <w:tcW w:w="2977" w:type="dxa"/>
            <w:vMerge/>
            <w:shd w:val="clear" w:color="auto" w:fill="FFFFFF" w:themeFill="background1"/>
          </w:tcPr>
          <w:p w:rsidR="00997027" w:rsidRDefault="00997027" w:rsidP="00EF1D0C">
            <w:pPr>
              <w:jc w:val="left"/>
            </w:pPr>
          </w:p>
        </w:tc>
        <w:tc>
          <w:tcPr>
            <w:tcW w:w="1656"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r>
      <w:tr w:rsidR="00997027" w:rsidRPr="00377A8C" w:rsidTr="00997027">
        <w:trPr>
          <w:trHeight w:val="422"/>
        </w:trPr>
        <w:tc>
          <w:tcPr>
            <w:tcW w:w="1838" w:type="dxa"/>
            <w:shd w:val="clear" w:color="auto" w:fill="FFFFFF" w:themeFill="background1"/>
            <w:tcMar>
              <w:top w:w="15" w:type="dxa"/>
              <w:left w:w="108" w:type="dxa"/>
              <w:bottom w:w="0" w:type="dxa"/>
              <w:right w:w="108" w:type="dxa"/>
            </w:tcMar>
            <w:vAlign w:val="center"/>
          </w:tcPr>
          <w:p w:rsidR="00997027" w:rsidRPr="00377A8C" w:rsidRDefault="00997027" w:rsidP="00EF1D0C">
            <w:pPr>
              <w:pStyle w:val="Bullet"/>
              <w:numPr>
                <w:ilvl w:val="0"/>
                <w:numId w:val="0"/>
              </w:numPr>
              <w:ind w:left="180" w:hanging="180"/>
              <w:contextualSpacing/>
              <w:rPr>
                <w:lang w:val="en-CA"/>
              </w:rPr>
            </w:pPr>
            <w:r>
              <w:t>Confidence</w:t>
            </w:r>
          </w:p>
        </w:tc>
        <w:tc>
          <w:tcPr>
            <w:tcW w:w="1276" w:type="dxa"/>
            <w:shd w:val="clear" w:color="auto" w:fill="FFFFFF" w:themeFill="background1"/>
            <w:tcMar>
              <w:top w:w="15" w:type="dxa"/>
              <w:left w:w="108" w:type="dxa"/>
              <w:bottom w:w="0" w:type="dxa"/>
              <w:right w:w="108" w:type="dxa"/>
            </w:tcMar>
          </w:tcPr>
          <w:p w:rsidR="00997027" w:rsidRDefault="00997027" w:rsidP="00EF1D0C">
            <w:pPr>
              <w:jc w:val="left"/>
            </w:pPr>
            <w:r>
              <w:t>(empty)</w:t>
            </w:r>
          </w:p>
        </w:tc>
        <w:tc>
          <w:tcPr>
            <w:tcW w:w="2977" w:type="dxa"/>
            <w:vMerge/>
            <w:shd w:val="clear" w:color="auto" w:fill="FFFFFF" w:themeFill="background1"/>
          </w:tcPr>
          <w:p w:rsidR="00997027" w:rsidRDefault="00997027" w:rsidP="00EF1D0C">
            <w:pPr>
              <w:jc w:val="left"/>
            </w:pPr>
          </w:p>
        </w:tc>
        <w:tc>
          <w:tcPr>
            <w:tcW w:w="1656" w:type="dxa"/>
            <w:shd w:val="clear" w:color="auto" w:fill="FFFFFF" w:themeFill="background1"/>
            <w:tcMar>
              <w:top w:w="15" w:type="dxa"/>
              <w:left w:w="108" w:type="dxa"/>
              <w:bottom w:w="0" w:type="dxa"/>
              <w:right w:w="108" w:type="dxa"/>
            </w:tcMar>
          </w:tcPr>
          <w:p w:rsidR="00997027"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Default="00997027" w:rsidP="00EF1D0C">
            <w:pPr>
              <w:jc w:val="left"/>
            </w:pPr>
            <w:r>
              <w:t>(empty)</w:t>
            </w:r>
          </w:p>
        </w:tc>
      </w:tr>
      <w:tr w:rsidR="00997027" w:rsidRPr="00377A8C" w:rsidTr="00997027">
        <w:trPr>
          <w:trHeight w:val="422"/>
        </w:trPr>
        <w:tc>
          <w:tcPr>
            <w:tcW w:w="1838" w:type="dxa"/>
            <w:shd w:val="clear" w:color="auto" w:fill="FFFFFF" w:themeFill="background1"/>
            <w:tcMar>
              <w:top w:w="15" w:type="dxa"/>
              <w:left w:w="108" w:type="dxa"/>
              <w:bottom w:w="0" w:type="dxa"/>
              <w:right w:w="108" w:type="dxa"/>
            </w:tcMar>
            <w:vAlign w:val="center"/>
          </w:tcPr>
          <w:p w:rsidR="00997027" w:rsidRDefault="00997027" w:rsidP="00EF1D0C">
            <w:pPr>
              <w:pStyle w:val="Bullet"/>
              <w:numPr>
                <w:ilvl w:val="0"/>
                <w:numId w:val="0"/>
              </w:numPr>
              <w:ind w:left="180" w:hanging="180"/>
              <w:contextualSpacing/>
            </w:pPr>
            <w:r>
              <w:t>Lift</w:t>
            </w:r>
          </w:p>
        </w:tc>
        <w:tc>
          <w:tcPr>
            <w:tcW w:w="1276" w:type="dxa"/>
            <w:shd w:val="clear" w:color="auto" w:fill="FFFFFF" w:themeFill="background1"/>
            <w:tcMar>
              <w:top w:w="15" w:type="dxa"/>
              <w:left w:w="108" w:type="dxa"/>
              <w:bottom w:w="0" w:type="dxa"/>
              <w:right w:w="108" w:type="dxa"/>
            </w:tcMar>
          </w:tcPr>
          <w:p w:rsidR="00997027" w:rsidRPr="00691E49" w:rsidRDefault="00997027" w:rsidP="00EF1D0C">
            <w:pPr>
              <w:jc w:val="left"/>
            </w:pPr>
            <w:r>
              <w:t>(empty)</w:t>
            </w:r>
          </w:p>
        </w:tc>
        <w:tc>
          <w:tcPr>
            <w:tcW w:w="2977" w:type="dxa"/>
            <w:vMerge/>
            <w:shd w:val="clear" w:color="auto" w:fill="FFFFFF" w:themeFill="background1"/>
          </w:tcPr>
          <w:p w:rsidR="00997027" w:rsidRDefault="00997027" w:rsidP="00EF1D0C">
            <w:pPr>
              <w:jc w:val="left"/>
            </w:pPr>
          </w:p>
        </w:tc>
        <w:tc>
          <w:tcPr>
            <w:tcW w:w="1656"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c>
          <w:tcPr>
            <w:tcW w:w="1603" w:type="dxa"/>
            <w:shd w:val="clear" w:color="auto" w:fill="FFFFFF" w:themeFill="background1"/>
            <w:tcMar>
              <w:top w:w="15" w:type="dxa"/>
              <w:left w:w="108" w:type="dxa"/>
              <w:bottom w:w="0" w:type="dxa"/>
              <w:right w:w="108" w:type="dxa"/>
            </w:tcMar>
          </w:tcPr>
          <w:p w:rsidR="00997027" w:rsidRPr="003214E4" w:rsidRDefault="00997027" w:rsidP="00EF1D0C">
            <w:pPr>
              <w:jc w:val="left"/>
            </w:pPr>
            <w:r>
              <w:t>(empty)</w:t>
            </w:r>
          </w:p>
        </w:tc>
      </w:tr>
    </w:tbl>
    <w:p w:rsidR="00345EA6" w:rsidRDefault="00345EA6" w:rsidP="00345EA6"/>
    <w:p w:rsidR="00997027" w:rsidRPr="00997027" w:rsidRDefault="00997027" w:rsidP="00997027">
      <w:pPr>
        <w:spacing w:after="0"/>
        <w:jc w:val="left"/>
        <w:rPr>
          <w:rFonts w:ascii="Times New Roman" w:hAnsi="Times New Roman"/>
          <w:sz w:val="24"/>
          <w:szCs w:val="24"/>
          <w:lang w:val="en-CA"/>
        </w:rPr>
      </w:pPr>
      <w:r w:rsidRPr="00997027">
        <w:rPr>
          <w:rFonts w:ascii="Times New Roman" w:hAnsi="Times New Roman"/>
          <w:sz w:val="24"/>
          <w:szCs w:val="24"/>
          <w:lang w:val="en-CA"/>
        </w:rPr>
        <w:fldChar w:fldCharType="begin"/>
      </w:r>
      <w:r w:rsidRPr="00997027">
        <w:rPr>
          <w:rFonts w:ascii="Times New Roman" w:hAnsi="Times New Roman"/>
          <w:sz w:val="24"/>
          <w:szCs w:val="24"/>
          <w:lang w:val="en-CA"/>
        </w:rPr>
        <w:instrText xml:space="preserve"> INCLUDEPICTURE "https://scontent.fyhu1-1.fna.fbcdn.net/v/t1.15752-9/57213718_347172222573377_2383027351094034432_n.png?_nc_cat=103&amp;_nc_ht=scontent.fyhu1-1.fna&amp;oh=0af8ada64b7c2634fe976f0c5bc8bede&amp;oe=5D2CC67A" \* MERGEFORMATINET </w:instrText>
      </w:r>
      <w:r w:rsidRPr="00997027">
        <w:rPr>
          <w:rFonts w:ascii="Times New Roman" w:hAnsi="Times New Roman"/>
          <w:sz w:val="24"/>
          <w:szCs w:val="24"/>
          <w:lang w:val="en-CA"/>
        </w:rPr>
        <w:fldChar w:fldCharType="separate"/>
      </w:r>
      <w:r w:rsidRPr="00997027">
        <w:rPr>
          <w:rFonts w:ascii="Times New Roman" w:hAnsi="Times New Roman"/>
          <w:noProof/>
          <w:sz w:val="24"/>
          <w:szCs w:val="24"/>
          <w:lang w:val="en-CA"/>
        </w:rPr>
        <w:drawing>
          <wp:inline distT="0" distB="0" distL="0" distR="0">
            <wp:extent cx="5954573" cy="2233079"/>
            <wp:effectExtent l="0" t="0" r="1905" b="2540"/>
            <wp:docPr id="2" name="Picture 2" descr="https://scontent.fyhu1-1.fna.fbcdn.net/v/t1.15752-9/57213718_347172222573377_2383027351094034432_n.png?_nc_cat=103&amp;_nc_ht=scontent.fyhu1-1.fna&amp;oh=0af8ada64b7c2634fe976f0c5bc8bede&amp;oe=5D2CC6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7213718_347172222573377_2383027351094034432_n.png?_nc_cat=103&amp;_nc_ht=scontent.fyhu1-1.fna&amp;oh=0af8ada64b7c2634fe976f0c5bc8bede&amp;oe=5D2CC67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492" t="39171" r="10643" b="12259"/>
                    <a:stretch/>
                  </pic:blipFill>
                  <pic:spPr bwMode="auto">
                    <a:xfrm>
                      <a:off x="0" y="0"/>
                      <a:ext cx="5985337" cy="2244616"/>
                    </a:xfrm>
                    <a:prstGeom prst="rect">
                      <a:avLst/>
                    </a:prstGeom>
                    <a:noFill/>
                    <a:ln>
                      <a:noFill/>
                    </a:ln>
                    <a:extLst>
                      <a:ext uri="{53640926-AAD7-44D8-BBD7-CCE9431645EC}">
                        <a14:shadowObscured xmlns:a14="http://schemas.microsoft.com/office/drawing/2010/main"/>
                      </a:ext>
                    </a:extLst>
                  </pic:spPr>
                </pic:pic>
              </a:graphicData>
            </a:graphic>
          </wp:inline>
        </w:drawing>
      </w:r>
      <w:r w:rsidRPr="00997027">
        <w:rPr>
          <w:rFonts w:ascii="Times New Roman" w:hAnsi="Times New Roman"/>
          <w:sz w:val="24"/>
          <w:szCs w:val="24"/>
          <w:lang w:val="en-CA"/>
        </w:rPr>
        <w:fldChar w:fldCharType="end"/>
      </w:r>
    </w:p>
    <w:p w:rsidR="00997027" w:rsidRDefault="00997027" w:rsidP="00345EA6"/>
    <w:p w:rsidR="00345EA6" w:rsidRDefault="00345EA6" w:rsidP="000715DC">
      <w:pPr>
        <w:pStyle w:val="Heading1"/>
        <w:numPr>
          <w:ilvl w:val="0"/>
          <w:numId w:val="13"/>
        </w:numPr>
      </w:pPr>
      <w:r>
        <w:t>Discussion</w:t>
      </w:r>
    </w:p>
    <w:p w:rsidR="00345EA6" w:rsidRDefault="00345EA6" w:rsidP="00345EA6">
      <w:r>
        <w:t>As can be seen from the result, there are noticeable issues that needs to be addressed.</w:t>
      </w:r>
    </w:p>
    <w:p w:rsidR="00345EA6" w:rsidRDefault="00345EA6" w:rsidP="00345EA6">
      <w:pPr>
        <w:pStyle w:val="Heading2"/>
      </w:pPr>
      <w:r>
        <w:t>Issue 1: ALS performance is much worse than global average</w:t>
      </w:r>
    </w:p>
    <w:p w:rsidR="00345EA6" w:rsidRDefault="00345EA6" w:rsidP="00345EA6">
      <w:pPr>
        <w:rPr>
          <w:lang w:val="en-CA"/>
        </w:rPr>
      </w:pPr>
      <w:r>
        <w:rPr>
          <w:lang w:val="en-CA"/>
        </w:rPr>
        <w:t xml:space="preserve">Although the performance of ALS recommenders is improved as the increase in parameter size, the bias ALS Recommenders are going the opposite direction. Thus, we can deduct possible scenario that Yelp dataset is very random, resulting in the inaccuracy of user-item interaction results. Another possible reason is that there are not many similar users within small scale location, resulting in wrong prediction when performing matrix factorization table. </w:t>
      </w:r>
    </w:p>
    <w:p w:rsidR="00345EA6" w:rsidRDefault="00345EA6" w:rsidP="00345EA6">
      <w:pPr>
        <w:rPr>
          <w:lang w:val="en-CA"/>
        </w:rPr>
      </w:pPr>
      <w:r>
        <w:rPr>
          <w:lang w:val="en-CA"/>
        </w:rPr>
        <w:t>It has to be noted that we also tried to increase rank and iteration in ALS parameter but to no vail, global average recommender still beats ALS one on both RMSE and MAE.</w:t>
      </w:r>
    </w:p>
    <w:p w:rsidR="00345EA6" w:rsidRDefault="00345EA6" w:rsidP="00345EA6">
      <w:pPr>
        <w:rPr>
          <w:lang w:val="en-CA"/>
        </w:rPr>
      </w:pPr>
      <w:r>
        <w:rPr>
          <w:lang w:val="en-CA"/>
        </w:rPr>
        <w:t>In order to make improvement for our recommendation system, we are looking at two possible solutions:</w:t>
      </w:r>
    </w:p>
    <w:p w:rsidR="00345EA6" w:rsidRPr="00B16B23" w:rsidRDefault="00345EA6" w:rsidP="000715DC">
      <w:pPr>
        <w:numPr>
          <w:ilvl w:val="0"/>
          <w:numId w:val="16"/>
        </w:numPr>
        <w:rPr>
          <w:lang w:val="en-CA"/>
        </w:rPr>
      </w:pPr>
      <w:r w:rsidRPr="00B16B23">
        <w:rPr>
          <w:lang w:val="en-CA"/>
        </w:rPr>
        <w:t xml:space="preserve">Look for alternative way to do recommendation, such as Cluster Weighted </w:t>
      </w:r>
      <w:proofErr w:type="spellStart"/>
      <w:r w:rsidRPr="00B16B23">
        <w:rPr>
          <w:lang w:val="en-CA"/>
        </w:rPr>
        <w:t>BiPartite</w:t>
      </w:r>
      <w:proofErr w:type="spellEnd"/>
      <w:r w:rsidRPr="00B16B23">
        <w:rPr>
          <w:lang w:val="en-CA"/>
        </w:rPr>
        <w:t xml:space="preserve"> Projection or Multi-Step Random Walks. For example, the project performed by Sawant - “</w:t>
      </w:r>
      <w:r w:rsidRPr="00B16B23">
        <w:t xml:space="preserve">Collaborative </w:t>
      </w:r>
      <w:r w:rsidRPr="00B16B23">
        <w:lastRenderedPageBreak/>
        <w:t xml:space="preserve">Filtering using Weighted </w:t>
      </w:r>
      <w:proofErr w:type="spellStart"/>
      <w:r w:rsidRPr="00B16B23">
        <w:t>BiPartite</w:t>
      </w:r>
      <w:proofErr w:type="spellEnd"/>
      <w:r w:rsidRPr="00B16B23">
        <w:t xml:space="preserve"> </w:t>
      </w:r>
      <w:proofErr w:type="spellStart"/>
      <w:r w:rsidRPr="00B16B23">
        <w:t>GraphProjection</w:t>
      </w:r>
      <w:proofErr w:type="spellEnd"/>
      <w:r w:rsidRPr="00B16B23">
        <w:t xml:space="preserve"> - A Recommendation System for Yelp” shows remarkable improvement.</w:t>
      </w:r>
    </w:p>
    <w:p w:rsidR="00345EA6" w:rsidRPr="00B16B23" w:rsidRDefault="00345EA6" w:rsidP="000715DC">
      <w:pPr>
        <w:numPr>
          <w:ilvl w:val="0"/>
          <w:numId w:val="16"/>
        </w:numPr>
        <w:rPr>
          <w:lang w:val="en-CA"/>
        </w:rPr>
      </w:pPr>
      <w:r w:rsidRPr="00B16B23">
        <w:rPr>
          <w:lang w:val="en-CA"/>
        </w:rPr>
        <w:t>Additional data attributes and information from Yelp could be taken into account, such as type of restaurant and its price range to improve algorithm, in order to give a more precise result.</w:t>
      </w:r>
    </w:p>
    <w:p w:rsidR="00345EA6" w:rsidRDefault="00345EA6" w:rsidP="00345EA6">
      <w:pPr>
        <w:pStyle w:val="Heading2"/>
      </w:pPr>
      <w:r>
        <w:t>Issue 2: FP-Growth returns empty</w:t>
      </w:r>
    </w:p>
    <w:p w:rsidR="00345EA6" w:rsidRDefault="00345EA6" w:rsidP="00345EA6">
      <w:r>
        <w:t xml:space="preserve">In fact, this problem is much worse than the previous issue. </w:t>
      </w:r>
      <w:r w:rsidRPr="00B16B23">
        <w:t>FP-Growth gives out empty result even when conf</w:t>
      </w:r>
      <w:r>
        <w:t>idence and support value are</w:t>
      </w:r>
      <w:r w:rsidRPr="00B16B23">
        <w:t xml:space="preserve"> lowered down to 0.1</w:t>
      </w:r>
      <w:r>
        <w:t>. From this, there can be only two possible answer: either our algorithm is wrong or t</w:t>
      </w:r>
      <w:r w:rsidRPr="00EE483D">
        <w:t>here is no similarity frequent itemset within small-distance localities</w:t>
      </w:r>
      <w:r>
        <w:t xml:space="preserve">. Although the former sounds more likely, we have inspected it several times by testing it on our assignment dataset and verified that our algorithm is not the real issue. However, it is also illogical to have no frequent itemset within a big parameter like 10 km. </w:t>
      </w:r>
    </w:p>
    <w:p w:rsidR="00345EA6" w:rsidRPr="0085165C" w:rsidRDefault="00345EA6" w:rsidP="00345EA6">
      <w:r>
        <w:t xml:space="preserve">For further work, we would like to try: </w:t>
      </w:r>
    </w:p>
    <w:p w:rsidR="00345EA6" w:rsidRPr="00B16B23" w:rsidRDefault="00345EA6" w:rsidP="000715DC">
      <w:pPr>
        <w:numPr>
          <w:ilvl w:val="0"/>
          <w:numId w:val="17"/>
        </w:numPr>
        <w:rPr>
          <w:lang w:val="en-CA"/>
        </w:rPr>
      </w:pPr>
      <w:r>
        <w:rPr>
          <w:lang w:val="en-CA"/>
        </w:rPr>
        <w:t>Keep on reducing minimum support and minimum confidence until it is as low as 0.001 to search for any possible frequent</w:t>
      </w:r>
      <w:r w:rsidRPr="00B16B23">
        <w:t>.</w:t>
      </w:r>
    </w:p>
    <w:p w:rsidR="00345EA6" w:rsidRPr="00B16B23" w:rsidRDefault="00345EA6" w:rsidP="000715DC">
      <w:pPr>
        <w:numPr>
          <w:ilvl w:val="0"/>
          <w:numId w:val="17"/>
        </w:numPr>
        <w:rPr>
          <w:lang w:val="en-CA"/>
        </w:rPr>
      </w:pPr>
      <w:r>
        <w:rPr>
          <w:lang w:val="en-CA"/>
        </w:rPr>
        <w:t>We noticed that a list of business a user has reviewed is varied in form like bar, golf, active life, etc</w:t>
      </w:r>
      <w:r w:rsidRPr="00B16B23">
        <w:rPr>
          <w:lang w:val="en-CA"/>
        </w:rPr>
        <w:t>.</w:t>
      </w:r>
      <w:r>
        <w:rPr>
          <w:lang w:val="en-CA"/>
        </w:rPr>
        <w:t xml:space="preserve"> Thus, perhaps if we divided users in groups that has reviewed similar categories before performing both collaborative filtering and frequent itemset algorithm, the result might be better.</w:t>
      </w:r>
    </w:p>
    <w:p w:rsidR="000F3FA4" w:rsidRPr="000F3FA4" w:rsidRDefault="000F3FA4" w:rsidP="000F3FA4"/>
    <w:sdt>
      <w:sdtPr>
        <w:rPr>
          <w:rFonts w:ascii="Times New Roman" w:hAnsi="Times New Roman"/>
          <w:sz w:val="10"/>
        </w:rPr>
        <w:id w:val="2138207475"/>
        <w:docPartObj>
          <w:docPartGallery w:val="Bibliographies"/>
          <w:docPartUnique/>
        </w:docPartObj>
      </w:sdtPr>
      <w:sdtEndPr>
        <w:rPr>
          <w:sz w:val="20"/>
        </w:rPr>
      </w:sdtEndPr>
      <w:sdtContent>
        <w:bookmarkStart w:id="1" w:name="_Toc499039594" w:displacedByCustomXml="prev"/>
        <w:p w:rsidR="00BA6261" w:rsidRPr="00BA6261" w:rsidRDefault="00BA6261" w:rsidP="00BA6261">
          <w:pPr>
            <w:spacing w:after="160" w:line="259" w:lineRule="auto"/>
            <w:rPr>
              <w:b/>
              <w:kern w:val="32"/>
              <w:sz w:val="26"/>
            </w:rPr>
          </w:pPr>
          <w:r w:rsidRPr="00BA6261">
            <w:rPr>
              <w:b/>
              <w:kern w:val="32"/>
              <w:sz w:val="26"/>
            </w:rPr>
            <w:t>REFERENCES</w:t>
          </w:r>
          <w:bookmarkEnd w:id="1"/>
        </w:p>
        <w:sdt>
          <w:sdtPr>
            <w:rPr>
              <w:rFonts w:ascii="Times New Roman" w:eastAsia="Times New Roman" w:hAnsi="Times New Roman" w:cs="Times New Roman"/>
              <w:color w:val="auto"/>
              <w:sz w:val="20"/>
              <w:szCs w:val="20"/>
              <w:lang w:val="en-US" w:eastAsia="en-US"/>
            </w:rPr>
            <w:id w:val="111145805"/>
            <w:bibliography/>
          </w:sdtPr>
          <w:sdtEndPr/>
          <w:sdtContent>
            <w:p w:rsidR="00BA6261" w:rsidRPr="005C2A8C" w:rsidRDefault="00BA6261" w:rsidP="00BA6261">
              <w:pPr>
                <w:pStyle w:val="Bibliography"/>
                <w:spacing w:afterLines="100" w:after="240" w:line="240" w:lineRule="auto"/>
                <w:rPr>
                  <w:rFonts w:ascii="Times New Roman" w:hAnsi="Times New Roman" w:cs="Times New Roman"/>
                  <w:noProof/>
                  <w:vanish/>
                </w:rPr>
              </w:pPr>
              <w:r w:rsidRPr="005C2A8C">
                <w:rPr>
                  <w:rFonts w:ascii="Times New Roman" w:hAnsi="Times New Roman" w:cs="Times New Roman"/>
                </w:rPr>
                <w:fldChar w:fldCharType="begin"/>
              </w:r>
              <w:r w:rsidRPr="005C2A8C">
                <w:rPr>
                  <w:rFonts w:ascii="Times New Roman" w:hAnsi="Times New Roman" w:cs="Times New Roman"/>
                </w:rPr>
                <w:instrText xml:space="preserve"> BIBLIOGRAPHY </w:instrText>
              </w:r>
              <w:r w:rsidRPr="005C2A8C">
                <w:rPr>
                  <w:rFonts w:ascii="Times New Roman" w:hAnsi="Times New Roman" w:cs="Times New Roman"/>
                </w:rPr>
                <w:fldChar w:fldCharType="separate"/>
              </w:r>
              <w:r w:rsidRPr="005C2A8C">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22"/>
              </w:tblGrid>
              <w:tr w:rsidR="00BA6261" w:rsidRPr="005C2A8C" w:rsidTr="0050226F">
                <w:trPr>
                  <w:tblCellSpacing w:w="15" w:type="dxa"/>
                </w:trPr>
                <w:tc>
                  <w:tcPr>
                    <w:tcW w:w="0" w:type="auto"/>
                    <w:hideMark/>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bookmarkStart w:id="2" w:name="Ric88"/>
                    <w:r w:rsidRPr="00BA6261">
                      <w:rPr>
                        <w:rFonts w:ascii="Georgia" w:hAnsi="Georgia" w:cs="Times New Roman"/>
                        <w:noProof/>
                        <w:sz w:val="20"/>
                        <w:szCs w:val="20"/>
                      </w:rPr>
                      <w:t>[1]</w:t>
                    </w:r>
                    <w:bookmarkEnd w:id="2"/>
                  </w:p>
                </w:tc>
                <w:tc>
                  <w:tcPr>
                    <w:tcW w:w="0" w:type="auto"/>
                    <w:hideMark/>
                  </w:tcPr>
                  <w:p w:rsidR="00BA6261" w:rsidRPr="00BA6261" w:rsidRDefault="00BA6261" w:rsidP="00BA6261">
                    <w:pPr>
                      <w:pStyle w:val="Bibliography"/>
                      <w:spacing w:afterLines="100" w:after="240" w:line="240" w:lineRule="auto"/>
                      <w:rPr>
                        <w:rFonts w:ascii="Georgia" w:hAnsi="Georgia" w:cs="Times New Roman"/>
                        <w:sz w:val="20"/>
                        <w:szCs w:val="20"/>
                      </w:rPr>
                    </w:pPr>
                    <w:r w:rsidRPr="00BA6261">
                      <w:rPr>
                        <w:rFonts w:ascii="Georgia" w:hAnsi="Georgia" w:cs="Times New Roman"/>
                        <w:sz w:val="20"/>
                        <w:szCs w:val="20"/>
                      </w:rPr>
                      <w:t>Sumedh Sawant</w:t>
                    </w:r>
                    <w:r w:rsidR="008E05C0">
                      <w:rPr>
                        <w:rFonts w:ascii="Georgia" w:hAnsi="Georgia" w:cs="Times New Roman"/>
                        <w:sz w:val="20"/>
                        <w:szCs w:val="20"/>
                      </w:rPr>
                      <w:t xml:space="preserve"> and</w:t>
                    </w:r>
                    <w:r w:rsidRPr="00BA6261">
                      <w:rPr>
                        <w:rFonts w:ascii="Georgia" w:hAnsi="Georgia" w:cs="Times New Roman"/>
                        <w:sz w:val="20"/>
                        <w:szCs w:val="20"/>
                      </w:rPr>
                      <w:t xml:space="preserve"> Gina Pai</w:t>
                    </w:r>
                    <w:r>
                      <w:rPr>
                        <w:rFonts w:ascii="Georgia" w:hAnsi="Georgia" w:cs="Times New Roman"/>
                        <w:sz w:val="20"/>
                        <w:szCs w:val="20"/>
                      </w:rPr>
                      <w:t xml:space="preserve">, </w:t>
                    </w:r>
                    <w:r w:rsidRPr="00BA6261">
                      <w:rPr>
                        <w:rFonts w:ascii="Georgia" w:hAnsi="Georgia" w:cs="Times New Roman"/>
                        <w:sz w:val="20"/>
                        <w:szCs w:val="20"/>
                      </w:rPr>
                      <w:t>"</w:t>
                    </w:r>
                    <w:r>
                      <w:t xml:space="preserve"> </w:t>
                    </w:r>
                    <w:r w:rsidRPr="00BA6261">
                      <w:rPr>
                        <w:rFonts w:ascii="Georgia" w:hAnsi="Georgia" w:cs="Times New Roman"/>
                        <w:sz w:val="20"/>
                        <w:szCs w:val="20"/>
                      </w:rPr>
                      <w:t>Yelp Food Recommendation System";</w:t>
                    </w:r>
                    <w:r>
                      <w:rPr>
                        <w:rFonts w:ascii="Georgia" w:hAnsi="Georgia" w:cs="Times New Roman"/>
                        <w:sz w:val="20"/>
                        <w:szCs w:val="20"/>
                      </w:rPr>
                      <w:t xml:space="preserve"> </w:t>
                    </w:r>
                    <w:hyperlink r:id="rId13" w:history="1">
                      <w:r w:rsidRPr="00BA6261">
                        <w:rPr>
                          <w:rStyle w:val="Hyperlink"/>
                          <w:rFonts w:ascii="Georgia" w:hAnsi="Georgia" w:cs="Times New Roman"/>
                          <w:sz w:val="20"/>
                          <w:szCs w:val="20"/>
                        </w:rPr>
                        <w:t>http://cs229.stanford.edu/proj2013/SawantPai-YelpFoodRecommendationSystem.pdf</w:t>
                      </w:r>
                    </w:hyperlink>
                  </w:p>
                </w:tc>
              </w:tr>
              <w:tr w:rsidR="00BA6261" w:rsidRPr="005C2A8C" w:rsidTr="0050226F">
                <w:trPr>
                  <w:tblCellSpacing w:w="15" w:type="dxa"/>
                </w:trPr>
                <w:tc>
                  <w:tcPr>
                    <w:tcW w:w="0" w:type="auto"/>
                    <w:hideMark/>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bookmarkStart w:id="3" w:name="Ian17"/>
                    <w:r w:rsidRPr="00BA6261">
                      <w:rPr>
                        <w:rFonts w:ascii="Georgia" w:hAnsi="Georgia" w:cs="Times New Roman"/>
                        <w:noProof/>
                        <w:sz w:val="20"/>
                        <w:szCs w:val="20"/>
                      </w:rPr>
                      <w:t>[2]</w:t>
                    </w:r>
                    <w:bookmarkEnd w:id="3"/>
                  </w:p>
                </w:tc>
                <w:tc>
                  <w:tcPr>
                    <w:tcW w:w="0" w:type="auto"/>
                    <w:hideMark/>
                  </w:tcPr>
                  <w:p w:rsidR="00BA6261" w:rsidRPr="00BA6261" w:rsidRDefault="00BA6261" w:rsidP="00BA6261">
                    <w:pPr>
                      <w:pStyle w:val="Bibliography"/>
                      <w:spacing w:afterLines="100" w:after="240"/>
                      <w:rPr>
                        <w:rFonts w:ascii="Georgia" w:hAnsi="Georgia" w:cs="Times New Roman"/>
                        <w:sz w:val="20"/>
                        <w:szCs w:val="20"/>
                      </w:rPr>
                    </w:pPr>
                    <w:r w:rsidRPr="00BA6261">
                      <w:rPr>
                        <w:rFonts w:ascii="Georgia" w:hAnsi="Georgia" w:cs="Times New Roman"/>
                        <w:sz w:val="20"/>
                        <w:szCs w:val="20"/>
                      </w:rPr>
                      <w:t>Sumedh Sawant, "</w:t>
                    </w:r>
                    <w:r>
                      <w:t xml:space="preserve"> </w:t>
                    </w:r>
                    <w:r w:rsidRPr="00BA6261">
                      <w:rPr>
                        <w:rFonts w:ascii="Georgia" w:hAnsi="Georgia" w:cs="Times New Roman"/>
                        <w:sz w:val="20"/>
                        <w:szCs w:val="20"/>
                      </w:rPr>
                      <w:t>Collaborative Filtering using Weighted BiPartite Graph</w:t>
                    </w:r>
                    <w:r>
                      <w:rPr>
                        <w:rFonts w:ascii="Georgia" w:hAnsi="Georgia" w:cs="Times New Roman"/>
                        <w:sz w:val="20"/>
                        <w:szCs w:val="20"/>
                      </w:rPr>
                      <w:t xml:space="preserve"> P</w:t>
                    </w:r>
                    <w:r w:rsidRPr="00BA6261">
                      <w:rPr>
                        <w:rFonts w:ascii="Georgia" w:hAnsi="Georgia" w:cs="Times New Roman"/>
                        <w:sz w:val="20"/>
                        <w:szCs w:val="20"/>
                      </w:rPr>
                      <w:t>rojection</w:t>
                    </w:r>
                    <w:r>
                      <w:rPr>
                        <w:rFonts w:ascii="Georgia" w:hAnsi="Georgia" w:cs="Times New Roman"/>
                        <w:sz w:val="20"/>
                        <w:szCs w:val="20"/>
                      </w:rPr>
                      <w:t xml:space="preserve"> - </w:t>
                    </w:r>
                    <w:r w:rsidRPr="00BA6261">
                      <w:rPr>
                        <w:rFonts w:ascii="Georgia" w:hAnsi="Georgia" w:cs="Times New Roman"/>
                        <w:sz w:val="20"/>
                        <w:szCs w:val="20"/>
                      </w:rPr>
                      <w:t>A Recommendation System for Yelp ";</w:t>
                    </w:r>
                    <w:r w:rsidRPr="00BA6261">
                      <w:rPr>
                        <w:rFonts w:ascii="Georgia" w:hAnsi="Georgia" w:cs="Times New Roman"/>
                        <w:noProof/>
                        <w:sz w:val="20"/>
                        <w:szCs w:val="20"/>
                      </w:rPr>
                      <w:t xml:space="preserve"> </w:t>
                    </w:r>
                    <w:hyperlink r:id="rId14" w:history="1">
                      <w:r w:rsidRPr="00BA6261">
                        <w:rPr>
                          <w:rStyle w:val="Hyperlink"/>
                          <w:rFonts w:ascii="Georgia" w:hAnsi="Georgia" w:cs="Times New Roman"/>
                          <w:noProof/>
                          <w:sz w:val="20"/>
                          <w:szCs w:val="20"/>
                        </w:rPr>
                        <w:t>https://pdfs.semanticscholar.org/fd9a/bc146ef857b55eebfe38977cd65e976f36db.pdf</w:t>
                      </w:r>
                    </w:hyperlink>
                    <w:r w:rsidRPr="00BA6261">
                      <w:rPr>
                        <w:rFonts w:ascii="Georgia" w:hAnsi="Georgia" w:cs="Times New Roman"/>
                        <w:noProof/>
                        <w:sz w:val="20"/>
                        <w:szCs w:val="20"/>
                      </w:rPr>
                      <w:t>.</w:t>
                    </w:r>
                  </w:p>
                </w:tc>
              </w:tr>
              <w:tr w:rsidR="00BA6261" w:rsidRPr="005C2A8C" w:rsidTr="0050226F">
                <w:trPr>
                  <w:tblCellSpacing w:w="15" w:type="dxa"/>
                </w:trPr>
                <w:tc>
                  <w:tcPr>
                    <w:tcW w:w="0" w:type="auto"/>
                    <w:hideMark/>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bookmarkStart w:id="4" w:name="Kol09"/>
                    <w:r w:rsidRPr="00BA6261">
                      <w:rPr>
                        <w:rFonts w:ascii="Georgia" w:hAnsi="Georgia" w:cs="Times New Roman"/>
                        <w:noProof/>
                        <w:sz w:val="20"/>
                        <w:szCs w:val="20"/>
                      </w:rPr>
                      <w:t>[3]</w:t>
                    </w:r>
                    <w:bookmarkEnd w:id="4"/>
                  </w:p>
                </w:tc>
                <w:tc>
                  <w:tcPr>
                    <w:tcW w:w="0" w:type="auto"/>
                    <w:hideMark/>
                  </w:tcPr>
                  <w:p w:rsidR="00BA6261" w:rsidRPr="008E05C0" w:rsidRDefault="00BA6261" w:rsidP="008E05C0">
                    <w:pPr>
                      <w:pStyle w:val="Bibliography"/>
                      <w:spacing w:afterLines="100" w:after="240"/>
                      <w:rPr>
                        <w:rFonts w:ascii="Georgia" w:hAnsi="Georgia" w:cs="Times New Roman"/>
                        <w:bCs/>
                        <w:sz w:val="20"/>
                        <w:szCs w:val="20"/>
                      </w:rPr>
                    </w:pPr>
                    <w:r w:rsidRPr="00BA6261">
                      <w:rPr>
                        <w:rFonts w:ascii="Georgia" w:hAnsi="Georgia" w:cs="Times New Roman"/>
                        <w:sz w:val="20"/>
                        <w:szCs w:val="20"/>
                      </w:rPr>
                      <w:t>Tzvetan Horozov, Nitya Narasimhan, Venu Vasudevan, "</w:t>
                    </w:r>
                    <w:r w:rsidR="008E05C0">
                      <w:t xml:space="preserve"> </w:t>
                    </w:r>
                    <w:r w:rsidR="008E05C0" w:rsidRPr="008E05C0">
                      <w:rPr>
                        <w:rFonts w:ascii="Georgia" w:hAnsi="Georgia" w:cs="Times New Roman"/>
                        <w:bCs/>
                        <w:sz w:val="20"/>
                        <w:szCs w:val="20"/>
                      </w:rPr>
                      <w:t>Using location for personalized POI</w:t>
                    </w:r>
                    <w:r w:rsidR="008E05C0">
                      <w:rPr>
                        <w:rFonts w:ascii="Georgia" w:hAnsi="Georgia" w:cs="Times New Roman"/>
                        <w:bCs/>
                        <w:sz w:val="20"/>
                        <w:szCs w:val="20"/>
                      </w:rPr>
                      <w:t xml:space="preserve"> </w:t>
                    </w:r>
                    <w:r w:rsidR="008E05C0" w:rsidRPr="008E05C0">
                      <w:rPr>
                        <w:rFonts w:ascii="Georgia" w:hAnsi="Georgia" w:cs="Times New Roman"/>
                        <w:bCs/>
                        <w:sz w:val="20"/>
                        <w:szCs w:val="20"/>
                      </w:rPr>
                      <w:t xml:space="preserve">recommendations in mobile environments </w:t>
                    </w:r>
                    <w:r w:rsidRPr="00BA6261">
                      <w:rPr>
                        <w:rFonts w:ascii="Georgia" w:hAnsi="Georgia" w:cs="Times New Roman"/>
                        <w:bCs/>
                        <w:sz w:val="20"/>
                        <w:szCs w:val="20"/>
                      </w:rPr>
                      <w:t>";</w:t>
                    </w:r>
                    <w:r w:rsidRPr="00BA6261">
                      <w:rPr>
                        <w:rFonts w:ascii="Georgia" w:hAnsi="Georgia" w:cs="Times New Roman"/>
                        <w:sz w:val="20"/>
                        <w:szCs w:val="20"/>
                      </w:rPr>
                      <w:t xml:space="preserve"> </w:t>
                    </w:r>
                    <w:hyperlink r:id="rId15" w:history="1">
                      <w:r w:rsidR="008E05C0" w:rsidRPr="008E05C0">
                        <w:rPr>
                          <w:rStyle w:val="Hyperlink"/>
                          <w:rFonts w:ascii="Georgia" w:hAnsi="Georgia" w:cs="Times New Roman"/>
                          <w:sz w:val="20"/>
                          <w:szCs w:val="20"/>
                        </w:rPr>
                        <w:t>http://horozov.soundmore.com/tzvetan/docs/icccn.pdf</w:t>
                      </w:r>
                    </w:hyperlink>
                  </w:p>
                </w:tc>
              </w:tr>
              <w:tr w:rsidR="00BA6261" w:rsidRPr="005C2A8C" w:rsidTr="0050226F">
                <w:trPr>
                  <w:tblCellSpacing w:w="15" w:type="dxa"/>
                </w:trPr>
                <w:tc>
                  <w:tcPr>
                    <w:tcW w:w="0" w:type="auto"/>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r w:rsidRPr="00BA6261">
                      <w:rPr>
                        <w:rFonts w:ascii="Georgia" w:hAnsi="Georgia" w:cs="Times New Roman"/>
                        <w:noProof/>
                        <w:sz w:val="20"/>
                        <w:szCs w:val="20"/>
                      </w:rPr>
                      <w:t>[4]</w:t>
                    </w:r>
                  </w:p>
                </w:tc>
                <w:tc>
                  <w:tcPr>
                    <w:tcW w:w="0" w:type="auto"/>
                  </w:tcPr>
                  <w:p w:rsidR="00BA6261" w:rsidRPr="00BA6261" w:rsidRDefault="008E05C0" w:rsidP="0050226F">
                    <w:pPr>
                      <w:pStyle w:val="Bibliography"/>
                      <w:spacing w:afterLines="100" w:after="240" w:line="240" w:lineRule="auto"/>
                      <w:rPr>
                        <w:rFonts w:ascii="Georgia" w:hAnsi="Georgia" w:cs="Times New Roman"/>
                        <w:sz w:val="20"/>
                        <w:szCs w:val="20"/>
                      </w:rPr>
                    </w:pPr>
                    <w:r w:rsidRPr="008E05C0">
                      <w:rPr>
                        <w:rFonts w:ascii="Georgia" w:hAnsi="Georgia" w:cs="Times New Roman"/>
                        <w:sz w:val="20"/>
                        <w:szCs w:val="20"/>
                      </w:rPr>
                      <w:t>Kevin Liao</w:t>
                    </w:r>
                    <w:r w:rsidR="00BA6261" w:rsidRPr="00BA6261">
                      <w:rPr>
                        <w:rFonts w:ascii="Georgia" w:hAnsi="Georgia" w:cs="Times New Roman"/>
                        <w:sz w:val="20"/>
                        <w:szCs w:val="20"/>
                      </w:rPr>
                      <w:t>, "</w:t>
                    </w:r>
                    <w:r>
                      <w:t xml:space="preserve"> </w:t>
                    </w:r>
                    <w:r w:rsidRPr="008E05C0">
                      <w:rPr>
                        <w:rFonts w:ascii="Georgia" w:hAnsi="Georgia" w:cs="Times New Roman"/>
                        <w:sz w:val="20"/>
                        <w:szCs w:val="20"/>
                      </w:rPr>
                      <w:t xml:space="preserve">Prototyping a Recommender System Step by Step Part 2: Alternating Least Square (ALS) Matrix Factorization in Collaborative Filtering </w:t>
                    </w:r>
                    <w:r w:rsidR="00BA6261" w:rsidRPr="00BA6261">
                      <w:rPr>
                        <w:rFonts w:ascii="Georgia" w:hAnsi="Georgia" w:cs="Times New Roman"/>
                        <w:sz w:val="20"/>
                        <w:szCs w:val="20"/>
                      </w:rPr>
                      <w:t>";</w:t>
                    </w:r>
                    <w:r w:rsidR="00BA6261" w:rsidRPr="00BA6261">
                      <w:rPr>
                        <w:rFonts w:ascii="Georgia" w:hAnsi="Georgia" w:cs="Times New Roman"/>
                        <w:noProof/>
                        <w:sz w:val="20"/>
                        <w:szCs w:val="20"/>
                      </w:rPr>
                      <w:t xml:space="preserve"> </w:t>
                    </w:r>
                    <w:r>
                      <w:rPr>
                        <w:rFonts w:ascii="Georgia" w:hAnsi="Georgia" w:cs="Times New Roman"/>
                        <w:noProof/>
                        <w:sz w:val="20"/>
                        <w:szCs w:val="20"/>
                      </w:rPr>
                      <w:t>T</w:t>
                    </w:r>
                    <w:r w:rsidRPr="008E05C0">
                      <w:rPr>
                        <w:rFonts w:ascii="Georgia" w:hAnsi="Georgia" w:cs="Times New Roman"/>
                        <w:sz w:val="20"/>
                        <w:szCs w:val="20"/>
                      </w:rPr>
                      <w:t>owards</w:t>
                    </w:r>
                    <w:r>
                      <w:rPr>
                        <w:rFonts w:ascii="Georgia" w:hAnsi="Georgia" w:cs="Times New Roman"/>
                        <w:sz w:val="20"/>
                        <w:szCs w:val="20"/>
                      </w:rPr>
                      <w:t xml:space="preserve"> D</w:t>
                    </w:r>
                    <w:r w:rsidRPr="008E05C0">
                      <w:rPr>
                        <w:rFonts w:ascii="Georgia" w:hAnsi="Georgia" w:cs="Times New Roman"/>
                        <w:sz w:val="20"/>
                        <w:szCs w:val="20"/>
                      </w:rPr>
                      <w:t>ata</w:t>
                    </w:r>
                    <w:r>
                      <w:rPr>
                        <w:rFonts w:ascii="Georgia" w:hAnsi="Georgia" w:cs="Times New Roman"/>
                        <w:sz w:val="20"/>
                        <w:szCs w:val="20"/>
                      </w:rPr>
                      <w:t xml:space="preserve"> S</w:t>
                    </w:r>
                    <w:r w:rsidRPr="008E05C0">
                      <w:rPr>
                        <w:rFonts w:ascii="Georgia" w:hAnsi="Georgia" w:cs="Times New Roman"/>
                        <w:sz w:val="20"/>
                        <w:szCs w:val="20"/>
                      </w:rPr>
                      <w:t xml:space="preserve">cience </w:t>
                    </w:r>
                    <w:r w:rsidRPr="00BA6261">
                      <w:rPr>
                        <w:rFonts w:ascii="Georgia" w:hAnsi="Georgia" w:cs="Times New Roman"/>
                        <w:sz w:val="20"/>
                        <w:szCs w:val="20"/>
                      </w:rPr>
                      <w:t>[Online]</w:t>
                    </w:r>
                    <w:r>
                      <w:rPr>
                        <w:rFonts w:ascii="Georgia" w:hAnsi="Georgia" w:cs="Times New Roman"/>
                        <w:sz w:val="20"/>
                        <w:szCs w:val="20"/>
                      </w:rPr>
                      <w:t xml:space="preserve"> </w:t>
                    </w:r>
                    <w:hyperlink r:id="rId16" w:history="1">
                      <w:r w:rsidRPr="008E05C0">
                        <w:rPr>
                          <w:rStyle w:val="Hyperlink"/>
                          <w:rFonts w:ascii="Georgia" w:hAnsi="Georgia" w:cs="Times New Roman"/>
                          <w:noProof/>
                          <w:sz w:val="20"/>
                          <w:szCs w:val="20"/>
                        </w:rPr>
                        <w:t>https://towardsdatascience.com/prototyping-a-recommender-system-step-by-step-part-2-alternating-least-square-als-matrix-4a76c58714a1</w:t>
                      </w:r>
                    </w:hyperlink>
                    <w:r w:rsidR="00BA6261" w:rsidRPr="00BA6261">
                      <w:rPr>
                        <w:rFonts w:ascii="Georgia" w:hAnsi="Georgia" w:cs="Times New Roman"/>
                        <w:noProof/>
                        <w:sz w:val="20"/>
                        <w:szCs w:val="20"/>
                      </w:rPr>
                      <w:t>.</w:t>
                    </w:r>
                  </w:p>
                </w:tc>
              </w:tr>
              <w:tr w:rsidR="00BA6261" w:rsidRPr="005C2A8C" w:rsidTr="0050226F">
                <w:trPr>
                  <w:tblCellSpacing w:w="15" w:type="dxa"/>
                </w:trPr>
                <w:tc>
                  <w:tcPr>
                    <w:tcW w:w="0" w:type="auto"/>
                  </w:tcPr>
                  <w:p w:rsidR="00BA6261" w:rsidRPr="00BA6261" w:rsidRDefault="00BA6261" w:rsidP="0050226F">
                    <w:pPr>
                      <w:pStyle w:val="Bibliography"/>
                      <w:spacing w:afterLines="100" w:after="240" w:line="240" w:lineRule="auto"/>
                      <w:jc w:val="right"/>
                      <w:rPr>
                        <w:rFonts w:ascii="Georgia" w:hAnsi="Georgia" w:cs="Times New Roman"/>
                        <w:noProof/>
                        <w:sz w:val="20"/>
                        <w:szCs w:val="20"/>
                      </w:rPr>
                    </w:pPr>
                    <w:r w:rsidRPr="00BA6261">
                      <w:rPr>
                        <w:rFonts w:ascii="Georgia" w:hAnsi="Georgia" w:cs="Times New Roman"/>
                        <w:noProof/>
                        <w:sz w:val="20"/>
                        <w:szCs w:val="20"/>
                      </w:rPr>
                      <w:t>[5]</w:t>
                    </w:r>
                  </w:p>
                </w:tc>
                <w:tc>
                  <w:tcPr>
                    <w:tcW w:w="0" w:type="auto"/>
                  </w:tcPr>
                  <w:p w:rsidR="00BA6261" w:rsidRPr="00BA6261" w:rsidRDefault="008E05C0" w:rsidP="008E05C0">
                    <w:pPr>
                      <w:pStyle w:val="Bibliography"/>
                      <w:spacing w:afterLines="100" w:after="240"/>
                      <w:rPr>
                        <w:rFonts w:ascii="Georgia" w:hAnsi="Georgia" w:cs="Times New Roman"/>
                        <w:sz w:val="20"/>
                        <w:szCs w:val="20"/>
                      </w:rPr>
                    </w:pPr>
                    <w:r w:rsidRPr="008E05C0">
                      <w:rPr>
                        <w:rFonts w:ascii="Georgia" w:hAnsi="Georgia" w:cs="Times New Roman"/>
                        <w:sz w:val="20"/>
                        <w:szCs w:val="20"/>
                      </w:rPr>
                      <w:t>Hafsa Jabeen</w:t>
                    </w:r>
                    <w:r w:rsidR="00BA6261" w:rsidRPr="00BA6261">
                      <w:rPr>
                        <w:rFonts w:ascii="Georgia" w:hAnsi="Georgia" w:cs="Times New Roman"/>
                        <w:sz w:val="20"/>
                        <w:szCs w:val="20"/>
                      </w:rPr>
                      <w:t>, "</w:t>
                    </w:r>
                    <w:r>
                      <w:t xml:space="preserve"> </w:t>
                    </w:r>
                    <w:r w:rsidRPr="008E05C0">
                      <w:rPr>
                        <w:rFonts w:ascii="Georgia" w:hAnsi="Georgia" w:cs="Times New Roman"/>
                        <w:sz w:val="20"/>
                        <w:szCs w:val="20"/>
                      </w:rPr>
                      <w:t>Market Basket Analysis using R</w:t>
                    </w:r>
                    <w:r w:rsidR="00BA6261" w:rsidRPr="00BA6261">
                      <w:rPr>
                        <w:rFonts w:ascii="Georgia" w:hAnsi="Georgia" w:cs="Times New Roman"/>
                        <w:sz w:val="20"/>
                        <w:szCs w:val="20"/>
                      </w:rPr>
                      <w:t>"</w:t>
                    </w:r>
                    <w:r w:rsidR="00BA6261" w:rsidRPr="00BA6261">
                      <w:rPr>
                        <w:rFonts w:ascii="Georgia" w:hAnsi="Georgia" w:cs="Times New Roman"/>
                        <w:noProof/>
                        <w:sz w:val="20"/>
                        <w:szCs w:val="20"/>
                      </w:rPr>
                      <w:t xml:space="preserve">, </w:t>
                    </w:r>
                    <w:r>
                      <w:rPr>
                        <w:rFonts w:ascii="Georgia" w:hAnsi="Georgia" w:cs="Times New Roman"/>
                        <w:sz w:val="20"/>
                        <w:szCs w:val="20"/>
                      </w:rPr>
                      <w:t>Data Camp</w:t>
                    </w:r>
                    <w:r w:rsidR="00BA6261" w:rsidRPr="00BA6261">
                      <w:rPr>
                        <w:rFonts w:ascii="Georgia" w:hAnsi="Georgia" w:cs="Times New Roman"/>
                        <w:sz w:val="20"/>
                        <w:szCs w:val="20"/>
                      </w:rPr>
                      <w:t xml:space="preserve"> [Online], </w:t>
                    </w:r>
                    <w:r w:rsidRPr="008E05C0">
                      <w:rPr>
                        <w:rStyle w:val="Hyperlink"/>
                        <w:rFonts w:ascii="Georgia" w:hAnsi="Georgia" w:cs="Times New Roman"/>
                        <w:sz w:val="20"/>
                        <w:szCs w:val="20"/>
                      </w:rPr>
                      <w:t>https://www.datacamp.com/community/tutorials/market-basket-analysis-r?fbclid=IwAR0704r07BBLOzGnb0LyHoCGnquq6obggQZVF28x-AbXqkR5aEN_ortquw4</w:t>
                    </w:r>
                  </w:p>
                </w:tc>
              </w:tr>
            </w:tbl>
            <w:p w:rsidR="00BA6261" w:rsidRPr="005C2A8C" w:rsidRDefault="00BA6261" w:rsidP="00BA6261">
              <w:pPr>
                <w:pStyle w:val="Bibliography"/>
                <w:spacing w:afterLines="100" w:after="240" w:line="240" w:lineRule="auto"/>
                <w:rPr>
                  <w:rFonts w:ascii="Times New Roman" w:hAnsi="Times New Roman" w:cs="Times New Roman"/>
                  <w:noProof/>
                  <w:vanish/>
                </w:rPr>
              </w:pPr>
              <w:r w:rsidRPr="005C2A8C">
                <w:rPr>
                  <w:rFonts w:ascii="Times New Roman" w:hAnsi="Times New Roman" w:cs="Times New Roman"/>
                  <w:noProof/>
                  <w:vanish/>
                </w:rPr>
                <w:t>x</w:t>
              </w:r>
            </w:p>
            <w:p w:rsidR="00BA6261" w:rsidRDefault="00BA6261" w:rsidP="00BA6261">
              <w:pPr>
                <w:pBdr>
                  <w:top w:val="nil"/>
                  <w:left w:val="nil"/>
                  <w:bottom w:val="nil"/>
                  <w:right w:val="nil"/>
                  <w:between w:val="nil"/>
                </w:pBdr>
                <w:spacing w:afterLines="100" w:after="240"/>
                <w:jc w:val="left"/>
                <w:rPr>
                  <w:rFonts w:ascii="Times New Roman" w:hAnsi="Times New Roman"/>
                </w:rPr>
              </w:pPr>
              <w:r w:rsidRPr="005C2A8C">
                <w:rPr>
                  <w:rFonts w:ascii="Times New Roman" w:hAnsi="Times New Roman"/>
                </w:rPr>
                <w:fldChar w:fldCharType="end"/>
              </w:r>
            </w:p>
          </w:sdtContent>
        </w:sdt>
      </w:sdtContent>
    </w:sdt>
    <w:p w:rsidR="003168A1" w:rsidRPr="004D1930" w:rsidRDefault="003168A1" w:rsidP="00BA6261">
      <w:pPr>
        <w:pStyle w:val="References"/>
      </w:pPr>
    </w:p>
    <w:sectPr w:rsidR="003168A1" w:rsidRPr="004D1930" w:rsidSect="007C5227">
      <w:headerReference w:type="even" r:id="rId17"/>
      <w:headerReference w:type="default" r:id="rId18"/>
      <w:footerReference w:type="even" r:id="rId19"/>
      <w:footerReference w:type="default" r:id="rId20"/>
      <w:footerReference w:type="firs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F86" w:rsidRDefault="007A1F86">
      <w:r>
        <w:separator/>
      </w:r>
    </w:p>
  </w:endnote>
  <w:endnote w:type="continuationSeparator" w:id="0">
    <w:p w:rsidR="007A1F86" w:rsidRDefault="007A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2EFF" w:usb1="D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F86" w:rsidRDefault="007A1F86">
      <w:r>
        <w:separator/>
      </w:r>
    </w:p>
  </w:footnote>
  <w:footnote w:type="continuationSeparator" w:id="0">
    <w:p w:rsidR="007A1F86" w:rsidRDefault="007A1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605126"/>
    <w:multiLevelType w:val="multilevel"/>
    <w:tmpl w:val="B78E60A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46645"/>
    <w:multiLevelType w:val="hybridMultilevel"/>
    <w:tmpl w:val="4CD880EE"/>
    <w:lvl w:ilvl="0" w:tplc="9F7836AA">
      <w:start w:val="1"/>
      <w:numFmt w:val="decimal"/>
      <w:lvlText w:val="%1."/>
      <w:lvlJc w:val="left"/>
      <w:pPr>
        <w:tabs>
          <w:tab w:val="num" w:pos="720"/>
        </w:tabs>
        <w:ind w:left="720" w:hanging="360"/>
      </w:pPr>
    </w:lvl>
    <w:lvl w:ilvl="1" w:tplc="64127AAE" w:tentative="1">
      <w:start w:val="1"/>
      <w:numFmt w:val="decimal"/>
      <w:lvlText w:val="%2."/>
      <w:lvlJc w:val="left"/>
      <w:pPr>
        <w:tabs>
          <w:tab w:val="num" w:pos="1440"/>
        </w:tabs>
        <w:ind w:left="1440" w:hanging="360"/>
      </w:pPr>
    </w:lvl>
    <w:lvl w:ilvl="2" w:tplc="DB8E95EA" w:tentative="1">
      <w:start w:val="1"/>
      <w:numFmt w:val="decimal"/>
      <w:lvlText w:val="%3."/>
      <w:lvlJc w:val="left"/>
      <w:pPr>
        <w:tabs>
          <w:tab w:val="num" w:pos="2160"/>
        </w:tabs>
        <w:ind w:left="2160" w:hanging="360"/>
      </w:pPr>
    </w:lvl>
    <w:lvl w:ilvl="3" w:tplc="B7FE1E14" w:tentative="1">
      <w:start w:val="1"/>
      <w:numFmt w:val="decimal"/>
      <w:lvlText w:val="%4."/>
      <w:lvlJc w:val="left"/>
      <w:pPr>
        <w:tabs>
          <w:tab w:val="num" w:pos="2880"/>
        </w:tabs>
        <w:ind w:left="2880" w:hanging="360"/>
      </w:pPr>
    </w:lvl>
    <w:lvl w:ilvl="4" w:tplc="2CA86D96" w:tentative="1">
      <w:start w:val="1"/>
      <w:numFmt w:val="decimal"/>
      <w:lvlText w:val="%5."/>
      <w:lvlJc w:val="left"/>
      <w:pPr>
        <w:tabs>
          <w:tab w:val="num" w:pos="3600"/>
        </w:tabs>
        <w:ind w:left="3600" w:hanging="360"/>
      </w:pPr>
    </w:lvl>
    <w:lvl w:ilvl="5" w:tplc="B5C279D4" w:tentative="1">
      <w:start w:val="1"/>
      <w:numFmt w:val="decimal"/>
      <w:lvlText w:val="%6."/>
      <w:lvlJc w:val="left"/>
      <w:pPr>
        <w:tabs>
          <w:tab w:val="num" w:pos="4320"/>
        </w:tabs>
        <w:ind w:left="4320" w:hanging="360"/>
      </w:pPr>
    </w:lvl>
    <w:lvl w:ilvl="6" w:tplc="4AD65798" w:tentative="1">
      <w:start w:val="1"/>
      <w:numFmt w:val="decimal"/>
      <w:lvlText w:val="%7."/>
      <w:lvlJc w:val="left"/>
      <w:pPr>
        <w:tabs>
          <w:tab w:val="num" w:pos="5040"/>
        </w:tabs>
        <w:ind w:left="5040" w:hanging="360"/>
      </w:pPr>
    </w:lvl>
    <w:lvl w:ilvl="7" w:tplc="C482370C" w:tentative="1">
      <w:start w:val="1"/>
      <w:numFmt w:val="decimal"/>
      <w:lvlText w:val="%8."/>
      <w:lvlJc w:val="left"/>
      <w:pPr>
        <w:tabs>
          <w:tab w:val="num" w:pos="5760"/>
        </w:tabs>
        <w:ind w:left="5760" w:hanging="360"/>
      </w:pPr>
    </w:lvl>
    <w:lvl w:ilvl="8" w:tplc="2746FC28" w:tentative="1">
      <w:start w:val="1"/>
      <w:numFmt w:val="decimal"/>
      <w:lvlText w:val="%9."/>
      <w:lvlJc w:val="left"/>
      <w:pPr>
        <w:tabs>
          <w:tab w:val="num" w:pos="6480"/>
        </w:tabs>
        <w:ind w:left="6480" w:hanging="360"/>
      </w:pPr>
    </w:lvl>
  </w:abstractNum>
  <w:abstractNum w:abstractNumId="13" w15:restartNumberingAfterBreak="0">
    <w:nsid w:val="2E077EED"/>
    <w:multiLevelType w:val="hybridMultilevel"/>
    <w:tmpl w:val="4CD880EE"/>
    <w:lvl w:ilvl="0" w:tplc="9F7836AA">
      <w:start w:val="1"/>
      <w:numFmt w:val="decimal"/>
      <w:lvlText w:val="%1."/>
      <w:lvlJc w:val="left"/>
      <w:pPr>
        <w:tabs>
          <w:tab w:val="num" w:pos="720"/>
        </w:tabs>
        <w:ind w:left="720" w:hanging="360"/>
      </w:pPr>
    </w:lvl>
    <w:lvl w:ilvl="1" w:tplc="64127AAE" w:tentative="1">
      <w:start w:val="1"/>
      <w:numFmt w:val="decimal"/>
      <w:lvlText w:val="%2."/>
      <w:lvlJc w:val="left"/>
      <w:pPr>
        <w:tabs>
          <w:tab w:val="num" w:pos="1440"/>
        </w:tabs>
        <w:ind w:left="1440" w:hanging="360"/>
      </w:pPr>
    </w:lvl>
    <w:lvl w:ilvl="2" w:tplc="DB8E95EA" w:tentative="1">
      <w:start w:val="1"/>
      <w:numFmt w:val="decimal"/>
      <w:lvlText w:val="%3."/>
      <w:lvlJc w:val="left"/>
      <w:pPr>
        <w:tabs>
          <w:tab w:val="num" w:pos="2160"/>
        </w:tabs>
        <w:ind w:left="2160" w:hanging="360"/>
      </w:pPr>
    </w:lvl>
    <w:lvl w:ilvl="3" w:tplc="B7FE1E14" w:tentative="1">
      <w:start w:val="1"/>
      <w:numFmt w:val="decimal"/>
      <w:lvlText w:val="%4."/>
      <w:lvlJc w:val="left"/>
      <w:pPr>
        <w:tabs>
          <w:tab w:val="num" w:pos="2880"/>
        </w:tabs>
        <w:ind w:left="2880" w:hanging="360"/>
      </w:pPr>
    </w:lvl>
    <w:lvl w:ilvl="4" w:tplc="2CA86D96" w:tentative="1">
      <w:start w:val="1"/>
      <w:numFmt w:val="decimal"/>
      <w:lvlText w:val="%5."/>
      <w:lvlJc w:val="left"/>
      <w:pPr>
        <w:tabs>
          <w:tab w:val="num" w:pos="3600"/>
        </w:tabs>
        <w:ind w:left="3600" w:hanging="360"/>
      </w:pPr>
    </w:lvl>
    <w:lvl w:ilvl="5" w:tplc="B5C279D4" w:tentative="1">
      <w:start w:val="1"/>
      <w:numFmt w:val="decimal"/>
      <w:lvlText w:val="%6."/>
      <w:lvlJc w:val="left"/>
      <w:pPr>
        <w:tabs>
          <w:tab w:val="num" w:pos="4320"/>
        </w:tabs>
        <w:ind w:left="4320" w:hanging="360"/>
      </w:pPr>
    </w:lvl>
    <w:lvl w:ilvl="6" w:tplc="4AD65798" w:tentative="1">
      <w:start w:val="1"/>
      <w:numFmt w:val="decimal"/>
      <w:lvlText w:val="%7."/>
      <w:lvlJc w:val="left"/>
      <w:pPr>
        <w:tabs>
          <w:tab w:val="num" w:pos="5040"/>
        </w:tabs>
        <w:ind w:left="5040" w:hanging="360"/>
      </w:pPr>
    </w:lvl>
    <w:lvl w:ilvl="7" w:tplc="C482370C" w:tentative="1">
      <w:start w:val="1"/>
      <w:numFmt w:val="decimal"/>
      <w:lvlText w:val="%8."/>
      <w:lvlJc w:val="left"/>
      <w:pPr>
        <w:tabs>
          <w:tab w:val="num" w:pos="5760"/>
        </w:tabs>
        <w:ind w:left="5760" w:hanging="360"/>
      </w:pPr>
    </w:lvl>
    <w:lvl w:ilvl="8" w:tplc="2746FC28" w:tentative="1">
      <w:start w:val="1"/>
      <w:numFmt w:val="decimal"/>
      <w:lvlText w:val="%9."/>
      <w:lvlJc w:val="left"/>
      <w:pPr>
        <w:tabs>
          <w:tab w:val="num" w:pos="6480"/>
        </w:tabs>
        <w:ind w:left="6480" w:hanging="360"/>
      </w:pPr>
    </w:lvl>
  </w:abstractNum>
  <w:abstractNum w:abstractNumId="1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755EB8"/>
    <w:multiLevelType w:val="hybridMultilevel"/>
    <w:tmpl w:val="30BAAD86"/>
    <w:lvl w:ilvl="0" w:tplc="55B212F2">
      <w:numFmt w:val="bullet"/>
      <w:lvlText w:val="-"/>
      <w:lvlJc w:val="left"/>
      <w:pPr>
        <w:ind w:left="400" w:hanging="360"/>
      </w:pPr>
      <w:rPr>
        <w:rFonts w:ascii="Georgia" w:eastAsia="Times New Roman" w:hAnsi="Georgia"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6"/>
  </w:num>
  <w:num w:numId="14">
    <w:abstractNumId w:val="15"/>
  </w:num>
  <w:num w:numId="15">
    <w:abstractNumId w:val="11"/>
  </w:num>
  <w:num w:numId="16">
    <w:abstractNumId w:val="12"/>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2A84"/>
    <w:rsid w:val="00014FB4"/>
    <w:rsid w:val="00030753"/>
    <w:rsid w:val="000340FA"/>
    <w:rsid w:val="00041F05"/>
    <w:rsid w:val="00046866"/>
    <w:rsid w:val="00054F4D"/>
    <w:rsid w:val="00060185"/>
    <w:rsid w:val="00063C54"/>
    <w:rsid w:val="000649CF"/>
    <w:rsid w:val="000715DC"/>
    <w:rsid w:val="00075310"/>
    <w:rsid w:val="00085371"/>
    <w:rsid w:val="000A28C4"/>
    <w:rsid w:val="000A6775"/>
    <w:rsid w:val="000B2461"/>
    <w:rsid w:val="000B3CB3"/>
    <w:rsid w:val="000E114D"/>
    <w:rsid w:val="000E248E"/>
    <w:rsid w:val="000F3FA4"/>
    <w:rsid w:val="001026A0"/>
    <w:rsid w:val="001031F0"/>
    <w:rsid w:val="00107D0A"/>
    <w:rsid w:val="00124237"/>
    <w:rsid w:val="0013309F"/>
    <w:rsid w:val="00141A9B"/>
    <w:rsid w:val="0014374C"/>
    <w:rsid w:val="00153E3C"/>
    <w:rsid w:val="00155213"/>
    <w:rsid w:val="001576D3"/>
    <w:rsid w:val="00164CDE"/>
    <w:rsid w:val="001773E5"/>
    <w:rsid w:val="001906BF"/>
    <w:rsid w:val="00194961"/>
    <w:rsid w:val="001A739A"/>
    <w:rsid w:val="001B1344"/>
    <w:rsid w:val="001B4AE3"/>
    <w:rsid w:val="001B56C7"/>
    <w:rsid w:val="001C5B87"/>
    <w:rsid w:val="001D3892"/>
    <w:rsid w:val="001D5393"/>
    <w:rsid w:val="001E250D"/>
    <w:rsid w:val="001E524D"/>
    <w:rsid w:val="001E691E"/>
    <w:rsid w:val="001E6D71"/>
    <w:rsid w:val="001F6F9D"/>
    <w:rsid w:val="00202EED"/>
    <w:rsid w:val="00203996"/>
    <w:rsid w:val="0020411F"/>
    <w:rsid w:val="00204ED6"/>
    <w:rsid w:val="002211FA"/>
    <w:rsid w:val="00223626"/>
    <w:rsid w:val="00230B9C"/>
    <w:rsid w:val="00233386"/>
    <w:rsid w:val="00234876"/>
    <w:rsid w:val="0023491A"/>
    <w:rsid w:val="00236913"/>
    <w:rsid w:val="002377E0"/>
    <w:rsid w:val="00246ADD"/>
    <w:rsid w:val="00250752"/>
    <w:rsid w:val="00253293"/>
    <w:rsid w:val="00253ABE"/>
    <w:rsid w:val="00262BEB"/>
    <w:rsid w:val="00275F96"/>
    <w:rsid w:val="00280AA3"/>
    <w:rsid w:val="00282645"/>
    <w:rsid w:val="00282F03"/>
    <w:rsid w:val="002A3650"/>
    <w:rsid w:val="002A635A"/>
    <w:rsid w:val="002B219A"/>
    <w:rsid w:val="002C1AFC"/>
    <w:rsid w:val="002C245C"/>
    <w:rsid w:val="002C5567"/>
    <w:rsid w:val="002D5089"/>
    <w:rsid w:val="002D650D"/>
    <w:rsid w:val="0030474A"/>
    <w:rsid w:val="0030526E"/>
    <w:rsid w:val="00307673"/>
    <w:rsid w:val="00311A39"/>
    <w:rsid w:val="003168A1"/>
    <w:rsid w:val="003177F6"/>
    <w:rsid w:val="00331187"/>
    <w:rsid w:val="00341D1B"/>
    <w:rsid w:val="00345EA6"/>
    <w:rsid w:val="0034726F"/>
    <w:rsid w:val="0036090E"/>
    <w:rsid w:val="00370E2E"/>
    <w:rsid w:val="00384E95"/>
    <w:rsid w:val="003853DA"/>
    <w:rsid w:val="00392830"/>
    <w:rsid w:val="00393E2F"/>
    <w:rsid w:val="003A0EDA"/>
    <w:rsid w:val="003A2B14"/>
    <w:rsid w:val="003A2D11"/>
    <w:rsid w:val="003B0171"/>
    <w:rsid w:val="003B268B"/>
    <w:rsid w:val="003B2716"/>
    <w:rsid w:val="003B4EBB"/>
    <w:rsid w:val="003E27C2"/>
    <w:rsid w:val="003E7EC6"/>
    <w:rsid w:val="004015D9"/>
    <w:rsid w:val="00413AC9"/>
    <w:rsid w:val="004361E1"/>
    <w:rsid w:val="00440FB6"/>
    <w:rsid w:val="004438E7"/>
    <w:rsid w:val="00464A64"/>
    <w:rsid w:val="00467BF9"/>
    <w:rsid w:val="00483709"/>
    <w:rsid w:val="00494A74"/>
    <w:rsid w:val="004A2057"/>
    <w:rsid w:val="004A2B3A"/>
    <w:rsid w:val="004A7344"/>
    <w:rsid w:val="004B0145"/>
    <w:rsid w:val="004B5226"/>
    <w:rsid w:val="004B5DFA"/>
    <w:rsid w:val="004B6001"/>
    <w:rsid w:val="004B60A1"/>
    <w:rsid w:val="004B73C5"/>
    <w:rsid w:val="004C002B"/>
    <w:rsid w:val="004C2BF3"/>
    <w:rsid w:val="004C6FA3"/>
    <w:rsid w:val="004D1930"/>
    <w:rsid w:val="004F692C"/>
    <w:rsid w:val="004F7BA2"/>
    <w:rsid w:val="005050BE"/>
    <w:rsid w:val="00505FF3"/>
    <w:rsid w:val="00506E11"/>
    <w:rsid w:val="00507692"/>
    <w:rsid w:val="00507BBF"/>
    <w:rsid w:val="0051316C"/>
    <w:rsid w:val="00516B41"/>
    <w:rsid w:val="00516EBE"/>
    <w:rsid w:val="00525F3E"/>
    <w:rsid w:val="00533506"/>
    <w:rsid w:val="00534853"/>
    <w:rsid w:val="0054399F"/>
    <w:rsid w:val="0054533B"/>
    <w:rsid w:val="0058223F"/>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62182"/>
    <w:rsid w:val="0067228D"/>
    <w:rsid w:val="006766C4"/>
    <w:rsid w:val="00681804"/>
    <w:rsid w:val="00684ED1"/>
    <w:rsid w:val="006865BC"/>
    <w:rsid w:val="00690472"/>
    <w:rsid w:val="00693D24"/>
    <w:rsid w:val="006A43E7"/>
    <w:rsid w:val="006A5214"/>
    <w:rsid w:val="006A5997"/>
    <w:rsid w:val="006A7CFA"/>
    <w:rsid w:val="006B05C2"/>
    <w:rsid w:val="006C752E"/>
    <w:rsid w:val="006D1775"/>
    <w:rsid w:val="006D711C"/>
    <w:rsid w:val="006E7A99"/>
    <w:rsid w:val="006F1768"/>
    <w:rsid w:val="006F2372"/>
    <w:rsid w:val="00702C05"/>
    <w:rsid w:val="00726403"/>
    <w:rsid w:val="00727919"/>
    <w:rsid w:val="007303B7"/>
    <w:rsid w:val="0075010D"/>
    <w:rsid w:val="007652D8"/>
    <w:rsid w:val="007809F1"/>
    <w:rsid w:val="00781680"/>
    <w:rsid w:val="007A1F86"/>
    <w:rsid w:val="007A6C66"/>
    <w:rsid w:val="007B0802"/>
    <w:rsid w:val="007B7712"/>
    <w:rsid w:val="007C09D0"/>
    <w:rsid w:val="007C320B"/>
    <w:rsid w:val="007C5227"/>
    <w:rsid w:val="007C7FB9"/>
    <w:rsid w:val="007D2DAD"/>
    <w:rsid w:val="007D50CD"/>
    <w:rsid w:val="007D7904"/>
    <w:rsid w:val="007E6BFC"/>
    <w:rsid w:val="007E6E73"/>
    <w:rsid w:val="007F3747"/>
    <w:rsid w:val="007F5C1F"/>
    <w:rsid w:val="0080237E"/>
    <w:rsid w:val="00806C1B"/>
    <w:rsid w:val="00807F4F"/>
    <w:rsid w:val="00815445"/>
    <w:rsid w:val="0082796B"/>
    <w:rsid w:val="00827B65"/>
    <w:rsid w:val="00831847"/>
    <w:rsid w:val="00837E06"/>
    <w:rsid w:val="00843B8D"/>
    <w:rsid w:val="00851885"/>
    <w:rsid w:val="008553B6"/>
    <w:rsid w:val="00862B07"/>
    <w:rsid w:val="008704A7"/>
    <w:rsid w:val="008771B1"/>
    <w:rsid w:val="00880CD0"/>
    <w:rsid w:val="008812E0"/>
    <w:rsid w:val="00881C54"/>
    <w:rsid w:val="00885046"/>
    <w:rsid w:val="00885528"/>
    <w:rsid w:val="00890889"/>
    <w:rsid w:val="008908AE"/>
    <w:rsid w:val="008A46B5"/>
    <w:rsid w:val="008B2610"/>
    <w:rsid w:val="008B3877"/>
    <w:rsid w:val="008C45B6"/>
    <w:rsid w:val="008D1167"/>
    <w:rsid w:val="008D7634"/>
    <w:rsid w:val="008E05C0"/>
    <w:rsid w:val="008E5850"/>
    <w:rsid w:val="008E60DD"/>
    <w:rsid w:val="008F1E11"/>
    <w:rsid w:val="008F30F7"/>
    <w:rsid w:val="008F3295"/>
    <w:rsid w:val="00903890"/>
    <w:rsid w:val="0092431C"/>
    <w:rsid w:val="00927254"/>
    <w:rsid w:val="00954196"/>
    <w:rsid w:val="00957583"/>
    <w:rsid w:val="00963BA8"/>
    <w:rsid w:val="00965AC6"/>
    <w:rsid w:val="009736A5"/>
    <w:rsid w:val="009843AA"/>
    <w:rsid w:val="00985503"/>
    <w:rsid w:val="009948DC"/>
    <w:rsid w:val="00996104"/>
    <w:rsid w:val="00997027"/>
    <w:rsid w:val="00997786"/>
    <w:rsid w:val="009A3C3C"/>
    <w:rsid w:val="009B59C6"/>
    <w:rsid w:val="009C2E63"/>
    <w:rsid w:val="009C31AC"/>
    <w:rsid w:val="009D09C1"/>
    <w:rsid w:val="009D4BFA"/>
    <w:rsid w:val="009E1C64"/>
    <w:rsid w:val="009E2A70"/>
    <w:rsid w:val="009F0796"/>
    <w:rsid w:val="00A03413"/>
    <w:rsid w:val="00A04535"/>
    <w:rsid w:val="00A10F37"/>
    <w:rsid w:val="00A32EFE"/>
    <w:rsid w:val="00A44271"/>
    <w:rsid w:val="00A47818"/>
    <w:rsid w:val="00A619BC"/>
    <w:rsid w:val="00A71FAB"/>
    <w:rsid w:val="00A76FE4"/>
    <w:rsid w:val="00A872FC"/>
    <w:rsid w:val="00A87604"/>
    <w:rsid w:val="00A87B6B"/>
    <w:rsid w:val="00A943E9"/>
    <w:rsid w:val="00AA00B0"/>
    <w:rsid w:val="00AA0F40"/>
    <w:rsid w:val="00AA6935"/>
    <w:rsid w:val="00AB25B1"/>
    <w:rsid w:val="00AB3274"/>
    <w:rsid w:val="00AC6604"/>
    <w:rsid w:val="00AD67CC"/>
    <w:rsid w:val="00AD7B4E"/>
    <w:rsid w:val="00AD7D3A"/>
    <w:rsid w:val="00AF79F0"/>
    <w:rsid w:val="00B00F77"/>
    <w:rsid w:val="00B031E0"/>
    <w:rsid w:val="00B07B54"/>
    <w:rsid w:val="00B07EE6"/>
    <w:rsid w:val="00B116E5"/>
    <w:rsid w:val="00B12385"/>
    <w:rsid w:val="00B130D2"/>
    <w:rsid w:val="00B25EB9"/>
    <w:rsid w:val="00B32D65"/>
    <w:rsid w:val="00B40742"/>
    <w:rsid w:val="00B43C63"/>
    <w:rsid w:val="00B506CF"/>
    <w:rsid w:val="00B517D7"/>
    <w:rsid w:val="00B56E04"/>
    <w:rsid w:val="00B577BB"/>
    <w:rsid w:val="00B57BDA"/>
    <w:rsid w:val="00B64EAC"/>
    <w:rsid w:val="00B658FA"/>
    <w:rsid w:val="00B6614E"/>
    <w:rsid w:val="00B7172A"/>
    <w:rsid w:val="00B819B7"/>
    <w:rsid w:val="00B91142"/>
    <w:rsid w:val="00BA2EBD"/>
    <w:rsid w:val="00BA6261"/>
    <w:rsid w:val="00BA6C15"/>
    <w:rsid w:val="00BB410A"/>
    <w:rsid w:val="00BC4BCF"/>
    <w:rsid w:val="00BD6F7A"/>
    <w:rsid w:val="00BE0828"/>
    <w:rsid w:val="00BE0AE2"/>
    <w:rsid w:val="00BF0766"/>
    <w:rsid w:val="00BF1D58"/>
    <w:rsid w:val="00BF2858"/>
    <w:rsid w:val="00BF3847"/>
    <w:rsid w:val="00BF6124"/>
    <w:rsid w:val="00C013BD"/>
    <w:rsid w:val="00C251A3"/>
    <w:rsid w:val="00C25259"/>
    <w:rsid w:val="00C2763A"/>
    <w:rsid w:val="00C36DA5"/>
    <w:rsid w:val="00C657F9"/>
    <w:rsid w:val="00C9116C"/>
    <w:rsid w:val="00CA3CC9"/>
    <w:rsid w:val="00CB0FA7"/>
    <w:rsid w:val="00CC1679"/>
    <w:rsid w:val="00CC3E13"/>
    <w:rsid w:val="00CC7F56"/>
    <w:rsid w:val="00CD0815"/>
    <w:rsid w:val="00CD474D"/>
    <w:rsid w:val="00CD693C"/>
    <w:rsid w:val="00CE7F25"/>
    <w:rsid w:val="00CF2019"/>
    <w:rsid w:val="00CF63E7"/>
    <w:rsid w:val="00D0139B"/>
    <w:rsid w:val="00D01CD4"/>
    <w:rsid w:val="00D04FA6"/>
    <w:rsid w:val="00D06932"/>
    <w:rsid w:val="00D150FB"/>
    <w:rsid w:val="00D161B4"/>
    <w:rsid w:val="00D20EDD"/>
    <w:rsid w:val="00D27B55"/>
    <w:rsid w:val="00D27F30"/>
    <w:rsid w:val="00D32A88"/>
    <w:rsid w:val="00D357FA"/>
    <w:rsid w:val="00D40941"/>
    <w:rsid w:val="00D431EE"/>
    <w:rsid w:val="00D4525E"/>
    <w:rsid w:val="00D54B05"/>
    <w:rsid w:val="00D67AA8"/>
    <w:rsid w:val="00D67E62"/>
    <w:rsid w:val="00D76C28"/>
    <w:rsid w:val="00D76D5C"/>
    <w:rsid w:val="00D80B5A"/>
    <w:rsid w:val="00D8467A"/>
    <w:rsid w:val="00D928BB"/>
    <w:rsid w:val="00D97B9D"/>
    <w:rsid w:val="00DA68A7"/>
    <w:rsid w:val="00DB2829"/>
    <w:rsid w:val="00DB3672"/>
    <w:rsid w:val="00DB6185"/>
    <w:rsid w:val="00DB6673"/>
    <w:rsid w:val="00DD3B7F"/>
    <w:rsid w:val="00DD4868"/>
    <w:rsid w:val="00DE2EBE"/>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8667D"/>
    <w:rsid w:val="00E91D71"/>
    <w:rsid w:val="00E97FA1"/>
    <w:rsid w:val="00EA0B88"/>
    <w:rsid w:val="00EA537C"/>
    <w:rsid w:val="00EA7741"/>
    <w:rsid w:val="00EB3FD4"/>
    <w:rsid w:val="00EC0142"/>
    <w:rsid w:val="00EC510E"/>
    <w:rsid w:val="00ED06DD"/>
    <w:rsid w:val="00EF1D0C"/>
    <w:rsid w:val="00EF37FA"/>
    <w:rsid w:val="00EF69AA"/>
    <w:rsid w:val="00F01E7C"/>
    <w:rsid w:val="00F02D9C"/>
    <w:rsid w:val="00F02F02"/>
    <w:rsid w:val="00F0506F"/>
    <w:rsid w:val="00F10636"/>
    <w:rsid w:val="00F11A96"/>
    <w:rsid w:val="00F11F29"/>
    <w:rsid w:val="00F2772B"/>
    <w:rsid w:val="00F33A27"/>
    <w:rsid w:val="00F4166F"/>
    <w:rsid w:val="00F42CAA"/>
    <w:rsid w:val="00F70BC8"/>
    <w:rsid w:val="00F72EF8"/>
    <w:rsid w:val="00F73DF6"/>
    <w:rsid w:val="00F76300"/>
    <w:rsid w:val="00F96CC8"/>
    <w:rsid w:val="00FA099C"/>
    <w:rsid w:val="00FA3A9C"/>
    <w:rsid w:val="00FB4575"/>
    <w:rsid w:val="00FB45F6"/>
    <w:rsid w:val="00FB4930"/>
    <w:rsid w:val="00FB6A02"/>
    <w:rsid w:val="00FC1743"/>
    <w:rsid w:val="00FC3487"/>
    <w:rsid w:val="00FC3F23"/>
    <w:rsid w:val="00FD1C5B"/>
    <w:rsid w:val="00FD202F"/>
    <w:rsid w:val="00FD3E8E"/>
    <w:rsid w:val="00FD4DC4"/>
    <w:rsid w:val="00FE0DF2"/>
    <w:rsid w:val="00FE1D7F"/>
    <w:rsid w:val="00FE5913"/>
    <w:rsid w:val="00FF1025"/>
    <w:rsid w:val="00FF17E7"/>
    <w:rsid w:val="00FF43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0E20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2F0"/>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sz w:val="22"/>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uiPriority w:val="22"/>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 w:type="paragraph" w:styleId="ListParagraph">
    <w:name w:val="List Paragraph"/>
    <w:basedOn w:val="Normal"/>
    <w:uiPriority w:val="34"/>
    <w:qFormat/>
    <w:rsid w:val="00DE2EBE"/>
    <w:pPr>
      <w:spacing w:after="0"/>
      <w:ind w:left="720"/>
      <w:contextualSpacing/>
      <w:jc w:val="left"/>
    </w:pPr>
    <w:rPr>
      <w:rFonts w:ascii="Times New Roman" w:hAnsi="Times New Roman"/>
      <w:sz w:val="24"/>
      <w:szCs w:val="24"/>
      <w:lang w:val="en-CA"/>
    </w:rPr>
  </w:style>
  <w:style w:type="character" w:styleId="UnresolvedMention">
    <w:name w:val="Unresolved Mention"/>
    <w:basedOn w:val="DefaultParagraphFont"/>
    <w:uiPriority w:val="99"/>
    <w:semiHidden/>
    <w:unhideWhenUsed/>
    <w:rsid w:val="00DE2EBE"/>
    <w:rPr>
      <w:color w:val="605E5C"/>
      <w:shd w:val="clear" w:color="auto" w:fill="E1DFDD"/>
    </w:rPr>
  </w:style>
  <w:style w:type="paragraph" w:styleId="NormalWeb">
    <w:name w:val="Normal (Web)"/>
    <w:basedOn w:val="Normal"/>
    <w:uiPriority w:val="99"/>
    <w:unhideWhenUsed/>
    <w:rsid w:val="00DD4868"/>
    <w:pPr>
      <w:spacing w:before="100" w:beforeAutospacing="1" w:after="100" w:afterAutospacing="1"/>
      <w:jc w:val="left"/>
    </w:pPr>
    <w:rPr>
      <w:rFonts w:ascii="Times New Roman" w:hAnsi="Times New Roman"/>
      <w:sz w:val="24"/>
      <w:szCs w:val="24"/>
      <w:lang w:val="en-CA"/>
    </w:rPr>
  </w:style>
  <w:style w:type="paragraph" w:styleId="Bibliography">
    <w:name w:val="Bibliography"/>
    <w:basedOn w:val="Normal"/>
    <w:next w:val="Normal"/>
    <w:uiPriority w:val="37"/>
    <w:unhideWhenUsed/>
    <w:rsid w:val="00BA6261"/>
    <w:pPr>
      <w:pBdr>
        <w:top w:val="nil"/>
        <w:left w:val="nil"/>
        <w:bottom w:val="nil"/>
        <w:right w:val="nil"/>
        <w:between w:val="nil"/>
      </w:pBdr>
      <w:spacing w:after="0" w:line="276" w:lineRule="auto"/>
      <w:jc w:val="left"/>
    </w:pPr>
    <w:rPr>
      <w:rFonts w:ascii="Arial" w:eastAsiaTheme="minorEastAsia" w:hAnsi="Arial" w:cs="Arial"/>
      <w:color w:val="000000"/>
      <w:sz w:val="22"/>
      <w:szCs w:val="22"/>
      <w:lang w:val="en-CA" w:eastAsia="zh-CN"/>
    </w:rPr>
  </w:style>
  <w:style w:type="character" w:styleId="PlaceholderText">
    <w:name w:val="Placeholder Text"/>
    <w:basedOn w:val="DefaultParagraphFont"/>
    <w:uiPriority w:val="99"/>
    <w:unhideWhenUsed/>
    <w:rsid w:val="00EF1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785">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95966182">
      <w:bodyDiv w:val="1"/>
      <w:marLeft w:val="0"/>
      <w:marRight w:val="0"/>
      <w:marTop w:val="0"/>
      <w:marBottom w:val="0"/>
      <w:divBdr>
        <w:top w:val="none" w:sz="0" w:space="0" w:color="auto"/>
        <w:left w:val="none" w:sz="0" w:space="0" w:color="auto"/>
        <w:bottom w:val="none" w:sz="0" w:space="0" w:color="auto"/>
        <w:right w:val="none" w:sz="0" w:space="0" w:color="auto"/>
      </w:divBdr>
    </w:div>
    <w:div w:id="672685984">
      <w:bodyDiv w:val="1"/>
      <w:marLeft w:val="0"/>
      <w:marRight w:val="0"/>
      <w:marTop w:val="0"/>
      <w:marBottom w:val="0"/>
      <w:divBdr>
        <w:top w:val="none" w:sz="0" w:space="0" w:color="auto"/>
        <w:left w:val="none" w:sz="0" w:space="0" w:color="auto"/>
        <w:bottom w:val="none" w:sz="0" w:space="0" w:color="auto"/>
        <w:right w:val="none" w:sz="0" w:space="0" w:color="auto"/>
      </w:divBdr>
      <w:divsChild>
        <w:div w:id="1572276416">
          <w:marLeft w:val="864"/>
          <w:marRight w:val="0"/>
          <w:marTop w:val="0"/>
          <w:marBottom w:val="0"/>
          <w:divBdr>
            <w:top w:val="none" w:sz="0" w:space="0" w:color="auto"/>
            <w:left w:val="none" w:sz="0" w:space="0" w:color="auto"/>
            <w:bottom w:val="none" w:sz="0" w:space="0" w:color="auto"/>
            <w:right w:val="none" w:sz="0" w:space="0" w:color="auto"/>
          </w:divBdr>
        </w:div>
      </w:divsChild>
    </w:div>
    <w:div w:id="682973229">
      <w:bodyDiv w:val="1"/>
      <w:marLeft w:val="0"/>
      <w:marRight w:val="0"/>
      <w:marTop w:val="0"/>
      <w:marBottom w:val="0"/>
      <w:divBdr>
        <w:top w:val="none" w:sz="0" w:space="0" w:color="auto"/>
        <w:left w:val="none" w:sz="0" w:space="0" w:color="auto"/>
        <w:bottom w:val="none" w:sz="0" w:space="0" w:color="auto"/>
        <w:right w:val="none" w:sz="0" w:space="0" w:color="auto"/>
      </w:divBdr>
      <w:divsChild>
        <w:div w:id="739254859">
          <w:marLeft w:val="864"/>
          <w:marRight w:val="0"/>
          <w:marTop w:val="0"/>
          <w:marBottom w:val="0"/>
          <w:divBdr>
            <w:top w:val="none" w:sz="0" w:space="0" w:color="auto"/>
            <w:left w:val="none" w:sz="0" w:space="0" w:color="auto"/>
            <w:bottom w:val="none" w:sz="0" w:space="0" w:color="auto"/>
            <w:right w:val="none" w:sz="0" w:space="0" w:color="auto"/>
          </w:divBdr>
        </w:div>
      </w:divsChild>
    </w:div>
    <w:div w:id="691734758">
      <w:bodyDiv w:val="1"/>
      <w:marLeft w:val="0"/>
      <w:marRight w:val="0"/>
      <w:marTop w:val="0"/>
      <w:marBottom w:val="0"/>
      <w:divBdr>
        <w:top w:val="none" w:sz="0" w:space="0" w:color="auto"/>
        <w:left w:val="none" w:sz="0" w:space="0" w:color="auto"/>
        <w:bottom w:val="none" w:sz="0" w:space="0" w:color="auto"/>
        <w:right w:val="none" w:sz="0" w:space="0" w:color="auto"/>
      </w:divBdr>
    </w:div>
    <w:div w:id="756831112">
      <w:bodyDiv w:val="1"/>
      <w:marLeft w:val="0"/>
      <w:marRight w:val="0"/>
      <w:marTop w:val="0"/>
      <w:marBottom w:val="0"/>
      <w:divBdr>
        <w:top w:val="none" w:sz="0" w:space="0" w:color="auto"/>
        <w:left w:val="none" w:sz="0" w:space="0" w:color="auto"/>
        <w:bottom w:val="none" w:sz="0" w:space="0" w:color="auto"/>
        <w:right w:val="none" w:sz="0" w:space="0" w:color="auto"/>
      </w:divBdr>
    </w:div>
    <w:div w:id="893858239">
      <w:bodyDiv w:val="1"/>
      <w:marLeft w:val="0"/>
      <w:marRight w:val="0"/>
      <w:marTop w:val="0"/>
      <w:marBottom w:val="0"/>
      <w:divBdr>
        <w:top w:val="none" w:sz="0" w:space="0" w:color="auto"/>
        <w:left w:val="none" w:sz="0" w:space="0" w:color="auto"/>
        <w:bottom w:val="none" w:sz="0" w:space="0" w:color="auto"/>
        <w:right w:val="none" w:sz="0" w:space="0" w:color="auto"/>
      </w:divBdr>
    </w:div>
    <w:div w:id="999961613">
      <w:bodyDiv w:val="1"/>
      <w:marLeft w:val="0"/>
      <w:marRight w:val="0"/>
      <w:marTop w:val="0"/>
      <w:marBottom w:val="0"/>
      <w:divBdr>
        <w:top w:val="none" w:sz="0" w:space="0" w:color="auto"/>
        <w:left w:val="none" w:sz="0" w:space="0" w:color="auto"/>
        <w:bottom w:val="none" w:sz="0" w:space="0" w:color="auto"/>
        <w:right w:val="none" w:sz="0" w:space="0" w:color="auto"/>
      </w:divBdr>
    </w:div>
    <w:div w:id="1304044646">
      <w:bodyDiv w:val="1"/>
      <w:marLeft w:val="0"/>
      <w:marRight w:val="0"/>
      <w:marTop w:val="0"/>
      <w:marBottom w:val="0"/>
      <w:divBdr>
        <w:top w:val="none" w:sz="0" w:space="0" w:color="auto"/>
        <w:left w:val="none" w:sz="0" w:space="0" w:color="auto"/>
        <w:bottom w:val="none" w:sz="0" w:space="0" w:color="auto"/>
        <w:right w:val="none" w:sz="0" w:space="0" w:color="auto"/>
      </w:divBdr>
      <w:divsChild>
        <w:div w:id="82067949">
          <w:marLeft w:val="0"/>
          <w:marRight w:val="0"/>
          <w:marTop w:val="0"/>
          <w:marBottom w:val="0"/>
          <w:divBdr>
            <w:top w:val="none" w:sz="0" w:space="0" w:color="auto"/>
            <w:left w:val="none" w:sz="0" w:space="0" w:color="auto"/>
            <w:bottom w:val="none" w:sz="0" w:space="0" w:color="auto"/>
            <w:right w:val="none" w:sz="0" w:space="0" w:color="auto"/>
          </w:divBdr>
          <w:divsChild>
            <w:div w:id="1962570667">
              <w:marLeft w:val="0"/>
              <w:marRight w:val="0"/>
              <w:marTop w:val="0"/>
              <w:marBottom w:val="0"/>
              <w:divBdr>
                <w:top w:val="none" w:sz="0" w:space="0" w:color="auto"/>
                <w:left w:val="none" w:sz="0" w:space="0" w:color="auto"/>
                <w:bottom w:val="none" w:sz="0" w:space="0" w:color="auto"/>
                <w:right w:val="none" w:sz="0" w:space="0" w:color="auto"/>
              </w:divBdr>
              <w:divsChild>
                <w:div w:id="11085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5128">
      <w:bodyDiv w:val="1"/>
      <w:marLeft w:val="0"/>
      <w:marRight w:val="0"/>
      <w:marTop w:val="0"/>
      <w:marBottom w:val="0"/>
      <w:divBdr>
        <w:top w:val="none" w:sz="0" w:space="0" w:color="auto"/>
        <w:left w:val="none" w:sz="0" w:space="0" w:color="auto"/>
        <w:bottom w:val="none" w:sz="0" w:space="0" w:color="auto"/>
        <w:right w:val="none" w:sz="0" w:space="0" w:color="auto"/>
      </w:divBdr>
    </w:div>
    <w:div w:id="1421373673">
      <w:bodyDiv w:val="1"/>
      <w:marLeft w:val="0"/>
      <w:marRight w:val="0"/>
      <w:marTop w:val="0"/>
      <w:marBottom w:val="0"/>
      <w:divBdr>
        <w:top w:val="none" w:sz="0" w:space="0" w:color="auto"/>
        <w:left w:val="none" w:sz="0" w:space="0" w:color="auto"/>
        <w:bottom w:val="none" w:sz="0" w:space="0" w:color="auto"/>
        <w:right w:val="none" w:sz="0" w:space="0" w:color="auto"/>
      </w:divBdr>
    </w:div>
    <w:div w:id="1489056105">
      <w:bodyDiv w:val="1"/>
      <w:marLeft w:val="0"/>
      <w:marRight w:val="0"/>
      <w:marTop w:val="0"/>
      <w:marBottom w:val="0"/>
      <w:divBdr>
        <w:top w:val="none" w:sz="0" w:space="0" w:color="auto"/>
        <w:left w:val="none" w:sz="0" w:space="0" w:color="auto"/>
        <w:bottom w:val="none" w:sz="0" w:space="0" w:color="auto"/>
        <w:right w:val="none" w:sz="0" w:space="0" w:color="auto"/>
      </w:divBdr>
      <w:divsChild>
        <w:div w:id="1493525647">
          <w:marLeft w:val="1310"/>
          <w:marRight w:val="0"/>
          <w:marTop w:val="0"/>
          <w:marBottom w:val="0"/>
          <w:divBdr>
            <w:top w:val="none" w:sz="0" w:space="0" w:color="auto"/>
            <w:left w:val="none" w:sz="0" w:space="0" w:color="auto"/>
            <w:bottom w:val="none" w:sz="0" w:space="0" w:color="auto"/>
            <w:right w:val="none" w:sz="0" w:space="0" w:color="auto"/>
          </w:divBdr>
        </w:div>
        <w:div w:id="1023286546">
          <w:marLeft w:val="1310"/>
          <w:marRight w:val="0"/>
          <w:marTop w:val="0"/>
          <w:marBottom w:val="0"/>
          <w:divBdr>
            <w:top w:val="none" w:sz="0" w:space="0" w:color="auto"/>
            <w:left w:val="none" w:sz="0" w:space="0" w:color="auto"/>
            <w:bottom w:val="none" w:sz="0" w:space="0" w:color="auto"/>
            <w:right w:val="none" w:sz="0" w:space="0" w:color="auto"/>
          </w:divBdr>
        </w:div>
        <w:div w:id="526218588">
          <w:marLeft w:val="1310"/>
          <w:marRight w:val="0"/>
          <w:marTop w:val="0"/>
          <w:marBottom w:val="0"/>
          <w:divBdr>
            <w:top w:val="none" w:sz="0" w:space="0" w:color="auto"/>
            <w:left w:val="none" w:sz="0" w:space="0" w:color="auto"/>
            <w:bottom w:val="none" w:sz="0" w:space="0" w:color="auto"/>
            <w:right w:val="none" w:sz="0" w:space="0" w:color="auto"/>
          </w:divBdr>
        </w:div>
        <w:div w:id="956986164">
          <w:marLeft w:val="1310"/>
          <w:marRight w:val="0"/>
          <w:marTop w:val="0"/>
          <w:marBottom w:val="0"/>
          <w:divBdr>
            <w:top w:val="none" w:sz="0" w:space="0" w:color="auto"/>
            <w:left w:val="none" w:sz="0" w:space="0" w:color="auto"/>
            <w:bottom w:val="none" w:sz="0" w:space="0" w:color="auto"/>
            <w:right w:val="none" w:sz="0" w:space="0" w:color="auto"/>
          </w:divBdr>
        </w:div>
        <w:div w:id="1554346370">
          <w:marLeft w:val="1310"/>
          <w:marRight w:val="0"/>
          <w:marTop w:val="0"/>
          <w:marBottom w:val="0"/>
          <w:divBdr>
            <w:top w:val="none" w:sz="0" w:space="0" w:color="auto"/>
            <w:left w:val="none" w:sz="0" w:space="0" w:color="auto"/>
            <w:bottom w:val="none" w:sz="0" w:space="0" w:color="auto"/>
            <w:right w:val="none" w:sz="0" w:space="0" w:color="auto"/>
          </w:divBdr>
        </w:div>
        <w:div w:id="534738584">
          <w:marLeft w:val="1310"/>
          <w:marRight w:val="0"/>
          <w:marTop w:val="0"/>
          <w:marBottom w:val="0"/>
          <w:divBdr>
            <w:top w:val="none" w:sz="0" w:space="0" w:color="auto"/>
            <w:left w:val="none" w:sz="0" w:space="0" w:color="auto"/>
            <w:bottom w:val="none" w:sz="0" w:space="0" w:color="auto"/>
            <w:right w:val="none" w:sz="0" w:space="0" w:color="auto"/>
          </w:divBdr>
        </w:div>
      </w:divsChild>
    </w:div>
    <w:div w:id="1511332676">
      <w:bodyDiv w:val="1"/>
      <w:marLeft w:val="0"/>
      <w:marRight w:val="0"/>
      <w:marTop w:val="0"/>
      <w:marBottom w:val="0"/>
      <w:divBdr>
        <w:top w:val="none" w:sz="0" w:space="0" w:color="auto"/>
        <w:left w:val="none" w:sz="0" w:space="0" w:color="auto"/>
        <w:bottom w:val="none" w:sz="0" w:space="0" w:color="auto"/>
        <w:right w:val="none" w:sz="0" w:space="0" w:color="auto"/>
      </w:divBdr>
      <w:divsChild>
        <w:div w:id="2020424734">
          <w:marLeft w:val="0"/>
          <w:marRight w:val="0"/>
          <w:marTop w:val="0"/>
          <w:marBottom w:val="0"/>
          <w:divBdr>
            <w:top w:val="none" w:sz="0" w:space="0" w:color="auto"/>
            <w:left w:val="none" w:sz="0" w:space="0" w:color="auto"/>
            <w:bottom w:val="none" w:sz="0" w:space="0" w:color="auto"/>
            <w:right w:val="none" w:sz="0" w:space="0" w:color="auto"/>
          </w:divBdr>
          <w:divsChild>
            <w:div w:id="114254898">
              <w:marLeft w:val="0"/>
              <w:marRight w:val="0"/>
              <w:marTop w:val="0"/>
              <w:marBottom w:val="0"/>
              <w:divBdr>
                <w:top w:val="none" w:sz="0" w:space="0" w:color="auto"/>
                <w:left w:val="none" w:sz="0" w:space="0" w:color="auto"/>
                <w:bottom w:val="none" w:sz="0" w:space="0" w:color="auto"/>
                <w:right w:val="none" w:sz="0" w:space="0" w:color="auto"/>
              </w:divBdr>
              <w:divsChild>
                <w:div w:id="5766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86260239">
      <w:bodyDiv w:val="1"/>
      <w:marLeft w:val="0"/>
      <w:marRight w:val="0"/>
      <w:marTop w:val="0"/>
      <w:marBottom w:val="0"/>
      <w:divBdr>
        <w:top w:val="none" w:sz="0" w:space="0" w:color="auto"/>
        <w:left w:val="none" w:sz="0" w:space="0" w:color="auto"/>
        <w:bottom w:val="none" w:sz="0" w:space="0" w:color="auto"/>
        <w:right w:val="none" w:sz="0" w:space="0" w:color="auto"/>
      </w:divBdr>
    </w:div>
    <w:div w:id="1596549857">
      <w:bodyDiv w:val="1"/>
      <w:marLeft w:val="0"/>
      <w:marRight w:val="0"/>
      <w:marTop w:val="0"/>
      <w:marBottom w:val="0"/>
      <w:divBdr>
        <w:top w:val="none" w:sz="0" w:space="0" w:color="auto"/>
        <w:left w:val="none" w:sz="0" w:space="0" w:color="auto"/>
        <w:bottom w:val="none" w:sz="0" w:space="0" w:color="auto"/>
        <w:right w:val="none" w:sz="0" w:space="0" w:color="auto"/>
      </w:divBdr>
      <w:divsChild>
        <w:div w:id="763651098">
          <w:marLeft w:val="864"/>
          <w:marRight w:val="0"/>
          <w:marTop w:val="0"/>
          <w:marBottom w:val="0"/>
          <w:divBdr>
            <w:top w:val="none" w:sz="0" w:space="0" w:color="auto"/>
            <w:left w:val="none" w:sz="0" w:space="0" w:color="auto"/>
            <w:bottom w:val="none" w:sz="0" w:space="0" w:color="auto"/>
            <w:right w:val="none" w:sz="0" w:space="0" w:color="auto"/>
          </w:divBdr>
        </w:div>
      </w:divsChild>
    </w:div>
    <w:div w:id="1680543015">
      <w:bodyDiv w:val="1"/>
      <w:marLeft w:val="0"/>
      <w:marRight w:val="0"/>
      <w:marTop w:val="0"/>
      <w:marBottom w:val="0"/>
      <w:divBdr>
        <w:top w:val="none" w:sz="0" w:space="0" w:color="auto"/>
        <w:left w:val="none" w:sz="0" w:space="0" w:color="auto"/>
        <w:bottom w:val="none" w:sz="0" w:space="0" w:color="auto"/>
        <w:right w:val="none" w:sz="0" w:space="0" w:color="auto"/>
      </w:divBdr>
    </w:div>
    <w:div w:id="1748184337">
      <w:bodyDiv w:val="1"/>
      <w:marLeft w:val="0"/>
      <w:marRight w:val="0"/>
      <w:marTop w:val="0"/>
      <w:marBottom w:val="0"/>
      <w:divBdr>
        <w:top w:val="none" w:sz="0" w:space="0" w:color="auto"/>
        <w:left w:val="none" w:sz="0" w:space="0" w:color="auto"/>
        <w:bottom w:val="none" w:sz="0" w:space="0" w:color="auto"/>
        <w:right w:val="none" w:sz="0" w:space="0" w:color="auto"/>
      </w:divBdr>
    </w:div>
    <w:div w:id="1816995225">
      <w:bodyDiv w:val="1"/>
      <w:marLeft w:val="0"/>
      <w:marRight w:val="0"/>
      <w:marTop w:val="0"/>
      <w:marBottom w:val="0"/>
      <w:divBdr>
        <w:top w:val="none" w:sz="0" w:space="0" w:color="auto"/>
        <w:left w:val="none" w:sz="0" w:space="0" w:color="auto"/>
        <w:bottom w:val="none" w:sz="0" w:space="0" w:color="auto"/>
        <w:right w:val="none" w:sz="0" w:space="0" w:color="auto"/>
      </w:divBdr>
    </w:div>
    <w:div w:id="1871844032">
      <w:bodyDiv w:val="1"/>
      <w:marLeft w:val="0"/>
      <w:marRight w:val="0"/>
      <w:marTop w:val="0"/>
      <w:marBottom w:val="0"/>
      <w:divBdr>
        <w:top w:val="none" w:sz="0" w:space="0" w:color="auto"/>
        <w:left w:val="none" w:sz="0" w:space="0" w:color="auto"/>
        <w:bottom w:val="none" w:sz="0" w:space="0" w:color="auto"/>
        <w:right w:val="none" w:sz="0" w:space="0" w:color="auto"/>
      </w:divBdr>
      <w:divsChild>
        <w:div w:id="94131182">
          <w:marLeft w:val="0"/>
          <w:marRight w:val="0"/>
          <w:marTop w:val="0"/>
          <w:marBottom w:val="0"/>
          <w:divBdr>
            <w:top w:val="none" w:sz="0" w:space="0" w:color="auto"/>
            <w:left w:val="none" w:sz="0" w:space="0" w:color="auto"/>
            <w:bottom w:val="none" w:sz="0" w:space="0" w:color="auto"/>
            <w:right w:val="none" w:sz="0" w:space="0" w:color="auto"/>
          </w:divBdr>
          <w:divsChild>
            <w:div w:id="1516530579">
              <w:marLeft w:val="0"/>
              <w:marRight w:val="0"/>
              <w:marTop w:val="0"/>
              <w:marBottom w:val="0"/>
              <w:divBdr>
                <w:top w:val="none" w:sz="0" w:space="0" w:color="auto"/>
                <w:left w:val="none" w:sz="0" w:space="0" w:color="auto"/>
                <w:bottom w:val="none" w:sz="0" w:space="0" w:color="auto"/>
                <w:right w:val="none" w:sz="0" w:space="0" w:color="auto"/>
              </w:divBdr>
              <w:divsChild>
                <w:div w:id="1827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ggle.com/yelp-dataset/yelp-dataset" TargetMode="External"/><Relationship Id="rId13" Type="http://schemas.openxmlformats.org/officeDocument/2006/relationships/hyperlink" Target="http://cs229.stanford.edu/proj2013/SawantPai-YelpFoodRecommendationSystem.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owardsdatascience.com/prototyping-a-recommender-system-step-by-step-part-2-alternating-least-square-als-matrix-4a76c58714a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horozov.soundmore.com/tzvetan/docs/icccn.pdf" TargetMode="External"/><Relationship Id="rId23" Type="http://schemas.openxmlformats.org/officeDocument/2006/relationships/theme" Target="theme/theme1.xml"/><Relationship Id="rId10" Type="http://schemas.openxmlformats.org/officeDocument/2006/relationships/image" Target="media/image1.tif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usiontables.google.com/" TargetMode="External"/><Relationship Id="rId14" Type="http://schemas.openxmlformats.org/officeDocument/2006/relationships/hyperlink" Target="https://pdfs.semanticscholar.org/fd9a/bc146ef857b55eebfe38977cd65e976f36db.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Ric88</b:Tag>
    <b:SourceType>JournalArticle</b:SourceType>
    <b:Guid>{B75E1230-B2C4-45E8-9F49-FCB24251EEDC}</b:Guid>
    <b:Author>
      <b:Author>
        <b:Corporate>R. J. Evans</b:Corporate>
      </b:Author>
    </b:Author>
    <b:Title>The Past and Present Society</b:Title>
    <b:Year>1988</b:Year>
    <b:JournalName>Oxford Journals</b:JournalName>
    <b:Month>August</b:Month>
    <b:Pages>123-146</b:Pages>
    <b:Issue>120</b:Issue>
    <b:RefOrder>1</b:RefOrder>
  </b:Source>
  <b:Source>
    <b:Tag>Ian17</b:Tag>
    <b:SourceType>JournalArticle</b:SourceType>
    <b:Guid>{C371EFED-BF52-48D3-BDC1-A3E1041F1921}</b:Guid>
    <b:Author>
      <b:Author>
        <b:Corporate>A. Ianakiev et al.</b:Corporate>
      </b:Author>
    </b:Author>
    <b:Title>Innovative System for Delivery of Low Temperature District Heating</b:Title>
    <b:JournalName>International Journal of Sustainable Energy Planning and Management</b:JournalName>
    <b:Year>2017</b:Year>
    <b:Pages>19-28</b:Pages>
    <b:Volume>12</b:Volume>
    <b:RefOrder>2</b:RefOrder>
  </b:Source>
  <b:Source>
    <b:Tag>Kol09</b:Tag>
    <b:SourceType>JournalArticle</b:SourceType>
    <b:Guid>{97CE757B-769C-4A7A-A78E-A3EC2B5E1B2F}</b:Guid>
    <b:Author>
      <b:Author>
        <b:Corporate>N. Kollikkathara et al.</b:Corporate>
      </b:Author>
    </b:Author>
    <b:Title>A purview of waste management evolution: Special emphasis on USA</b:Title>
    <b:JournalName>Waste Management</b:JournalName>
    <b:Year>2009</b:Year>
    <b:Pages>974-985</b:Pages>
    <b:Volume>29</b:Volume>
    <b:RefOrder>3</b:RefOrder>
  </b:Source>
  <b:Source>
    <b:Tag>Jap14</b:Tag>
    <b:SourceType>Report</b:SourceType>
    <b:Guid>{BB76EEAB-5BB7-42DB-AA8A-425F05F975F0}</b:Guid>
    <b:Author>
      <b:Author>
        <b:Corporate>Japan Environmental Sanitation Center</b:Corporate>
      </b:Author>
    </b:Author>
    <b:Title>History and Current State of Waste Management in Japan</b:Title>
    <b:Year>2014</b:Year>
    <b:Institution>Ministry of the Environment of Japan</b:Institution>
    <b:City>Chiyoda-yu</b:City>
    <b:RefOrder>4</b:RefOrder>
  </b:Source>
  <b:Source>
    <b:Tag>Dep15</b:Tag>
    <b:SourceType>Report</b:SourceType>
    <b:Guid>{0834E172-ACE8-49D3-A4D0-F66DD5FA39C5}</b:Guid>
    <b:Author>
      <b:Author>
        <b:Corporate>Department of Economic and Social Affaires, Population Division</b:Corporate>
      </b:Author>
    </b:Author>
    <b:Title>World Population Prospects: The 2015 Revision</b:Title>
    <b:Year>2015</b:Year>
    <b:Institution>United Nations</b:Institution>
    <b:City>New York</b:City>
    <b:ThesisType>Working Paper</b:ThesisType>
    <b:StandardNumber>ESA/P/WP.241</b:StandardNumber>
    <b:RefOrder>5</b:RefOrder>
  </b:Source>
  <b:Source>
    <b:Tag>Off16</b:Tag>
    <b:SourceType>Report</b:SourceType>
    <b:Guid>{1FEF802A-7DEB-42F1-A39D-E7143A982B48}</b:Guid>
    <b:Author>
      <b:Author>
        <b:Corporate>Office of Land and Emergency Management</b:Corporate>
      </b:Author>
    </b:Author>
    <b:Title>Advancing Sustainable Materials Management: 2014 Fact Sheet</b:Title>
    <b:Year>2016</b:Year>
    <b:Institution>United States Environmental Protection Agency</b:Institution>
    <b:City>Washington</b:City>
    <b:RefOrder>6</b:RefOrder>
  </b:Source>
  <b:Source>
    <b:Tag>BPS17</b:Tag>
    <b:SourceType>Report</b:SourceType>
    <b:Guid>{03EE41CC-EF78-4AEC-BC92-B2261FD9A6D7}</b:Guid>
    <b:Title>BP Statistical Review of World Energy 66th edition</b:Title>
    <b:Year>2017</b:Year>
    <b:Institution>BP Statistical Review of World Energy</b:Institution>
    <b:City>London</b:City>
    <b:Author>
      <b:Author>
        <b:Corporate>BP Statistical Review of World Energy</b:Corporate>
      </b:Author>
    </b:Author>
    <b:RefOrder>7</b:RefOrder>
  </b:Source>
  <b:Source>
    <b:Tag>RPa17</b:Tag>
    <b:SourceType>JournalArticle</b:SourceType>
    <b:Guid>{F42ED04F-1FBA-4F61-807A-E364CA0D338A}</b:Guid>
    <b:Author>
      <b:Author>
        <b:Corporate>R. Parkes</b:Corporate>
      </b:Author>
    </b:Author>
    <b:Title>Biomethane: green gas rising?</b:Title>
    <b:Year>2017</b:Year>
    <b:JournalName>Renewable Energy Focus</b:JournalName>
    <b:Month>April</b:Month>
    <b:Pages>33-35</b:Pages>
    <b:Volume>18</b:Volume>
    <b:RefOrder>8</b:RefOrder>
  </b:Source>
  <b:Source>
    <b:Tag>PJh17</b:Tag>
    <b:SourceType>JournalArticle</b:SourceType>
    <b:Guid>{65AEA751-1151-4A98-B90A-ECBAA627DDA9}</b:Guid>
    <b:Author>
      <b:Author>
        <b:Corporate>P. Jha, S. Schmidt</b:Corporate>
      </b:Author>
    </b:Author>
    <b:Title>Reappraisal of chemical interference in anaerobic digestion processes</b:Title>
    <b:JournalName>Renewable and Sustainable Energy Reviews</b:JournalName>
    <b:Year>2017</b:Year>
    <b:Pages>954-971</b:Pages>
    <b:Volume>75</b:Volume>
    <b:RefOrder>9</b:RefOrder>
  </b:Source>
  <b:Source>
    <b:Tag>LLi17</b:Tag>
    <b:SourceType>ArticleInAPeriodical</b:SourceType>
    <b:Guid>{16B55CD5-14C0-4365-A905-6937D3696C7F}</b:Guid>
    <b:Author>
      <b:Author>
        <b:Corporate>L. Li et al.</b:Corporate>
      </b:Author>
    </b:Author>
    <b:Title>Anaerobic digestion of food waste: A review focusing on process stability</b:Title>
    <b:Year>2017</b:Year>
    <b:PeriodicalTitle>Bioresour.Technol.</b:PeriodicalTitle>
    <b:RefOrder>10</b:RefOrder>
  </b:Source>
  <b:Source>
    <b:Tag>HLi17</b:Tag>
    <b:SourceType>JournalArticle</b:SourceType>
    <b:Guid>{A28FC696-6F45-4013-BF93-1070E4157F09}</b:Guid>
    <b:Author>
      <b:Author>
        <b:Corporate>H. Li et al.</b:Corporate>
      </b:Author>
    </b:Author>
    <b:Title>Biomethane production via anaerobic digestion and biomass gasification</b:Title>
    <b:Year>2017</b:Year>
    <b:Pages>1172-1177</b:Pages>
    <b:Volume>105</b:Volume>
    <b:JournalName>Energy Procedia</b:JournalName>
    <b:RefOrder>11</b:RefOrder>
  </b:Source>
  <b:Source>
    <b:Tag>Off11</b:Tag>
    <b:SourceType>Report</b:SourceType>
    <b:Guid>{ABB80383-5ADC-40B4-91A1-3245D85F359A}</b:Guid>
    <b:Title>Biomethane Greenhouse Gas Emissions Review</b:Title>
    <b:Year>2011</b:Year>
    <b:Author>
      <b:Author>
        <b:Corporate>Offsetters</b:Corporate>
      </b:Author>
    </b:Author>
    <b:Institution>FortisBC</b:Institution>
    <b:RefOrder>12</b:RefOrder>
  </b:Source>
  <b:Source>
    <b:Tag>the15</b:Tag>
    <b:SourceType>InternetSite</b:SourceType>
    <b:Guid>{57A3EC6C-6B6F-4F74-9D26-762D8A17C94C}</b:Guid>
    <b:Year>2015</b:Year>
    <b:Author>
      <b:Author>
        <b:Corporate>theguardian newspaper</b:Corporate>
      </b:Author>
    </b:Author>
    <b:InternetSiteTitle>theguardian</b:InternetSiteTitle>
    <b:Month>March</b:Month>
    <b:URL>https://www.theguardian.com/uk-news/2015/mar/15/uk-first-poo-bio-bus-bristol-regular-service</b:URL>
    <b:RefOrder>13</b:RefOrder>
  </b:Source>
</b:Sources>
</file>

<file path=customXml/itemProps1.xml><?xml version="1.0" encoding="utf-8"?>
<ds:datastoreItem xmlns:ds="http://schemas.openxmlformats.org/officeDocument/2006/customXml" ds:itemID="{DC7315FB-BA93-414C-9B2F-C2F103B3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18344</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2019-04-15T23:22:00Z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