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Exceptions</w:t>
      </w:r>
    </w:p>
    <w:bookmarkStart w:id="23" w:name="overview-and-objectives"/>
    <w:p>
      <w:pPr>
        <w:pStyle w:val="Heading1"/>
      </w:pPr>
      <w:r>
        <w:t xml:space="preserve">Overview and Objectives</w:t>
      </w:r>
    </w:p>
    <w:bookmarkStart w:id="20" w:name="overview"/>
    <w:p>
      <w:pPr>
        <w:pStyle w:val="Heading2"/>
      </w:pPr>
      <w:r>
        <w:t xml:space="preserve">TODO</w:t>
      </w:r>
      <w:r>
        <w:t xml:space="preserve"> </w:t>
      </w:r>
      <w:r>
        <w:t xml:space="preserve">OVERVIEW</w:t>
      </w:r>
    </w:p>
    <w:bookmarkEnd w:id="20"/>
    <w:bookmarkStart w:id="21" w:name="course-level-objectives-clo"/>
    <w:p>
      <w:pPr>
        <w:pStyle w:val="Heading2"/>
      </w:pPr>
      <w:r>
        <w:t xml:space="preserve">COURSE LEVEL OBJECTIVES (CLO)</w:t>
      </w:r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bookmarkEnd w:id="21"/>
    <w:bookmarkStart w:id="22" w:name="module-level-objectives-mlo"/>
    <w:p>
      <w:pPr>
        <w:pStyle w:val="Heading2"/>
      </w:pPr>
      <w:r>
        <w:t xml:space="preserve">TODO</w:t>
      </w:r>
      <w:r>
        <w:t xml:space="preserve"> </w:t>
      </w:r>
      <w:r>
        <w:t xml:space="preserve">MODULE LEVEL OBJECTIVES (MLO)</w:t>
      </w:r>
    </w:p>
    <w:p>
      <w:pPr>
        <w:pStyle w:val="FirstParagraph"/>
      </w:pPr>
      <w:r>
        <w:t xml:space="preserve">Upon completion of this module’s activities, you should be able to:</w:t>
      </w:r>
    </w:p>
    <w:bookmarkEnd w:id="22"/>
    <w:bookmarkEnd w:id="23"/>
    <w:bookmarkStart w:id="24" w:name="Xb33d72f78424789b0291966982223fd886fdc15"/>
    <w:p>
      <w:pPr>
        <w:pStyle w:val="Heading1"/>
      </w:pPr>
      <w:r>
        <w:t xml:space="preserve">Module Video (Wiley-Produced w/Dan Ramos) [3-5 minutes]</w:t>
      </w:r>
    </w:p>
    <w:bookmarkEnd w:id="24"/>
    <w:bookmarkStart w:id="26" w:name="learning-materials-100-pages-3.5-hours"/>
    <w:p>
      <w:pPr>
        <w:pStyle w:val="Heading1"/>
      </w:pPr>
      <w:r>
        <w:t xml:space="preserve">Learning Materials [~100 pages, ~3.5 hours]</w:t>
      </w:r>
    </w:p>
    <w:bookmarkStart w:id="25" w:name="textbook-readings"/>
    <w:p>
      <w:pPr>
        <w:pStyle w:val="Heading2"/>
      </w:pPr>
      <w:r>
        <w:t xml:space="preserve">TEXTBOOK READINGS</w:t>
      </w:r>
    </w:p>
    <w:p>
      <w:pPr>
        <w:numPr>
          <w:ilvl w:val="0"/>
          <w:numId w:val="1002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3"/>
        </w:numPr>
        <w:pStyle w:val="Compact"/>
      </w:pPr>
      <w:r>
        <w:t xml:space="preserve">Chapter 4: Exceptions</w:t>
      </w:r>
    </w:p>
    <w:bookmarkEnd w:id="25"/>
    <w:bookmarkEnd w:id="26"/>
    <w:bookmarkStart w:id="27" w:name="X73075d34660dd91943820b0aded9bb6ab6af6ae"/>
    <w:p>
      <w:pPr>
        <w:pStyle w:val="Heading1"/>
      </w:pPr>
      <w:r>
        <w:t xml:space="preserve">TODO</w:t>
      </w:r>
      <w:r>
        <w:t xml:space="preserve"> </w:t>
      </w:r>
      <w:r>
        <w:t xml:space="preserve">Module 3 Learning Unit 1 – Benefits of Abstractions (MLO 1) [~0.5 hour]</w:t>
      </w:r>
    </w:p>
    <w:bookmarkEnd w:id="27"/>
    <w:bookmarkStart w:id="29" w:name="X799743e729b529e2f820f9cece3ecd6a3eaa481"/>
    <w:p>
      <w:pPr>
        <w:pStyle w:val="Heading1"/>
      </w:pPr>
      <w:r>
        <w:t xml:space="preserve">TODO</w:t>
      </w:r>
      <w:r>
        <w:t xml:space="preserve"> </w:t>
      </w:r>
      <w:r>
        <w:t xml:space="preserve">Module 3 Learning Unit 2 – Program Specifications and Abstractions (MLO 1, 2) [~2.5 hour]</w:t>
      </w:r>
    </w:p>
    <w:bookmarkStart w:id="28" w:name="instructor-screencast-title"/>
    <w:p>
      <w:pPr>
        <w:pStyle w:val="Heading2"/>
      </w:pPr>
      <w:r>
        <w:t xml:space="preserve">Instructor Screencast: TITLE</w:t>
      </w:r>
    </w:p>
    <w:bookmarkEnd w:id="28"/>
    <w:bookmarkEnd w:id="29"/>
    <w:bookmarkStart w:id="30" w:name="Xde93faecdabf1ccdce0814649c0627cbdc25460"/>
    <w:p>
      <w:pPr>
        <w:pStyle w:val="Heading1"/>
      </w:pPr>
      <w:r>
        <w:t xml:space="preserve">TODO</w:t>
      </w:r>
      <w:r>
        <w:t xml:space="preserve"> </w:t>
      </w:r>
      <w:r>
        <w:t xml:space="preserve">Module 3 Learning Unit 2 – Program Specifications and Abstractions (MLO 1, 2) [~2.5 hour]</w:t>
      </w:r>
    </w:p>
    <w:bookmarkEnd w:id="30"/>
    <w:bookmarkStart w:id="31" w:name="exercise-mlo-1-2-3-.5-hours"/>
    <w:p>
      <w:pPr>
        <w:pStyle w:val="Heading1"/>
      </w:pPr>
      <w:r>
        <w:t xml:space="preserve">Exercise (MLO 1, 2, 3) [.5 hours]</w:t>
      </w:r>
    </w:p>
    <w:bookmarkEnd w:id="31"/>
    <w:bookmarkStart w:id="32" w:name="exercise-mlo-1-2-3-.5-hours-1"/>
    <w:p>
      <w:pPr>
        <w:pStyle w:val="Heading1"/>
      </w:pPr>
      <w:r>
        <w:t xml:space="preserve">Exercise (MLO 1, 2, 3) [.5 hours]</w:t>
      </w:r>
    </w:p>
    <w:bookmarkEnd w:id="32"/>
    <w:bookmarkStart w:id="37" w:name="module-3-assignment-mlo-1-2-2-hours"/>
    <w:p>
      <w:pPr>
        <w:pStyle w:val="Heading1"/>
      </w:pPr>
      <w:r>
        <w:t xml:space="preserve">Module 3 Assignment – (MLO 1, 2) [~2 hours]</w:t>
      </w:r>
    </w:p>
    <w:bookmarkStart w:id="33" w:name="purpose"/>
    <w:p>
      <w:pPr>
        <w:pStyle w:val="Heading2"/>
      </w:pPr>
      <w:r>
        <w:t xml:space="preserve">Purpose</w:t>
      </w:r>
    </w:p>
    <w:bookmarkEnd w:id="33"/>
    <w:bookmarkStart w:id="34" w:name="instructions"/>
    <w:p>
      <w:pPr>
        <w:pStyle w:val="Heading2"/>
      </w:pPr>
      <w:r>
        <w:t xml:space="preserve">Instructions</w:t>
      </w:r>
    </w:p>
    <w:bookmarkEnd w:id="34"/>
    <w:bookmarkStart w:id="35" w:name="deliverable"/>
    <w:p>
      <w:pPr>
        <w:pStyle w:val="Heading2"/>
      </w:pPr>
      <w:r>
        <w:t xml:space="preserve">Deliverable</w:t>
      </w:r>
    </w:p>
    <w:p>
      <w:pPr>
        <w:numPr>
          <w:ilvl w:val="0"/>
          <w:numId w:val="1004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bookmarkEnd w:id="35"/>
    <w:bookmarkStart w:id="36" w:name="due-date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assignment is due by Sunday 11:59 PM, ET.</w:t>
      </w:r>
    </w:p>
    <w:bookmarkEnd w:id="36"/>
    <w:bookmarkEnd w:id="37"/>
    <w:bookmarkStart w:id="42" w:name="module-1-quiz-mlo-1-2-.5-hour"/>
    <w:p>
      <w:pPr>
        <w:pStyle w:val="Heading1"/>
      </w:pPr>
      <w:r>
        <w:t xml:space="preserve">TODO</w:t>
      </w:r>
      <w:r>
        <w:t xml:space="preserve"> </w:t>
      </w:r>
      <w:r>
        <w:t xml:space="preserve">Module 1 Quiz (MLO 1, 2) [~.5 hour]</w:t>
      </w:r>
    </w:p>
    <w:bookmarkStart w:id="38" w:name="purpose-1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bookmarkEnd w:id="38"/>
    <w:bookmarkStart w:id="39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bookmarkEnd w:id="39"/>
    <w:bookmarkStart w:id="40" w:name="deliverable-1"/>
    <w:p>
      <w:pPr>
        <w:pStyle w:val="Heading2"/>
      </w:pPr>
      <w:r>
        <w:t xml:space="preserve">Deliverable</w:t>
      </w:r>
    </w:p>
    <w:p>
      <w:pPr>
        <w:pStyle w:val="FirstParagraph"/>
      </w:pPr>
      <w:r>
        <w:t xml:space="preserve">Use the link above to take the quiz.</w:t>
      </w:r>
    </w:p>
    <w:bookmarkEnd w:id="40"/>
    <w:bookmarkStart w:id="41" w:name="due-date-1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quiz submission is due by Sunday 11:59 PM, ET.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3 - Exceptions</dc:title>
  <dc:creator/>
  <cp:keywords/>
  <dcterms:created xsi:type="dcterms:W3CDTF">2022-12-01T16:39:58Z</dcterms:created>
  <dcterms:modified xsi:type="dcterms:W3CDTF">2022-12-01T16:39:58Z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