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verview-and-objectives"/>
    <w:p>
      <w:pPr>
        <w:pStyle w:val="Heading1"/>
      </w:pPr>
      <w:r>
        <w:t xml:space="preserve">Overview and Objectives</w:t>
      </w:r>
    </w:p>
    <w:p>
      <w:pPr>
        <w:pStyle w:val="FirstParagraph"/>
      </w:pPr>
      <w:r>
        <w:t xml:space="preserve">This module focuses on Procedural (or Method) Abstraction, which allows</w:t>
      </w:r>
      <w:r>
        <w:t xml:space="preserve"> </w:t>
      </w:r>
      <w:r>
        <w:t xml:space="preserve">us to</w:t>
      </w:r>
      <w:r>
        <w:t xml:space="preserve"> </w:t>
      </w:r>
      <w:r>
        <w:t xml:space="preserve">“</w:t>
      </w:r>
      <w:r>
        <w:t xml:space="preserve">hide</w:t>
      </w:r>
      <w:r>
        <w:t xml:space="preserve">”</w:t>
      </w:r>
      <w:r>
        <w:t xml:space="preserve"> </w:t>
      </w:r>
      <w:r>
        <w:t xml:space="preserve">irrelevant details from complicate classes and programs</w:t>
      </w:r>
      <w:r>
        <w:t xml:space="preserve"> </w:t>
      </w:r>
      <w:r>
        <w:t xml:space="preserve">and help reasoning about programs. Specifically, we will look at</w:t>
      </w:r>
      <w:r>
        <w:t xml:space="preserve"> </w:t>
      </w:r>
      <w:r>
        <w:t xml:space="preserve">abstraction by specifications, which reveal essential behaviors of</w:t>
      </w:r>
      <w:r>
        <w:t xml:space="preserve"> </w:t>
      </w:r>
      <w:r>
        <w:t xml:space="preserve">programs without disclosing implementation details. Finally, we will</w:t>
      </w:r>
      <w:r>
        <w:t xml:space="preserve"> </w:t>
      </w:r>
      <w:r>
        <w:t xml:space="preserve">look at designing and implementing effective specifications.</w:t>
      </w:r>
    </w:p>
    <w:bookmarkStart w:id="20" w:name="course-level-objectives-clo"/>
    <w:p>
      <w:pPr>
        <w:pStyle w:val="Heading2"/>
      </w:pPr>
      <w:r>
        <w:t xml:space="preserve">COURSE LEVEL OBJECTIVES (CLO)</w:t>
      </w:r>
    </w:p>
    <w:p>
      <w:pPr>
        <w:pStyle w:val="FirstParagraph"/>
      </w:pPr>
      <w:r>
        <w:t xml:space="preserve">Upon completion of this course, you should be able to:</w:t>
      </w:r>
    </w:p>
    <w:p>
      <w:pPr>
        <w:numPr>
          <w:ilvl w:val="0"/>
          <w:numId w:val="1001"/>
        </w:numPr>
        <w:pStyle w:val="Compact"/>
      </w:pPr>
      <w:r>
        <w:t xml:space="preserve">Construct modern high quality software systems and reason about</w:t>
      </w:r>
      <w:r>
        <w:t xml:space="preserve"> </w:t>
      </w:r>
      <w:r>
        <w:t xml:space="preserve">them.</w:t>
      </w:r>
    </w:p>
    <w:p>
      <w:pPr>
        <w:numPr>
          <w:ilvl w:val="0"/>
          <w:numId w:val="1001"/>
        </w:numPr>
        <w:pStyle w:val="Compact"/>
      </w:pPr>
      <w:r>
        <w:t xml:space="preserve">Properly define software specifications and rep-invariants.</w:t>
      </w:r>
    </w:p>
    <w:p>
      <w:pPr>
        <w:numPr>
          <w:ilvl w:val="0"/>
          <w:numId w:val="1001"/>
        </w:numPr>
        <w:pStyle w:val="Compact"/>
      </w:pPr>
      <w:r>
        <w:t xml:space="preserve">Leverage immutability to properly construct threat safe programs.</w:t>
      </w:r>
    </w:p>
    <w:p>
      <w:pPr>
        <w:numPr>
          <w:ilvl w:val="0"/>
          <w:numId w:val="1001"/>
        </w:numPr>
        <w:pStyle w:val="Compact"/>
      </w:pPr>
      <w:r>
        <w:t xml:space="preserve">Explain object-oriented concepts such as information hiding,</w:t>
      </w:r>
      <w:r>
        <w:t xml:space="preserve"> </w:t>
      </w:r>
      <w:r>
        <w:t xml:space="preserve">encapsulation, data and type abstraction, and polymorphism.</w:t>
      </w:r>
    </w:p>
    <w:p>
      <w:pPr>
        <w:numPr>
          <w:ilvl w:val="0"/>
          <w:numId w:val="1001"/>
        </w:numPr>
        <w:pStyle w:val="Compact"/>
      </w:pPr>
      <w:r>
        <w:t xml:space="preserve">Properly use exception handling</w:t>
      </w:r>
    </w:p>
    <w:p>
      <w:pPr>
        <w:numPr>
          <w:ilvl w:val="0"/>
          <w:numId w:val="1001"/>
        </w:numPr>
        <w:pStyle w:val="Compact"/>
      </w:pPr>
      <w:r>
        <w:t xml:space="preserve">Identify when it is appropriate to use inheritance and generics.</w:t>
      </w:r>
    </w:p>
    <w:bookmarkEnd w:id="20"/>
    <w:bookmarkStart w:id="21" w:name="module-level-objectives-mlo"/>
    <w:p>
      <w:pPr>
        <w:pStyle w:val="Heading2"/>
      </w:pPr>
      <w:r>
        <w:t xml:space="preserve">MODULE LEVEL OBJECTIVES (MLO)</w:t>
      </w:r>
    </w:p>
    <w:p>
      <w:pPr>
        <w:pStyle w:val="FirstParagraph"/>
      </w:pPr>
      <w:r>
        <w:t xml:space="preserve">Upon completion of this module’s activities, you should be able to:</w:t>
      </w:r>
    </w:p>
    <w:p>
      <w:pPr>
        <w:numPr>
          <w:ilvl w:val="0"/>
          <w:numId w:val="1002"/>
        </w:numPr>
        <w:pStyle w:val="Compact"/>
      </w:pPr>
      <w:r>
        <w:t xml:space="preserve">explain and demonstrate the benefits and key concepts of procedural</w:t>
      </w:r>
      <w:r>
        <w:t xml:space="preserve"> </w:t>
      </w:r>
      <w:r>
        <w:t xml:space="preserve">(method) abstraction</w:t>
      </w:r>
    </w:p>
    <w:p>
      <w:pPr>
        <w:numPr>
          <w:ilvl w:val="0"/>
          <w:numId w:val="1002"/>
        </w:numPr>
        <w:pStyle w:val="Compact"/>
      </w:pPr>
      <w:r>
        <w:t xml:space="preserve">Compare and describe specification terminologies and concepts (e.g.,</w:t>
      </w:r>
      <w:r>
        <w:t xml:space="preserve"> </w:t>
      </w:r>
      <w:r>
        <w:t xml:space="preserve">total vs partial procedurals, requires/effects/modifies)</w:t>
      </w:r>
    </w:p>
    <w:p>
      <w:pPr>
        <w:numPr>
          <w:ilvl w:val="0"/>
          <w:numId w:val="1002"/>
        </w:numPr>
        <w:pStyle w:val="Compact"/>
      </w:pPr>
      <w:r>
        <w:t xml:space="preserve">Consruct correct and desirable formal specifications for procedurals</w:t>
      </w:r>
    </w:p>
    <w:bookmarkEnd w:id="21"/>
    <w:bookmarkEnd w:id="22"/>
    <w:bookmarkStart w:id="23" w:name="Xb33d72f78424789b0291966982223fd886fdc15"/>
    <w:p>
      <w:pPr>
        <w:pStyle w:val="Heading1"/>
      </w:pPr>
      <w:r>
        <w:t xml:space="preserve">Module Video (Wiley-Produced w/Dan Ramos) [3-5 minutes]</w:t>
      </w:r>
    </w:p>
    <w:bookmarkEnd w:id="23"/>
    <w:bookmarkStart w:id="25" w:name="learning-materials-100-pages-3.5-hours"/>
    <w:p>
      <w:pPr>
        <w:pStyle w:val="Heading1"/>
      </w:pPr>
      <w:r>
        <w:t xml:space="preserve">Learning Materials [~100 pages, ~3.5 hours]</w:t>
      </w:r>
    </w:p>
    <w:bookmarkStart w:id="24" w:name="textbook-readings"/>
    <w:p>
      <w:pPr>
        <w:pStyle w:val="Heading2"/>
      </w:pPr>
      <w:r>
        <w:t xml:space="preserve">TEXTBOOK READINGS</w:t>
      </w:r>
    </w:p>
    <w:p>
      <w:pPr>
        <w:numPr>
          <w:ilvl w:val="0"/>
          <w:numId w:val="1003"/>
        </w:numPr>
        <w:pStyle w:val="Compact"/>
      </w:pPr>
      <w:r>
        <w:t xml:space="preserve">Barbara Liskov with John Guttag. Program Development in Java.</w:t>
      </w:r>
      <w:r>
        <w:t xml:space="preserve"> </w:t>
      </w:r>
      <w:r>
        <w:t xml:space="preserve">Addison Wesley, 2001, ISBN 0-201-65768-6.</w:t>
      </w:r>
    </w:p>
    <w:p>
      <w:pPr>
        <w:numPr>
          <w:ilvl w:val="1"/>
          <w:numId w:val="1004"/>
        </w:numPr>
        <w:pStyle w:val="Compact"/>
      </w:pPr>
      <w:r>
        <w:t xml:space="preserve">Chapter 3: Procedural Abstraction</w:t>
      </w:r>
    </w:p>
    <w:bookmarkEnd w:id="24"/>
    <w:bookmarkEnd w:id="25"/>
    <w:bookmarkStart w:id="26" w:name="Xd7722255bc52135289a6a9cb30148d18f84550a"/>
    <w:p>
      <w:pPr>
        <w:pStyle w:val="Heading1"/>
      </w:pPr>
      <w:r>
        <w:t xml:space="preserve">Learning Unit 1 – Benefits of Abstractions (MLO 1) [~0.5 hour]</w:t>
      </w:r>
    </w:p>
    <w:p>
      <w:pPr>
        <w:numPr>
          <w:ilvl w:val="0"/>
          <w:numId w:val="1005"/>
        </w:numPr>
        <w:pStyle w:val="Compact"/>
      </w:pPr>
      <w:r>
        <w:t xml:space="preserve">Abstraction</w:t>
      </w:r>
      <w:r>
        <w:t xml:space="preserve"> </w:t>
      </w:r>
      <w:r>
        <w:t xml:space="preserve">“</w:t>
      </w:r>
      <w:r>
        <w:t xml:space="preserve">abstracts</w:t>
      </w:r>
      <w:r>
        <w:t xml:space="preserve">”</w:t>
      </w:r>
      <w:r>
        <w:t xml:space="preserve"> </w:t>
      </w:r>
      <w:r>
        <w:t xml:space="preserve">programs from</w:t>
      </w:r>
      <w:r>
        <w:t xml:space="preserve"> </w:t>
      </w:r>
      <w:r>
        <w:t xml:space="preserve">“</w:t>
      </w:r>
      <w:r>
        <w:t xml:space="preserve">irrelevant</w:t>
      </w:r>
      <w:r>
        <w:t xml:space="preserve">”</w:t>
      </w:r>
      <w:r>
        <w:t xml:space="preserve"> </w:t>
      </w:r>
      <w:r>
        <w:t xml:space="preserve">details,</w:t>
      </w:r>
    </w:p>
    <w:p>
      <w:pPr>
        <w:numPr>
          <w:ilvl w:val="1"/>
          <w:numId w:val="1006"/>
        </w:numPr>
        <w:pStyle w:val="Compact"/>
      </w:pPr>
      <w:r>
        <w:t xml:space="preserve">describing only those details that are relevant (e.g., for</w:t>
      </w:r>
      <w:r>
        <w:t xml:space="preserve"> </w:t>
      </w:r>
      <w:r>
        <w:t xml:space="preserve">inputs, we might only care about the types of the input is</w:t>
      </w:r>
      <w:r>
        <w:t xml:space="preserve"> </w:t>
      </w:r>
      <w:r>
        <w:t xml:space="preserve">integer, for an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 </w:t>
      </w:r>
      <w:r>
        <w:t xml:space="preserve">procedure, we only care</w:t>
      </w:r>
      <w:r>
        <w:t xml:space="preserve"> </w:t>
      </w:r>
      <w:r>
        <w:t xml:space="preserve">about</w:t>
      </w:r>
      <w:r>
        <w:t xml:space="preserve"> </w:t>
      </w:r>
      <w:r>
        <w:t xml:space="preserve">“</w:t>
      </w:r>
      <w:r>
        <w:t xml:space="preserve">what</w:t>
      </w:r>
      <w:r>
        <w:t xml:space="preserve">”</w:t>
      </w:r>
      <w:r>
        <w:t xml:space="preserve"> </w:t>
      </w:r>
      <w:r>
        <w:t xml:space="preserve">it does (check that a number is prime), but we</w:t>
      </w:r>
      <w:r>
        <w:t xml:space="preserve"> </w:t>
      </w:r>
      <w:r>
        <w:t xml:space="preserve">don’t care about</w:t>
      </w:r>
      <w:r>
        <w:t xml:space="preserve"> </w:t>
      </w:r>
      <w:r>
        <w:t xml:space="preserve">“</w:t>
      </w:r>
      <w:r>
        <w:t xml:space="preserve">how</w:t>
      </w:r>
      <w:r>
        <w:t xml:space="preserve">”</w:t>
      </w:r>
      <w:r>
        <w:t xml:space="preserve"> </w:t>
      </w:r>
      <w:r>
        <w:t xml:space="preserve">it is implemented)</w:t>
      </w:r>
    </w:p>
    <w:p>
      <w:pPr>
        <w:numPr>
          <w:ilvl w:val="0"/>
          <w:numId w:val="1005"/>
        </w:numPr>
        <w:pStyle w:val="Compact"/>
      </w:pPr>
      <w:r>
        <w:t xml:space="preserve">Allows for easier reasoning and understanding (only care about</w:t>
      </w:r>
      <w:r>
        <w:t xml:space="preserve"> </w:t>
      </w:r>
      <w:r>
        <w:t xml:space="preserve">relevant details and ignore irrelevant ones)</w:t>
      </w:r>
    </w:p>
    <w:p>
      <w:pPr>
        <w:numPr>
          <w:ilvl w:val="0"/>
          <w:numId w:val="1005"/>
        </w:numPr>
        <w:pStyle w:val="Compact"/>
      </w:pPr>
      <w:r>
        <w:t xml:space="preserve">Also allows us to change to another implementation without affecting</w:t>
      </w:r>
      <w:r>
        <w:t xml:space="preserve"> </w:t>
      </w:r>
      <w:r>
        <w:t xml:space="preserve">the meaning of any program that uses the abstraction</w:t>
      </w:r>
    </w:p>
    <w:p>
      <w:pPr>
        <w:numPr>
          <w:ilvl w:val="1"/>
          <w:numId w:val="1007"/>
        </w:numPr>
        <w:pStyle w:val="Compact"/>
      </w:pPr>
      <w:r>
        <w:t xml:space="preserve">E.g., we can change the implementation of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 </w:t>
      </w:r>
      <w:r>
        <w:t xml:space="preserve">to a different algorithm, rewrite it in a different languages,</w:t>
      </w:r>
      <w:r>
        <w:t xml:space="preserve"> </w:t>
      </w:r>
      <w:r>
        <w:t xml:space="preserve">etc.</w:t>
      </w:r>
    </w:p>
    <w:p>
      <w:pPr>
        <w:numPr>
          <w:ilvl w:val="0"/>
          <w:numId w:val="1005"/>
        </w:numPr>
        <w:pStyle w:val="Compact"/>
      </w:pPr>
      <w:r>
        <w:t xml:space="preserve">Benefits:</w:t>
      </w:r>
    </w:p>
    <w:p>
      <w:pPr>
        <w:numPr>
          <w:ilvl w:val="1"/>
          <w:numId w:val="1008"/>
        </w:numPr>
        <w:pStyle w:val="Compact"/>
      </w:pPr>
      <w:r>
        <w:t xml:space="preserve">Locality: The implementation of an abstraction can be read or</w:t>
      </w:r>
      <w:r>
        <w:t xml:space="preserve"> </w:t>
      </w:r>
      <w:r>
        <w:t xml:space="preserve">written without needing to examine the implementations of any</w:t>
      </w:r>
      <w:r>
        <w:t xml:space="preserve"> </w:t>
      </w:r>
      <w:r>
        <w:t xml:space="preserve">other abstractions.</w:t>
      </w:r>
    </w:p>
    <w:p>
      <w:pPr>
        <w:numPr>
          <w:ilvl w:val="2"/>
          <w:numId w:val="1009"/>
        </w:numPr>
        <w:pStyle w:val="Compact"/>
      </w:pPr>
      <w:r>
        <w:t xml:space="preserve">programs can understand what the program does without having</w:t>
      </w:r>
      <w:r>
        <w:t xml:space="preserve"> </w:t>
      </w:r>
      <w:r>
        <w:t xml:space="preserve">to analyze its implementation details</w:t>
      </w:r>
    </w:p>
    <w:p>
      <w:pPr>
        <w:numPr>
          <w:ilvl w:val="2"/>
          <w:numId w:val="1009"/>
        </w:numPr>
        <w:pStyle w:val="Compact"/>
      </w:pPr>
      <w:r>
        <w:t xml:space="preserve">allow developers to work independently</w:t>
      </w:r>
    </w:p>
    <w:p>
      <w:pPr>
        <w:numPr>
          <w:ilvl w:val="1"/>
          <w:numId w:val="1008"/>
        </w:numPr>
        <w:pStyle w:val="Compact"/>
      </w:pPr>
      <w:r>
        <w:t xml:space="preserve">Modifiability: An abstraction can be reimplemented without</w:t>
      </w:r>
      <w:r>
        <w:t xml:space="preserve"> </w:t>
      </w:r>
      <w:r>
        <w:t xml:space="preserve">requiring changes to any abstractions that use it.</w:t>
      </w:r>
    </w:p>
    <w:p>
      <w:pPr>
        <w:numPr>
          <w:ilvl w:val="2"/>
          <w:numId w:val="1010"/>
        </w:numPr>
        <w:pStyle w:val="Compact"/>
      </w:pPr>
      <w:r>
        <w:t xml:space="preserve">allow for tuning performance</w:t>
      </w:r>
    </w:p>
    <w:bookmarkEnd w:id="26"/>
    <w:bookmarkStart w:id="32" w:name="Xf01bbf685398b46d7391d8abe3f213869198dad"/>
    <w:p>
      <w:pPr>
        <w:pStyle w:val="Heading1"/>
      </w:pPr>
      <w:r>
        <w:t xml:space="preserve">Learning Unit 2 – Program Specifications and Abstractions (MLO 1, 2) [~2.5 hour]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Procedural Abstraction using Specifications</w:t>
      </w:r>
      <w:r>
        <w:t xml:space="preserve"> </w:t>
      </w:r>
      <w:r>
        <w:t xml:space="preserve">allows us to break</w:t>
      </w:r>
      <w:r>
        <w:t xml:space="preserve"> </w:t>
      </w:r>
      <w:r>
        <w:t xml:space="preserve">down the program into modules (procedures) while hiding the details</w:t>
      </w:r>
      <w:r>
        <w:t xml:space="preserve"> </w:t>
      </w:r>
      <w:r>
        <w:t xml:space="preserve">of implementations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The Specifications</w:t>
      </w:r>
      <w:r>
        <w:t xml:space="preserve"> </w:t>
      </w:r>
      <w:r>
        <w:t xml:space="preserve">reveal the essential information about the</w:t>
      </w:r>
      <w:r>
        <w:t xml:space="preserve"> </w:t>
      </w:r>
      <w:r>
        <w:t xml:space="preserve">behavior of a module (procedure) without disclosing all the details</w:t>
      </w:r>
      <w:r>
        <w:t xml:space="preserve"> </w:t>
      </w:r>
      <w:r>
        <w:t xml:space="preserve">of its implementation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Procedural Abstraction by Specification</w:t>
      </w:r>
      <w:r>
        <w:t xml:space="preserve"> </w:t>
      </w:r>
      <w:r>
        <w:t xml:space="preserve">allows us to change the</w:t>
      </w:r>
      <w:r>
        <w:t xml:space="preserve"> </w:t>
      </w:r>
      <w:r>
        <w:t xml:space="preserve">implementation of a procedure without affecting the meaning of any</w:t>
      </w:r>
      <w:r>
        <w:t xml:space="preserve"> </w:t>
      </w:r>
      <w:r>
        <w:t xml:space="preserve">code that uses the procedure</w:t>
      </w:r>
    </w:p>
    <w:p>
      <w:pPr>
        <w:numPr>
          <w:ilvl w:val="0"/>
          <w:numId w:val="1012"/>
        </w:numPr>
        <w:pStyle w:val="Compact"/>
      </w:pPr>
      <w:r>
        <w:t xml:space="preserve">Program/Procedural Specifications: abstraction defining program</w:t>
      </w:r>
      <w:r>
        <w:t xml:space="preserve"> </w:t>
      </w:r>
      <w:r>
        <w:t xml:space="preserve">behavior</w:t>
      </w:r>
    </w:p>
    <w:p>
      <w:pPr>
        <w:numPr>
          <w:ilvl w:val="0"/>
          <w:numId w:val="1012"/>
        </w:numPr>
        <w:pStyle w:val="Compact"/>
      </w:pPr>
      <w:r>
        <w:t xml:space="preserve">Unlike an implementation, we don’t write specification in a</w:t>
      </w:r>
      <w:r>
        <w:t xml:space="preserve"> </w:t>
      </w:r>
      <w:r>
        <w:t xml:space="preserve">programming language (e.g., while the implementation in Java, the</w:t>
      </w:r>
      <w:r>
        <w:t xml:space="preserve"> </w:t>
      </w:r>
      <w:r>
        <w:t xml:space="preserve">specification is not)</w:t>
      </w:r>
    </w:p>
    <w:p>
      <w:pPr>
        <w:numPr>
          <w:ilvl w:val="1"/>
          <w:numId w:val="1013"/>
        </w:numPr>
        <w:pStyle w:val="Compact"/>
      </w:pPr>
      <w:r>
        <w:t xml:space="preserve">usually written as comment in English</w:t>
      </w:r>
    </w:p>
    <w:bookmarkStart w:id="30" w:name="specification-of-a-procedural"/>
    <w:p>
      <w:pPr>
        <w:pStyle w:val="Heading2"/>
      </w:pPr>
      <w:r>
        <w:t xml:space="preserve">Specification of a procedural:</w:t>
      </w:r>
    </w:p>
    <w:p>
      <w:pPr>
        <w:numPr>
          <w:ilvl w:val="0"/>
          <w:numId w:val="1014"/>
        </w:numPr>
      </w:pPr>
      <w:r>
        <w:t xml:space="preserve">consists of</w:t>
      </w:r>
      <w:r>
        <w:t xml:space="preserve"> </w:t>
      </w:r>
      <w:r>
        <w:rPr>
          <w:bCs/>
          <w:b/>
        </w:rPr>
        <w:t xml:space="preserve">header</w:t>
      </w:r>
      <w:r>
        <w:t xml:space="preserve"> </w:t>
      </w:r>
      <w:r>
        <w:t xml:space="preserve">and description of</w:t>
      </w:r>
      <w:r>
        <w:t xml:space="preserve"> </w:t>
      </w:r>
      <w:r>
        <w:rPr>
          <w:bCs/>
          <w:b/>
        </w:rPr>
        <w:t xml:space="preserve">effects</w:t>
      </w:r>
      <w:r>
        <w:t xml:space="preserve">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Header</w:t>
      </w:r>
      <w:r>
        <w:t xml:space="preserve"> </w:t>
      </w:r>
      <w:r>
        <w:t xml:space="preserve">gives the name of the procedure, the number, order, and</w:t>
      </w:r>
      <w:r>
        <w:t xml:space="preserve"> </w:t>
      </w:r>
      <w:r>
        <w:t xml:space="preserve">types of its parameters, and the type of its result</w:t>
      </w:r>
    </w:p>
    <w:p>
      <w:pPr>
        <w:numPr>
          <w:ilvl w:val="1"/>
          <w:numId w:val="1015"/>
        </w:numPr>
      </w:pPr>
      <w:r>
        <w:t xml:space="preserve">it also lists any exceptions thrown by the procedure (we’ll</w:t>
      </w:r>
      <w:r>
        <w:t xml:space="preserve"> </w:t>
      </w:r>
      <w:r>
        <w:t xml:space="preserve">discuss more about exception in later modules)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removeDupls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Vector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Effects</w:t>
      </w:r>
      <w:r>
        <w:t xml:space="preserve"> </w:t>
      </w:r>
      <w:r>
        <w:t xml:space="preserve">tells us the behavior of the procedural. Consists of</w:t>
      </w:r>
      <w:r>
        <w:t xml:space="preserve"> </w:t>
      </w:r>
      <w:r>
        <w:t xml:space="preserve">three parts: the requires, modifies, and effects clauses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REQUIRES: This clause states any constraints on inputs (i.e., preconditions)</w:t>
      </w:r>
      <w:r>
        <w:br/>
      </w:r>
      <w:r>
        <w:rPr>
          <w:rStyle w:val="CommentTok"/>
        </w:rPr>
        <w:t xml:space="preserve">// EFFECTS: This clause defines the behavior (i.e., postconditions)    </w:t>
      </w:r>
      <w:r>
        <w:br/>
      </w:r>
      <w:r>
        <w:rPr>
          <w:rStyle w:val="CommentTok"/>
        </w:rPr>
        <w:t xml:space="preserve">// MODIFIES: This clause identifies all modified inputs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Requires</w:t>
      </w:r>
      <w:r>
        <w:t xml:space="preserve">: states the constraints over the inputs (e.g.,</w:t>
      </w:r>
      <w:r>
        <w:t xml:space="preserve"> </w:t>
      </w:r>
      <w:r>
        <w:t xml:space="preserve">input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sqrt</w:t>
      </w:r>
      <w:r>
        <w:t xml:space="preserve"> </w:t>
      </w:r>
      <w:r>
        <w:t xml:space="preserve">cannot be negative).</w:t>
      </w:r>
      <w:r>
        <w:t xml:space="preserve"> </w:t>
      </w:r>
      <w:r>
        <w:t xml:space="preserve">If there is no require, then the procedural is</w:t>
      </w:r>
      <w:r>
        <w:t xml:space="preserve"> </w:t>
      </w:r>
      <w:r>
        <w:rPr>
          <w:bCs/>
          <w:b/>
        </w:rPr>
        <w:t xml:space="preserve">total</w:t>
      </w:r>
      <w:r>
        <w:t xml:space="preserve">.</w:t>
      </w:r>
      <w:r>
        <w:t xml:space="preserve"> </w:t>
      </w:r>
      <w:r>
        <w:t xml:space="preserve">Otherwise, the procedura ls</w:t>
      </w:r>
      <w:r>
        <w:t xml:space="preserve"> </w:t>
      </w:r>
      <w:r>
        <w:rPr>
          <w:bCs/>
          <w:b/>
        </w:rPr>
        <w:t xml:space="preserve">partial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Effects</w:t>
      </w:r>
      <w:r>
        <w:t xml:space="preserve">: describes the behavior of the procedure for all</w:t>
      </w:r>
      <w:r>
        <w:t xml:space="preserve"> </w:t>
      </w:r>
      <w:r>
        <w:t xml:space="preserve">inputs satisfies the requires clause.</w:t>
      </w:r>
    </w:p>
    <w:p>
      <w:pPr>
        <w:numPr>
          <w:ilvl w:val="2"/>
          <w:numId w:val="1017"/>
        </w:numPr>
        <w:pStyle w:val="Compact"/>
      </w:pPr>
      <w:r>
        <w:t xml:space="preserve">Effects only happen under the assumption that the requires</w:t>
      </w:r>
      <w:r>
        <w:t xml:space="preserve"> </w:t>
      </w:r>
      <w:r>
        <w:t xml:space="preserve">clause is satisfied. If the requires are not satisfied,</w:t>
      </w:r>
      <w:r>
        <w:t xml:space="preserve"> </w:t>
      </w:r>
      <w:r>
        <w:t xml:space="preserve">effects are undefined.</w:t>
      </w:r>
    </w:p>
    <w:p>
      <w:pPr>
        <w:numPr>
          <w:ilvl w:val="1"/>
          <w:numId w:val="1016"/>
        </w:numPr>
        <w:pStyle w:val="Compact"/>
      </w:pPr>
      <w:r>
        <w:t xml:space="preserve">Modifies: lists the names of any inputs that are modified by the</w:t>
      </w:r>
      <w:r>
        <w:t xml:space="preserve"> </w:t>
      </w:r>
      <w:r>
        <w:t xml:space="preserve">procedure. If some inputs are modified, we say the procedure has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side effect</w:t>
      </w:r>
      <w:r>
        <w:t xml:space="preserve">.</w:t>
      </w:r>
    </w:p>
    <w:bookmarkStart w:id="27" w:name="example"/>
    <w:p>
      <w:pPr>
        <w:pStyle w:val="Heading3"/>
      </w:pPr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OVERVIEW: This class provides a number of standalone procedures that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  are useful for manipulating arrays of ints.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EFFECTS: If x is in a, returns an index where x is stored;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  otherwise, returns -1.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searchSorted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REQUIRES: a is sorted in ascending order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EFFECTS: If x is in a, returns an index where x is stored;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  otherwise, returns -1.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MODIFIES: 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EFFECTS: Rearranges the elements of a into ascending order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  e.g., if a = [3, 1, 6, 1] before the call, on return a = [1, 1, 3, 6].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8"/>
        </w:numPr>
        <w:pStyle w:val="Compact"/>
      </w:pPr>
      <w:r>
        <w:t xml:space="preserve">A specification of a class, Arrays, which provides a number of</w:t>
      </w:r>
      <w:r>
        <w:t xml:space="preserve"> </w:t>
      </w:r>
      <w:r>
        <w:t xml:space="preserve">standalone procedures that are useful for manipulating arrays of</w:t>
      </w:r>
      <w:r>
        <w:t xml:space="preserve"> </w:t>
      </w:r>
      <w:r>
        <w:t xml:space="preserve">integers. In the specification,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searchSorted</w:t>
      </w:r>
      <w:r>
        <w:t xml:space="preserve"> </w:t>
      </w:r>
      <w:r>
        <w:t xml:space="preserve">do not modify their inputs, but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modifies its input, as indicated in the</w:t>
      </w:r>
      <w:r>
        <w:t xml:space="preserve"> </w:t>
      </w:r>
      <w:r>
        <w:rPr>
          <w:rStyle w:val="VerbatimChar"/>
        </w:rPr>
        <w:t xml:space="preserve">modifies</w:t>
      </w:r>
      <w:r>
        <w:t xml:space="preserve"> </w:t>
      </w:r>
      <w:r>
        <w:t xml:space="preserve">clause.</w:t>
      </w:r>
    </w:p>
    <w:p>
      <w:pPr>
        <w:numPr>
          <w:ilvl w:val="1"/>
          <w:numId w:val="1019"/>
        </w:numPr>
        <w:pStyle w:val="Compact"/>
      </w:pPr>
      <w:r>
        <w:t xml:space="preserve">Note the use of an example in the sort specification. Examples</w:t>
      </w:r>
      <w:r>
        <w:t xml:space="preserve"> </w:t>
      </w:r>
      <w:r>
        <w:t xml:space="preserve">can clarify a specification and should be used whenever</w:t>
      </w:r>
      <w:r>
        <w:t xml:space="preserve"> </w:t>
      </w:r>
      <w:r>
        <w:t xml:space="preserve">convenient.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sort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(no</w:t>
      </w:r>
      <w:r>
        <w:t xml:space="preserve"> </w:t>
      </w:r>
      <w:r>
        <w:t xml:space="preserve">require);</w:t>
      </w:r>
      <w:r>
        <w:t xml:space="preserve"> </w:t>
      </w:r>
      <w:r>
        <w:rPr>
          <w:rStyle w:val="VerbatimChar"/>
        </w:rPr>
        <w:t xml:space="preserve">searchSorted</w:t>
      </w:r>
      <w:r>
        <w:t xml:space="preserve"> </w:t>
      </w:r>
      <w:r>
        <w:t xml:space="preserve">is partial; it only does its job</w:t>
      </w:r>
      <w:r>
        <w:t xml:space="preserve"> </w:t>
      </w:r>
      <w:r>
        <w:t xml:space="preserve">if its argument array is sorted.</w:t>
      </w:r>
    </w:p>
    <w:bookmarkEnd w:id="27"/>
    <w:bookmarkStart w:id="28" w:name="example-sortedsearch"/>
    <w:p>
      <w:pPr>
        <w:pStyle w:val="Heading3"/>
      </w:pPr>
      <w:r>
        <w:t xml:space="preserve">Example: sortedSearch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sortedSearch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CommentTok"/>
        </w:rPr>
        <w:t xml:space="preserve">// Requires/Preconds:  a is sorted in ascending order</w:t>
      </w:r>
      <w:r>
        <w:br/>
      </w:r>
      <w:r>
        <w:rPr>
          <w:rStyle w:val="CommentTok"/>
        </w:rPr>
        <w:t xml:space="preserve">// Effects/Postconds:   if x is in a returns an index where //  x is stored; otherwise, returns -1</w:t>
      </w:r>
    </w:p>
    <w:bookmarkEnd w:id="28"/>
    <w:bookmarkStart w:id="29" w:name="example-sort"/>
    <w:p>
      <w:pPr>
        <w:pStyle w:val="Heading3"/>
      </w:pPr>
      <w:r>
        <w:t xml:space="preserve">Example: sort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br/>
      </w:r>
      <w:r>
        <w:rPr>
          <w:rStyle w:val="CommentTok"/>
        </w:rPr>
        <w:t xml:space="preserve">// Modifies:  a</w:t>
      </w:r>
      <w:r>
        <w:br/>
      </w:r>
      <w:r>
        <w:rPr>
          <w:rStyle w:val="CommentTok"/>
        </w:rPr>
        <w:t xml:space="preserve">// Effects:   rearranges the elements of a into ascending order</w:t>
      </w:r>
      <w:r>
        <w:br/>
      </w:r>
      <w:r>
        <w:rPr>
          <w:rStyle w:val="CommentTok"/>
        </w:rPr>
        <w:t xml:space="preserve">// E.g. if a = [3,1,6,1] before the call, then</w:t>
      </w:r>
      <w:r>
        <w:br/>
      </w:r>
      <w:r>
        <w:rPr>
          <w:rStyle w:val="CommentTok"/>
        </w:rPr>
        <w:t xml:space="preserve">//         a = [1,1,3,6] after the call</w:t>
      </w:r>
    </w:p>
    <w:bookmarkEnd w:id="29"/>
    <w:bookmarkEnd w:id="30"/>
    <w:bookmarkStart w:id="31" w:name="instructor-screencast-title"/>
    <w:p>
      <w:pPr>
        <w:pStyle w:val="Heading2"/>
      </w:pPr>
      <w:r>
        <w:t xml:space="preserve">Instructor Screencast: TITLE</w:t>
      </w:r>
    </w:p>
    <w:bookmarkEnd w:id="31"/>
    <w:bookmarkEnd w:id="32"/>
    <w:bookmarkStart w:id="35" w:name="Xbe7ab6c81db48a694df445ed543b08a104fc60d"/>
    <w:p>
      <w:pPr>
        <w:pStyle w:val="Heading1"/>
      </w:pPr>
      <w:r>
        <w:t xml:space="preserve">Learning Unit 3 - Implementing Procedures and Designing Procedural Abstraction (MLO 2,3) (1 hrs)</w:t>
      </w:r>
    </w:p>
    <w:bookmarkStart w:id="33" w:name="implementation-procedures"/>
    <w:p>
      <w:pPr>
        <w:pStyle w:val="Heading2"/>
      </w:pPr>
      <w:r>
        <w:t xml:space="preserve">Implementation Procedures</w:t>
      </w:r>
    </w:p>
    <w:p>
      <w:pPr>
        <w:numPr>
          <w:ilvl w:val="0"/>
          <w:numId w:val="1020"/>
        </w:numPr>
        <w:pStyle w:val="Compact"/>
      </w:pPr>
      <w:r>
        <w:t xml:space="preserve">The implementation of a procedure should satisfy the procedural</w:t>
      </w:r>
      <w:r>
        <w:t xml:space="preserve"> </w:t>
      </w:r>
      <w:r>
        <w:t xml:space="preserve">specification, i.e., produce the behavior defined by its</w:t>
      </w:r>
      <w:r>
        <w:t xml:space="preserve"> </w:t>
      </w:r>
      <w:r>
        <w:t xml:space="preserve">specification.</w:t>
      </w:r>
    </w:p>
    <w:p>
      <w:pPr>
        <w:numPr>
          <w:ilvl w:val="1"/>
          <w:numId w:val="1021"/>
        </w:numPr>
        <w:pStyle w:val="Compact"/>
      </w:pPr>
      <w:r>
        <w:t xml:space="preserve">modify only those inputs that appear in the modifies clause;</w:t>
      </w:r>
    </w:p>
    <w:p>
      <w:pPr>
        <w:numPr>
          <w:ilvl w:val="1"/>
          <w:numId w:val="1021"/>
        </w:numPr>
        <w:pStyle w:val="Compact"/>
      </w:pPr>
      <w:r>
        <w:t xml:space="preserve">and if all inputs satisfy the requires clause, it should produce</w:t>
      </w:r>
      <w:r>
        <w:t xml:space="preserve"> </w:t>
      </w:r>
      <w:r>
        <w:t xml:space="preserve">the result specified in the effects clause.</w:t>
      </w:r>
    </w:p>
    <w:bookmarkEnd w:id="33"/>
    <w:bookmarkStart w:id="34" w:name="X4b067163c140444cab4e9c1792a5103302a9a89"/>
    <w:p>
      <w:pPr>
        <w:pStyle w:val="Heading2"/>
      </w:pPr>
      <w:r>
        <w:t xml:space="preserve">Properties of Precedural and Their Implementations</w:t>
      </w:r>
    </w:p>
    <w:p>
      <w:pPr>
        <w:pStyle w:val="FirstParagraph"/>
      </w:pPr>
      <w:r>
        <w:t xml:space="preserve">In general, we want the following properties:</w:t>
      </w:r>
    </w:p>
    <w:p>
      <w:pPr>
        <w:pStyle w:val="DefinitionTerm"/>
      </w:pPr>
      <w:r>
        <w:t xml:space="preserve">Minimality</w:t>
      </w:r>
    </w:p>
    <w:p>
      <w:pPr>
        <w:pStyle w:val="Definition"/>
      </w:pPr>
      <w:r>
        <w:t xml:space="preserve">One specification is more minimal than another if it contains fewer</w:t>
      </w:r>
      <w:r>
        <w:t xml:space="preserve"> </w:t>
      </w:r>
      <w:r>
        <w:t xml:space="preserve">constraints on allowable behavior.</w:t>
      </w:r>
    </w:p>
    <w:p>
      <w:pPr>
        <w:pStyle w:val="DefinitionTerm"/>
      </w:pPr>
      <w:r>
        <w:t xml:space="preserve">Underdetermined behavior</w:t>
      </w:r>
    </w:p>
    <w:p>
      <w:pPr>
        <w:pStyle w:val="Definition"/>
      </w:pPr>
      <w:r>
        <w:t xml:space="preserve">A procedure is underdetermined if for certain inputs its</w:t>
      </w:r>
      <w:r>
        <w:t xml:space="preserve"> </w:t>
      </w:r>
      <w:r>
        <w:t xml:space="preserve">specification allows more than one possible result.</w:t>
      </w:r>
    </w:p>
    <w:p>
      <w:pPr>
        <w:pStyle w:val="DefinitionTerm"/>
      </w:pPr>
      <w:r>
        <w:t xml:space="preserve">Deterministic implementation</w:t>
      </w:r>
    </w:p>
    <w:p>
      <w:pPr>
        <w:pStyle w:val="Definition"/>
      </w:pPr>
      <w:r>
        <w:t xml:space="preserve">An implementation of a procedure is deterministic if, for the same</w:t>
      </w:r>
      <w:r>
        <w:t xml:space="preserve"> </w:t>
      </w:r>
      <w:r>
        <w:t xml:space="preserve">inputs, it always produces the same result. Implementations of</w:t>
      </w:r>
      <w:r>
        <w:t xml:space="preserve"> </w:t>
      </w:r>
      <w:r>
        <w:t xml:space="preserve">underdetermined procedures are almost always deterministic.</w:t>
      </w:r>
    </w:p>
    <w:p>
      <w:pPr>
        <w:pStyle w:val="DefinitionTerm"/>
      </w:pPr>
      <w:r>
        <w:t xml:space="preserve">Generality</w:t>
      </w:r>
    </w:p>
    <w:p>
      <w:pPr>
        <w:pStyle w:val="Definition"/>
      </w:pPr>
      <w:r>
        <w:t xml:space="preserve">One specification is more general than another if it can handle a</w:t>
      </w:r>
      <w:r>
        <w:t xml:space="preserve"> </w:t>
      </w:r>
      <w:r>
        <w:t xml:space="preserve">larger class of inputs.</w:t>
      </w:r>
    </w:p>
    <w:p>
      <w:pPr>
        <w:pStyle w:val="FirstParagraph"/>
      </w:pPr>
      <w:r>
        <w:t xml:space="preserve">Moreover, if possible, we prefer</w:t>
      </w:r>
      <w:r>
        <w:t xml:space="preserve"> </w:t>
      </w:r>
      <w:r>
        <w:rPr>
          <w:bCs/>
          <w:b/>
        </w:rPr>
        <w:t xml:space="preserve">total</w:t>
      </w:r>
      <w:r>
        <w:t xml:space="preserve"> </w:t>
      </w:r>
      <w:r>
        <w:t xml:space="preserve">instead of</w:t>
      </w:r>
      <w:r>
        <w:t xml:space="preserve"> </w:t>
      </w:r>
      <w:r>
        <w:rPr>
          <w:bCs/>
          <w:b/>
        </w:rPr>
        <w:t xml:space="preserve">partial</w:t>
      </w:r>
      <w:r>
        <w:t xml:space="preserve"> </w:t>
      </w:r>
      <w:r>
        <w:t xml:space="preserve">procedures</w:t>
      </w:r>
    </w:p>
    <w:p>
      <w:pPr>
        <w:pStyle w:val="DefinitionTerm"/>
      </w:pPr>
      <w:r>
        <w:t xml:space="preserve">total</w:t>
      </w:r>
    </w:p>
    <w:p>
      <w:pPr>
        <w:pStyle w:val="Definition"/>
      </w:pPr>
      <w:r>
        <w:t xml:space="preserve">a procedure is</w:t>
      </w:r>
      <w:r>
        <w:t xml:space="preserve"> </w:t>
      </w:r>
      <w:r>
        <w:rPr>
          <w:bCs/>
          <w:b/>
        </w:rPr>
        <w:t xml:space="preserve">total</w:t>
      </w:r>
      <w:r>
        <w:t xml:space="preserve"> </w:t>
      </w:r>
      <w:r>
        <w:t xml:space="preserve">if its behavior specified for all legal</w:t>
      </w:r>
      <w:r>
        <w:t xml:space="preserve"> </w:t>
      </w:r>
      <w:r>
        <w:t xml:space="preserve">inputs; otherwise, it is partial. The specification of a partial</w:t>
      </w:r>
      <w:r>
        <w:t xml:space="preserve"> </w:t>
      </w:r>
      <w:r>
        <w:t xml:space="preserve">procedure always contains a requires clause.</w:t>
      </w:r>
    </w:p>
    <w:p>
      <w:pPr>
        <w:pStyle w:val="DefinitionTerm"/>
      </w:pPr>
      <w:r>
        <w:t xml:space="preserve">Partial</w:t>
      </w:r>
    </w:p>
    <w:p>
      <w:pPr>
        <w:pStyle w:val="Definition"/>
      </w:pPr>
      <w:r>
        <w:t xml:space="preserve">procedures are less safe than total ones. Therefore, they should be</w:t>
      </w:r>
      <w:r>
        <w:t xml:space="preserve"> </w:t>
      </w:r>
      <w:r>
        <w:t xml:space="preserve">used only when the context of use is limited or when they enable a</w:t>
      </w:r>
      <w:r>
        <w:t xml:space="preserve"> </w:t>
      </w:r>
      <w:r>
        <w:t xml:space="preserve">substantial benefit, such as better performance.</w:t>
      </w:r>
    </w:p>
    <w:p>
      <w:pPr>
        <w:numPr>
          <w:ilvl w:val="0"/>
          <w:numId w:val="1022"/>
        </w:numPr>
        <w:pStyle w:val="Compact"/>
      </w:pPr>
      <w:r>
        <w:t xml:space="preserve">When possible, the implementation should check the constraints in</w:t>
      </w:r>
      <w:r>
        <w:t xml:space="preserve"> </w:t>
      </w:r>
      <w:r>
        <w:t xml:space="preserve">the requires clause and throw an exception if they are not</w:t>
      </w:r>
      <w:r>
        <w:t xml:space="preserve"> </w:t>
      </w:r>
      <w:r>
        <w:t xml:space="preserve">satisfied.</w:t>
      </w:r>
    </w:p>
    <w:bookmarkEnd w:id="34"/>
    <w:bookmarkEnd w:id="35"/>
    <w:bookmarkStart w:id="36" w:name="group-exercise-1-mlo-1-2-3-.5-hours"/>
    <w:p>
      <w:pPr>
        <w:pStyle w:val="Heading1"/>
      </w:pPr>
      <w:r>
        <w:t xml:space="preserve">Group Exercise 1 (MLO 1, 2, 3) [.5 hours]</w:t>
      </w:r>
    </w:p>
    <w:p>
      <w:pPr>
        <w:pStyle w:val="FirstParagraph"/>
      </w:pPr>
      <w:r>
        <w:t xml:space="preserve">Consider the following implementation:</w:t>
      </w:r>
    </w:p>
    <w:p>
      <w:pPr>
        <w:pStyle w:val="SourceCode"/>
      </w:pP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REQUIRES/PRECONDS: ???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EFFECTS/POSTCONDS:  ???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Hint: also look at the Javadoc (for remove)</w:t>
      </w:r>
    </w:p>
    <w:p>
      <w:pPr>
        <w:numPr>
          <w:ilvl w:val="0"/>
          <w:numId w:val="1023"/>
        </w:numPr>
      </w:pPr>
      <w:r>
        <w:t xml:space="preserve">What does the</w:t>
      </w:r>
      <w:r>
        <w:t xml:space="preserve"> </w:t>
      </w:r>
      <w:r>
        <w:rPr>
          <w:iCs/>
          <w:i/>
        </w:rPr>
        <w:t xml:space="preserve">implementation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do in each of</w:t>
      </w:r>
      <w:r>
        <w:t xml:space="preserve"> </w:t>
      </w:r>
      <w:r>
        <w:t xml:space="preserve">the following cases? How do you know: Running the code or reading an</w:t>
      </w:r>
      <w:r>
        <w:t xml:space="preserve"> </w:t>
      </w:r>
      <w:r>
        <w:t xml:space="preserve">API description?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list = null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list = []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list = [1]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list = [1, 2, 3]</w:t>
      </w:r>
    </w:p>
    <w:p>
      <w:pPr>
        <w:numPr>
          <w:ilvl w:val="0"/>
          <w:numId w:val="1023"/>
        </w:numPr>
      </w:pPr>
      <w:r>
        <w:t xml:space="preserve">Write a</w:t>
      </w:r>
      <w:r>
        <w:t xml:space="preserve"> </w:t>
      </w:r>
      <w:r>
        <w:rPr>
          <w:bCs/>
          <w:b/>
        </w:rPr>
        <w:t xml:space="preserve">partial</w:t>
      </w:r>
      <w:r>
        <w:t xml:space="preserve"> </w:t>
      </w:r>
      <w:r>
        <w:t xml:space="preserve">specification that matches the</w:t>
      </w:r>
      <w:r>
        <w:t xml:space="preserve"> </w:t>
      </w:r>
      <w:r>
        <w:t xml:space="preserve">“</w:t>
      </w:r>
      <w:r>
        <w:t xml:space="preserve">happy path</w:t>
      </w:r>
      <w:r>
        <w:t xml:space="preserve">”</w:t>
      </w:r>
      <w:r>
        <w:t xml:space="preserve"> </w:t>
      </w:r>
      <w:r>
        <w:t xml:space="preserve">part of the implementation’s behavior (happy path: normal</w:t>
      </w:r>
      <w:r>
        <w:t xml:space="preserve"> </w:t>
      </w:r>
      <w:r>
        <w:t xml:space="preserve">execution, no exception or crashing or something unexpected).</w:t>
      </w:r>
    </w:p>
    <w:p>
      <w:pPr>
        <w:numPr>
          <w:ilvl w:val="0"/>
          <w:numId w:val="1023"/>
        </w:numPr>
      </w:pPr>
      <w:r>
        <w:t xml:space="preserve">Rewrite the specification to be</w:t>
      </w:r>
      <w:r>
        <w:t xml:space="preserve"> </w:t>
      </w:r>
      <w:r>
        <w:rPr>
          <w:bCs/>
          <w:b/>
        </w:rPr>
        <w:t xml:space="preserve">total</w:t>
      </w:r>
      <w:r>
        <w:t xml:space="preserve">. Use exceptions if needed.</w:t>
      </w:r>
    </w:p>
    <w:p>
      <w:pPr>
        <w:numPr>
          <w:ilvl w:val="0"/>
          <w:numId w:val="1023"/>
        </w:numPr>
      </w:pPr>
      <w:r>
        <w:t xml:space="preserve">The resulting specification might have a problem. What is it? (hint:</w:t>
      </w:r>
      <w:r>
        <w:t xml:space="preserve"> </w:t>
      </w:r>
      <w:r>
        <w:t xml:space="preserve">specification should be more general and not tied to the</w:t>
      </w:r>
      <w:r>
        <w:t xml:space="preserve"> </w:t>
      </w:r>
      <w:r>
        <w:t xml:space="preserve">implementation)</w:t>
      </w:r>
    </w:p>
    <w:p>
      <w:pPr>
        <w:numPr>
          <w:ilvl w:val="0"/>
          <w:numId w:val="1023"/>
        </w:numPr>
      </w:pPr>
      <w:r>
        <w:rPr>
          <w:iCs/>
          <w:i/>
        </w:rPr>
        <w:t xml:space="preserve">Rewrite</w:t>
      </w:r>
      <w:r>
        <w:t xml:space="preserve"> </w:t>
      </w:r>
      <w:r>
        <w:t xml:space="preserve">the specification to address this problem.</w:t>
      </w:r>
      <w:r>
        <w:t xml:space="preserve"> </w:t>
      </w:r>
      <w:r>
        <w:rPr>
          <w:iCs/>
          <w:i/>
        </w:rPr>
        <w:t xml:space="preserve">Rewrite</w:t>
      </w:r>
      <w:r>
        <w:t xml:space="preserve"> </w:t>
      </w:r>
      <w:r>
        <w:t xml:space="preserve">the</w:t>
      </w:r>
      <w:r>
        <w:t xml:space="preserve"> </w:t>
      </w:r>
      <w:r>
        <w:t xml:space="preserve">code to match the new specification.</w:t>
      </w:r>
    </w:p>
    <w:bookmarkEnd w:id="36"/>
    <w:bookmarkStart w:id="41" w:name="group-exercise-2-mlo-1-2-3-.5-hours"/>
    <w:p>
      <w:pPr>
        <w:pStyle w:val="Heading1"/>
      </w:pPr>
      <w:r>
        <w:t xml:space="preserve">Group Exercise 2 (MLO 1, 2, 3) [.5 hours]</w:t>
      </w:r>
    </w:p>
    <w:p>
      <w:pPr>
        <w:pStyle w:val="FirstParagraph"/>
      </w:pPr>
      <w:r>
        <w:t xml:space="preserve">Understanding Contracts</w:t>
      </w:r>
    </w:p>
    <w:p>
      <w:pPr>
        <w:pStyle w:val="BodyText"/>
      </w:pPr>
      <w:r>
        <w:t xml:space="preserve">Consider the 3 methods</w:t>
      </w:r>
      <w:r>
        <w:t xml:space="preserve"> </w:t>
      </w:r>
      <w:r>
        <w:rPr>
          <w:rStyle w:val="VerbatimChar"/>
        </w:rPr>
        <w:t xml:space="preserve">hasNext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 </w:t>
      </w:r>
      <w:r>
        <w:t xml:space="preserve">in the Java</w:t>
      </w:r>
      <w:r>
        <w:t xml:space="preserve"> </w:t>
      </w:r>
      <w:hyperlink r:id="rId37">
        <w:r>
          <w:rPr>
            <w:rStyle w:val="Hyperlink"/>
          </w:rPr>
          <w:t xml:space="preserve">Iterator</w:t>
        </w:r>
      </w:hyperlink>
      <w:r>
        <w:t xml:space="preserve"> </w:t>
      </w:r>
      <w:r>
        <w:t xml:space="preserve">interface:</w:t>
      </w:r>
    </w:p>
    <w:p>
      <w:pPr>
        <w:numPr>
          <w:ilvl w:val="0"/>
          <w:numId w:val="1025"/>
        </w:numPr>
        <w:pStyle w:val="Compact"/>
      </w:pPr>
      <w:r>
        <w:t xml:space="preserve">For each method, identify all preconditions and postconditions.</w:t>
      </w:r>
    </w:p>
    <w:p>
      <w:pPr>
        <w:numPr>
          <w:ilvl w:val="0"/>
          <w:numId w:val="1025"/>
        </w:numPr>
        <w:pStyle w:val="Compact"/>
      </w:pPr>
      <w:r>
        <w:t xml:space="preserve">For each precondition, identify a specific input that violates the</w:t>
      </w:r>
      <w:r>
        <w:t xml:space="preserve"> </w:t>
      </w:r>
      <w:r>
        <w:t xml:space="preserve">precondition.</w:t>
      </w:r>
    </w:p>
    <w:p>
      <w:pPr>
        <w:numPr>
          <w:ilvl w:val="0"/>
          <w:numId w:val="1025"/>
        </w:numPr>
        <w:pStyle w:val="Compact"/>
      </w:pPr>
      <w:r>
        <w:t xml:space="preserve">For each postcondition, identify an input specific to that</w:t>
      </w:r>
      <w:r>
        <w:t xml:space="preserve"> </w:t>
      </w:r>
      <w:r>
        <w:t xml:space="preserve">postcondition.</w:t>
      </w:r>
    </w:p>
    <w:bookmarkStart w:id="38" w:name="instructor-screencast-title-1"/>
    <w:p>
      <w:pPr>
        <w:pStyle w:val="Heading3"/>
      </w:pPr>
      <w:r>
        <w:t xml:space="preserve">Instructor Screencast: TITLE</w:t>
      </w:r>
    </w:p>
    <w:bookmarkEnd w:id="38"/>
    <w:bookmarkStart w:id="39" w:name="interactive-element-title"/>
    <w:p>
      <w:pPr>
        <w:pStyle w:val="Heading3"/>
      </w:pPr>
      <w:r>
        <w:t xml:space="preserve">Interactive Element: TITLE</w:t>
      </w:r>
    </w:p>
    <w:bookmarkEnd w:id="39"/>
    <w:bookmarkStart w:id="40" w:name="instructor-screencast-title-2"/>
    <w:p>
      <w:pPr>
        <w:pStyle w:val="Heading3"/>
      </w:pPr>
      <w:r>
        <w:t xml:space="preserve">Instructor Screencast: TITLE</w:t>
      </w:r>
    </w:p>
    <w:p>
      <w:pPr>
        <w:pStyle w:val="FirstParagraph"/>
      </w:pPr>
      <w:r>
        <w:t xml:space="preserve">Link to MP4 File</w:t>
      </w:r>
    </w:p>
    <w:bookmarkEnd w:id="40"/>
    <w:bookmarkEnd w:id="41"/>
    <w:bookmarkStart w:id="46" w:name="module-2-assignment-mlo-1-2-2-hours"/>
    <w:p>
      <w:pPr>
        <w:pStyle w:val="Heading1"/>
      </w:pPr>
      <w:r>
        <w:t xml:space="preserve">Module 2 Assignment – (MLO 1, 2) [~2 hours]</w:t>
      </w:r>
    </w:p>
    <w:bookmarkStart w:id="42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For this assignment, you’ll build a</w:t>
      </w:r>
      <w:r>
        <w:t xml:space="preserve"> </w:t>
      </w:r>
      <w:r>
        <w:rPr>
          <w:iCs/>
          <w:i/>
        </w:rPr>
        <w:t xml:space="preserve">very</w:t>
      </w:r>
      <w:r>
        <w:t xml:space="preserve"> </w:t>
      </w:r>
      <w:r>
        <w:t xml:space="preserve">small piece of Java for a</w:t>
      </w:r>
      <w:r>
        <w:t xml:space="preserve"> </w:t>
      </w:r>
      <w:r>
        <w:t xml:space="preserve">contract with preconditions, transform the contract so that all</w:t>
      </w:r>
      <w:r>
        <w:t xml:space="preserve"> </w:t>
      </w:r>
      <w:r>
        <w:t xml:space="preserve">preconditions become postconditions (i.e., make it 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contract),</w:t>
      </w:r>
      <w:r>
        <w:t xml:space="preserve"> </w:t>
      </w:r>
      <w:r>
        <w:t xml:space="preserve">and then re-implement appropriately.</w:t>
      </w:r>
    </w:p>
    <w:bookmarkEnd w:id="42"/>
    <w:bookmarkStart w:id="43" w:name="instructions"/>
    <w:p>
      <w:pPr>
        <w:pStyle w:val="Heading2"/>
      </w:pPr>
      <w:r>
        <w:t xml:space="preserve">Instructions</w:t>
      </w:r>
    </w:p>
    <w:p>
      <w:pPr>
        <w:numPr>
          <w:ilvl w:val="0"/>
          <w:numId w:val="1026"/>
        </w:numPr>
        <w:pStyle w:val="Compact"/>
      </w:pPr>
      <w:r>
        <w:t xml:space="preserve">Consider a method that calculates the number of months needed to pay</w:t>
      </w:r>
      <w:r>
        <w:t xml:space="preserve"> </w:t>
      </w:r>
      <w:r>
        <w:t xml:space="preserve">off a loan of a given size at a fixed</w:t>
      </w:r>
      <w:r>
        <w:t xml:space="preserve"> </w:t>
      </w:r>
      <w:r>
        <w:rPr>
          <w:iCs/>
          <w:i/>
        </w:rPr>
        <w:t xml:space="preserve">annual</w:t>
      </w:r>
      <w:r>
        <w:t xml:space="preserve"> </w:t>
      </w:r>
      <w:r>
        <w:t xml:space="preserve">interest rate and a</w:t>
      </w:r>
      <w:r>
        <w:t xml:space="preserve"> </w:t>
      </w:r>
      <w:r>
        <w:t xml:space="preserve">fixed</w:t>
      </w:r>
      <w:r>
        <w:t xml:space="preserve"> </w:t>
      </w:r>
      <w:r>
        <w:rPr>
          <w:iCs/>
          <w:i/>
        </w:rPr>
        <w:t xml:space="preserve">monthly</w:t>
      </w:r>
      <w:r>
        <w:t xml:space="preserve"> </w:t>
      </w:r>
      <w:r>
        <w:t xml:space="preserve">payment. For instance, a $100,000 loan at an 8%</w:t>
      </w:r>
      <w:r>
        <w:t xml:space="preserve"> </w:t>
      </w:r>
      <w:r>
        <w:t xml:space="preserve">annual rate would take 166 months to discharge at a monthly payment</w:t>
      </w:r>
      <w:r>
        <w:t xml:space="preserve"> </w:t>
      </w:r>
      <w:r>
        <w:t xml:space="preserve">of $1,000, and 141 months to discharge at a monthly payment of</w:t>
      </w:r>
      <w:r>
        <w:t xml:space="preserve"> </w:t>
      </w:r>
      <w:r>
        <w:t xml:space="preserve">$1,100. (In both of these cases, the final payment is smaller than</w:t>
      </w:r>
      <w:r>
        <w:t xml:space="preserve"> </w:t>
      </w:r>
      <w:r>
        <w:t xml:space="preserve">the others; I rounded 165.34 up to 166 and 140.20 up to 141.)</w:t>
      </w:r>
      <w:r>
        <w:t xml:space="preserve"> </w:t>
      </w:r>
      <w:r>
        <w:t xml:space="preserve">Continuing the example, the loan would never be paid off at a</w:t>
      </w:r>
      <w:r>
        <w:t xml:space="preserve"> </w:t>
      </w:r>
      <w:r>
        <w:t xml:space="preserve">monthly payment of $100, since the principal would grow rather than</w:t>
      </w:r>
      <w:r>
        <w:t xml:space="preserve"> </w:t>
      </w:r>
      <w:r>
        <w:t xml:space="preserve">shrink.</w:t>
      </w:r>
    </w:p>
    <w:p>
      <w:pPr>
        <w:pStyle w:val="FirstParagraph"/>
      </w:pPr>
      <w:r>
        <w:t xml:space="preserve">Define a Java class called</w:t>
      </w:r>
      <w:r>
        <w:t xml:space="preserve"> </w:t>
      </w:r>
      <w:r>
        <w:rPr>
          <w:rStyle w:val="VerbatimChar"/>
        </w:rPr>
        <w:t xml:space="preserve">Loan</w:t>
      </w:r>
      <w:r>
        <w:t xml:space="preserve">. In that class, write a</w:t>
      </w:r>
      <w:r>
        <w:t xml:space="preserve"> </w:t>
      </w:r>
      <w:r>
        <w:t xml:space="preserve">method that satisfies the following specification: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@param principal:  Amount of the initial principal</w:t>
      </w:r>
      <w:r>
        <w:br/>
      </w:r>
      <w:r>
        <w:rPr>
          <w:rStyle w:val="CommentTok"/>
        </w:rPr>
        <w:t xml:space="preserve">  @param rate:       Annual interest rate  (8% rate expressed as rate = 0.08)</w:t>
      </w:r>
      <w:r>
        <w:br/>
      </w:r>
      <w:r>
        <w:rPr>
          <w:rStyle w:val="CommentTok"/>
        </w:rPr>
        <w:t xml:space="preserve">  @param payment:    Amount of the monthly payment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principal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payment</w:t>
      </w:r>
      <w:r>
        <w:rPr>
          <w:rStyle w:val="OperatorTok"/>
        </w:rPr>
        <w:t xml:space="preserve">)</w:t>
      </w:r>
      <w:r>
        <w:br/>
      </w:r>
      <w:r>
        <w:rPr>
          <w:rStyle w:val="CommentTok"/>
        </w:rPr>
        <w:t xml:space="preserve">// Requires: principal, rate, and payment all positive and payment is sufficiently large to drive the principal to zero.</w:t>
      </w:r>
      <w:r>
        <w:br/>
      </w:r>
      <w:r>
        <w:rPr>
          <w:rStyle w:val="CommentTok"/>
        </w:rPr>
        <w:t xml:space="preserve">// Effects:  return the number of months required to pay off the principal</w:t>
      </w:r>
    </w:p>
    <w:p>
      <w:pPr>
        <w:pStyle w:val="FirstParagraph"/>
      </w:pPr>
      <w:r>
        <w:t xml:space="preserve">Note that the precondition is quite strong, which makes implementing the</w:t>
      </w:r>
      <w:r>
        <w:t xml:space="preserve"> </w:t>
      </w:r>
      <w:r>
        <w:t xml:space="preserve">method easy. You should use double precision arithmetic internally, but</w:t>
      </w:r>
      <w:r>
        <w:t xml:space="preserve"> </w:t>
      </w:r>
      <w:r>
        <w:t xml:space="preserve">the final result is an integer, not a floating point value. The key step</w:t>
      </w:r>
      <w:r>
        <w:t xml:space="preserve"> </w:t>
      </w:r>
      <w:r>
        <w:t xml:space="preserve">in your calculation is to change the principal on each iteration with</w:t>
      </w:r>
      <w:r>
        <w:t xml:space="preserve"> </w:t>
      </w:r>
      <w:r>
        <w:t xml:space="preserve">the following formula (which amounts to monthly compounding):</w:t>
      </w:r>
    </w:p>
    <w:p>
      <w:pPr>
        <w:pStyle w:val="SourceCode"/>
      </w:pPr>
      <w:r>
        <w:rPr>
          <w:rStyle w:val="NormalTok"/>
        </w:rPr>
        <w:t xml:space="preserve">newPrincipal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oldPrincipal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monthlyInterestRate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payment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variable names here are explanatory, not required. You may want to</w:t>
      </w:r>
      <w:r>
        <w:t xml:space="preserve"> </w:t>
      </w:r>
      <w:r>
        <w:t xml:space="preserve">use different variables, which is fine.</w:t>
      </w:r>
    </w:p>
    <w:p>
      <w:pPr>
        <w:pStyle w:val="BodyText"/>
      </w:pPr>
      <w:r>
        <w:rPr>
          <w:iCs/>
          <w:i/>
        </w:rPr>
        <w:t xml:space="preserve">To make sure you understand the point about preconditions, your code</w:t>
      </w:r>
      <w:r>
        <w:rPr>
          <w:iCs/>
          <w:i/>
        </w:rPr>
        <w:t xml:space="preserve"> </w:t>
      </w:r>
      <w:r>
        <w:rPr>
          <w:iCs/>
          <w:i/>
        </w:rPr>
        <w:t xml:space="preserve">is required to be minimal. Specifically, if it possible to delete parts</w:t>
      </w:r>
      <w:r>
        <w:rPr>
          <w:iCs/>
          <w:i/>
        </w:rPr>
        <w:t xml:space="preserve"> </w:t>
      </w:r>
      <w:r>
        <w:rPr>
          <w:iCs/>
          <w:i/>
        </w:rPr>
        <w:t xml:space="preserve">of your implementation and still have it satisfy the requirements,</w:t>
      </w:r>
      <w:r>
        <w:rPr>
          <w:iCs/>
          <w:i/>
        </w:rPr>
        <w:t xml:space="preserve"> </w:t>
      </w:r>
      <w:r>
        <w:rPr>
          <w:iCs/>
          <w:i/>
        </w:rPr>
        <w:t xml:space="preserve">you’ll earn less than full credit.</w:t>
      </w:r>
    </w:p>
    <w:p>
      <w:pPr>
        <w:numPr>
          <w:ilvl w:val="0"/>
          <w:numId w:val="1027"/>
        </w:numPr>
        <w:pStyle w:val="Compact"/>
      </w:pPr>
      <w:r>
        <w:t xml:space="preserve">Now modify</w:t>
      </w:r>
      <w:r>
        <w:t xml:space="preserve"> </w:t>
      </w:r>
      <w:r>
        <w:rPr>
          <w:rStyle w:val="VerbatimChar"/>
        </w:rPr>
        <w:t xml:space="preserve">months</w:t>
      </w:r>
      <w:r>
        <w:t xml:space="preserve"> </w:t>
      </w:r>
      <w:r>
        <w:t xml:space="preserve">so that it handles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its</w:t>
      </w:r>
      <w:r>
        <w:t xml:space="preserve"> </w:t>
      </w:r>
      <w:r>
        <w:t xml:space="preserve">preconditions with exceptions. Use the standard exceptions</w:t>
      </w:r>
      <w:r>
        <w:t xml:space="preserve"> </w:t>
      </w:r>
      <w:r>
        <w:t xml:space="preserve">recommended by Bloch. Document this with a revised contract. You can</w:t>
      </w:r>
      <w:r>
        <w:t xml:space="preserve"> </w:t>
      </w:r>
      <w:r>
        <w:t xml:space="preserve">use JavaDoc or you can simply identify the postconditions.</w:t>
      </w:r>
    </w:p>
    <w:bookmarkEnd w:id="43"/>
    <w:bookmarkStart w:id="44" w:name="deliverable"/>
    <w:p>
      <w:pPr>
        <w:pStyle w:val="Heading2"/>
      </w:pPr>
      <w:r>
        <w:t xml:space="preserve">Deliverable</w:t>
      </w:r>
    </w:p>
    <w:p>
      <w:pPr>
        <w:numPr>
          <w:ilvl w:val="0"/>
          <w:numId w:val="1028"/>
        </w:numPr>
      </w:pPr>
      <w:r>
        <w:t xml:space="preserve">Submit a</w:t>
      </w:r>
      <w:r>
        <w:t xml:space="preserve"> </w:t>
      </w:r>
      <w:r>
        <w:rPr>
          <w:rStyle w:val="VerbatimChar"/>
        </w:rPr>
        <w:t xml:space="preserve">.java</w:t>
      </w:r>
      <w:r>
        <w:t xml:space="preserve"> </w:t>
      </w:r>
      <w:r>
        <w:t xml:space="preserve">file for your implementation.</w:t>
      </w:r>
    </w:p>
    <w:p>
      <w:pPr>
        <w:numPr>
          <w:ilvl w:val="0"/>
          <w:numId w:val="1028"/>
        </w:numPr>
      </w:pPr>
      <w:r>
        <w:rPr>
          <w:iCs/>
          <w:i/>
        </w:rPr>
        <w:t xml:space="preserve">Grading Criteria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Adherence to instructions.</w:t>
      </w:r>
    </w:p>
    <w:p>
      <w:pPr>
        <w:numPr>
          <w:ilvl w:val="1"/>
          <w:numId w:val="1029"/>
        </w:numPr>
        <w:pStyle w:val="Compact"/>
      </w:pPr>
      <w:r>
        <w:t xml:space="preserve">Minimal implementation.</w:t>
      </w:r>
    </w:p>
    <w:p>
      <w:pPr>
        <w:numPr>
          <w:ilvl w:val="1"/>
          <w:numId w:val="1029"/>
        </w:numPr>
        <w:pStyle w:val="Compact"/>
      </w:pPr>
      <w:r>
        <w:t xml:space="preserve">Preconditions are correctly converted to exceptions.</w:t>
      </w:r>
    </w:p>
    <w:p>
      <w:pPr>
        <w:numPr>
          <w:ilvl w:val="1"/>
          <w:numId w:val="1029"/>
        </w:numPr>
        <w:pStyle w:val="Compact"/>
      </w:pPr>
      <w:r>
        <w:t xml:space="preserve">Syntax: Java compiles and runs.</w:t>
      </w:r>
    </w:p>
    <w:bookmarkEnd w:id="44"/>
    <w:bookmarkStart w:id="45" w:name="due-date"/>
    <w:p>
      <w:pPr>
        <w:pStyle w:val="Heading2"/>
      </w:pPr>
      <w:r>
        <w:t xml:space="preserve">Due Date</w:t>
      </w:r>
    </w:p>
    <w:p>
      <w:pPr>
        <w:pStyle w:val="FirstParagraph"/>
      </w:pPr>
      <w:r>
        <w:t xml:space="preserve">Your assignment is due by Sunday 11:59 PM, ET.</w:t>
      </w:r>
    </w:p>
    <w:bookmarkEnd w:id="45"/>
    <w:bookmarkEnd w:id="46"/>
    <w:bookmarkStart w:id="51" w:name="module-2-quiz-mlo-1-2-.5-hour"/>
    <w:p>
      <w:pPr>
        <w:pStyle w:val="Heading1"/>
      </w:pPr>
      <w:r>
        <w:t xml:space="preserve">TODO</w:t>
      </w:r>
      <w:r>
        <w:t xml:space="preserve"> </w:t>
      </w:r>
      <w:r>
        <w:t xml:space="preserve">Module 2 Quiz (MLO 1, 2) [~.5 hour]</w:t>
      </w:r>
    </w:p>
    <w:bookmarkStart w:id="47" w:name="purpose-1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Quizzes in this course give you an opportunity to demonstrate your</w:t>
      </w:r>
      <w:r>
        <w:t xml:space="preserve"> </w:t>
      </w:r>
      <w:r>
        <w:t xml:space="preserve">knowledge of the subject material.</w:t>
      </w:r>
    </w:p>
    <w:bookmarkEnd w:id="47"/>
    <w:bookmarkStart w:id="48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Specify and implement a procedure</w:t>
      </w:r>
      <w:r>
        <w:t xml:space="preserve"> </w:t>
      </w:r>
      <w:r>
        <w:rPr>
          <w:rStyle w:val="VerbatimChar"/>
        </w:rPr>
        <w:t xml:space="preserve">isPrime</w:t>
      </w:r>
      <w:r>
        <w:t xml:space="preserve"> </w:t>
      </w:r>
      <w:r>
        <w:t xml:space="preserve">that determines</w:t>
      </w:r>
      <w:r>
        <w:t xml:space="preserve"> </w:t>
      </w:r>
      <w:r>
        <w:t xml:space="preserve">whether an integer is prime.</w:t>
      </w:r>
    </w:p>
    <w:p>
      <w:pPr>
        <w:pStyle w:val="BodyText"/>
      </w:pPr>
      <w:r>
        <w:t xml:space="preserve">The quiz is 30 minutes in length. The quiz is closed-book.</w:t>
      </w:r>
    </w:p>
    <w:bookmarkEnd w:id="48"/>
    <w:bookmarkStart w:id="49" w:name="deliverable-1"/>
    <w:p>
      <w:pPr>
        <w:pStyle w:val="Heading2"/>
      </w:pPr>
      <w:r>
        <w:t xml:space="preserve">Deliverable</w:t>
      </w:r>
    </w:p>
    <w:p>
      <w:pPr>
        <w:pStyle w:val="FirstParagraph"/>
      </w:pPr>
      <w:r>
        <w:t xml:space="preserve">Use the link above to take the quiz.</w:t>
      </w:r>
    </w:p>
    <w:bookmarkEnd w:id="49"/>
    <w:bookmarkStart w:id="50" w:name="due-date-1"/>
    <w:p>
      <w:pPr>
        <w:pStyle w:val="Heading2"/>
      </w:pPr>
      <w:r>
        <w:t xml:space="preserve">Due Date</w:t>
      </w:r>
    </w:p>
    <w:p>
      <w:pPr>
        <w:pStyle w:val="FirstParagraph"/>
      </w:pPr>
      <w:r>
        <w:t xml:space="preserve">Your quiz submission is due by Sunday 11:59 PM, ET.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ocs.oracle.com/javase/7/docs/api/java/util/Iterato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cs.oracle.com/javase/7/docs/api/java/util/Iter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2022-10-25T14:19:46Z</dcterms:created>
  <dcterms:modified xsi:type="dcterms:W3CDTF">2022-10-25T14:19:46Z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