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9232EA" w:rsidRDefault="00B214DC" w:rsidP="00AF6A61">
      <w:pPr>
        <w:pStyle w:val="Heading2"/>
        <w:rPr>
          <w:color w:val="A6A6A6" w:themeColor="background1" w:themeShade="A6"/>
        </w:rPr>
      </w:pPr>
      <w:r w:rsidRPr="009232EA">
        <w:rPr>
          <w:rStyle w:val="Heading1Char"/>
          <w:b w:val="0"/>
          <w:color w:val="A6A6A6" w:themeColor="background1" w:themeShade="A6"/>
          <w:sz w:val="40"/>
          <w:szCs w:val="26"/>
        </w:rPr>
        <w:t>State Design Pattern</w:t>
      </w:r>
    </w:p>
    <w:p w14:paraId="641D06F3" w14:textId="335BDCA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Dùng cho game: (nhóm Đạt-Kiên-Hải-Thái Present)</w:t>
      </w:r>
    </w:p>
    <w:p w14:paraId="48A07DA8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VD: Trồng cây:</w:t>
      </w:r>
    </w:p>
    <w:p w14:paraId="500166A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lastRenderedPageBreak/>
        <w:tab/>
      </w:r>
      <w:r w:rsidRPr="009232EA">
        <w:rPr>
          <w:color w:val="A6A6A6" w:themeColor="background1" w:themeShade="A6"/>
        </w:rPr>
        <w:tab/>
        <w:t>* 1 ô đất sẽ có nhiều State (Chưa trồng, đã trồng, đã chín), và Player sẽ có nhiều hành động</w:t>
      </w:r>
    </w:p>
    <w:p w14:paraId="60CBFF9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Trồng: nếu ô đất đang có state là chưa trồng thì sẽ cho trồng, còn nếu đã trồng thì ko trồng tiếp dc</w:t>
      </w:r>
    </w:p>
    <w:p w14:paraId="0D19256A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Hái quả: ko làm dc nếu chưa trồng hoặc đã trồng nhưng chưa chín</w:t>
      </w:r>
    </w:p>
    <w:p w14:paraId="19039B5B" w14:textId="6A543BB9" w:rsidR="009E07D7" w:rsidRPr="009232EA" w:rsidRDefault="008E7A85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Pr="009232EA" w:rsidRDefault="009E07D7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  <w:u w:val="single"/>
        </w:rPr>
        <w:t>Note</w:t>
      </w:r>
      <w:r w:rsidRPr="009232EA">
        <w:rPr>
          <w:color w:val="A6A6A6" w:themeColor="background1" w:themeShade="A6"/>
        </w:rPr>
        <w:t xml:space="preserve">: </w:t>
      </w:r>
    </w:p>
    <w:p w14:paraId="4F1571A3" w14:textId="14915CB0" w:rsidR="000343C0" w:rsidRPr="009232EA" w:rsidRDefault="009E0294" w:rsidP="000343C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Tạo các Sprite khác nhau cho mỗi State của ô đất</w:t>
      </w:r>
      <w:r w:rsidR="00264034" w:rsidRPr="009232EA">
        <w:rPr>
          <w:color w:val="A6A6A6" w:themeColor="background1" w:themeShade="A6"/>
        </w:rPr>
        <w:t xml:space="preserve"> (nhờ Huyền)</w:t>
      </w:r>
      <w:r w:rsidRPr="009232EA">
        <w:rPr>
          <w:color w:val="A6A6A6" w:themeColor="background1" w:themeShade="A6"/>
        </w:rP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239C48D7" w14:textId="40EDE6B3" w:rsidR="003B2BB7" w:rsidRDefault="00B963F6" w:rsidP="003B2BB7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01B848CF" w14:textId="269CAA25" w:rsidR="002D34A3" w:rsidRPr="005C32F3" w:rsidRDefault="002D34A3" w:rsidP="003B2BB7">
      <w:pPr>
        <w:pStyle w:val="ListParagraph"/>
        <w:numPr>
          <w:ilvl w:val="0"/>
          <w:numId w:val="1"/>
        </w:numPr>
        <w:rPr>
          <w:i/>
          <w:iCs/>
        </w:rPr>
      </w:pPr>
      <w:r w:rsidRPr="005C32F3">
        <w:rPr>
          <w:i/>
          <w:iCs/>
        </w:rPr>
        <w:t>Kết hợp Fly</w:t>
      </w:r>
      <w:r w:rsidR="002C2939" w:rsidRPr="005C32F3">
        <w:rPr>
          <w:i/>
          <w:iCs/>
        </w:rPr>
        <w:t>w</w:t>
      </w:r>
      <w:r w:rsidRPr="005C32F3">
        <w:rPr>
          <w:i/>
          <w:iCs/>
        </w:rPr>
        <w:t>eight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5894D684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Default="004A4B57" w:rsidP="004A4B57">
      <w:pPr>
        <w:pStyle w:val="Heading2"/>
      </w:pPr>
      <w:r>
        <w:t>Queue:</w:t>
      </w:r>
    </w:p>
    <w:p w14:paraId="043A4C01" w14:textId="60C06A93" w:rsidR="004A4B57" w:rsidRPr="004A4B57" w:rsidRDefault="004A4B57" w:rsidP="004A4B57">
      <w:r>
        <w:t>Đ</w:t>
      </w:r>
      <w:r w:rsidRPr="004A4B57">
        <w:t>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Default="00BB4736" w:rsidP="00BB4736">
      <w:pPr>
        <w:pStyle w:val="Heading2"/>
      </w:pPr>
      <w:r>
        <w:t>Lưu dữ liệu vào File:</w:t>
      </w:r>
    </w:p>
    <w:p w14:paraId="30FC04DA" w14:textId="2F4D3963" w:rsidR="00BB4736" w:rsidRPr="00BB4736" w:rsidRDefault="00BB4736" w:rsidP="00BB4736">
      <w:pPr>
        <w:pStyle w:val="ListParagraph"/>
        <w:numPr>
          <w:ilvl w:val="0"/>
          <w:numId w:val="1"/>
        </w:numPr>
      </w:pPr>
      <w:r>
        <w:t>Số tiền của Nhân vật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Pr="00403596" w:rsidRDefault="00CD2ABE" w:rsidP="00CD2ABE">
      <w:pPr>
        <w:pStyle w:val="Heading2"/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Game Design:</w:t>
      </w:r>
    </w:p>
    <w:p w14:paraId="5C12D4D1" w14:textId="0E400CA9" w:rsidR="00CD2ABE" w:rsidRPr="00403596" w:rsidRDefault="00CD2ABE" w:rsidP="00CD2A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Bản đồ bao gồm các ô đất và các con đường đc sắp xếp theo hình bàn cờ</w:t>
      </w:r>
    </w:p>
    <w:p w14:paraId="4A326EDC" w14:textId="3A8E3E20" w:rsidR="00B91222" w:rsidRPr="00403596" w:rsidRDefault="00B91222" w:rsidP="00B912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và ô đất chưa mua sẽ chỉ là background (ô đất thì có collider)</w:t>
      </w:r>
    </w:p>
    <w:p w14:paraId="3911E188" w14:textId="45AF80E3" w:rsidR="00CD2ABE" w:rsidRPr="00E60AE5" w:rsidRDefault="00F4756F" w:rsidP="00CD2ABE">
      <w:pPr>
        <w:pStyle w:val="ListParagraph"/>
        <w:numPr>
          <w:ilvl w:val="1"/>
          <w:numId w:val="1"/>
        </w:numPr>
      </w:pPr>
      <w:r w:rsidRPr="00E60AE5">
        <w:t>Sau khi ng dùng chọn mua ô đất mới trong cửa hàng (có thể cho bấm chuột để chọn vị trí cho ô đất đó) -&gt; instantiate ra 1 ô đất</w:t>
      </w:r>
      <w:r w:rsidR="00E2759A" w:rsidRPr="00E60AE5">
        <w:t xml:space="preserve"> (farm plot)</w:t>
      </w:r>
      <w:r w:rsidRPr="00E60AE5">
        <w:t xml:space="preserve"> mới ở vị trí đó</w:t>
      </w:r>
      <w:r w:rsidR="00F91D90" w:rsidRPr="00E60AE5">
        <w:t xml:space="preserve"> (vị trí xác định cho trc)</w:t>
      </w:r>
    </w:p>
    <w:p w14:paraId="15D94866" w14:textId="4C448A91" w:rsidR="00CD2ABE" w:rsidRPr="00403596" w:rsidRDefault="00605F83" w:rsidP="00CD2A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343C0"/>
    <w:rsid w:val="0007247B"/>
    <w:rsid w:val="00080175"/>
    <w:rsid w:val="000949C0"/>
    <w:rsid w:val="000A5D37"/>
    <w:rsid w:val="000A7B69"/>
    <w:rsid w:val="000E0A1B"/>
    <w:rsid w:val="000E732A"/>
    <w:rsid w:val="00175901"/>
    <w:rsid w:val="001765C6"/>
    <w:rsid w:val="001B01D9"/>
    <w:rsid w:val="001E5EAD"/>
    <w:rsid w:val="00245F49"/>
    <w:rsid w:val="00264034"/>
    <w:rsid w:val="002C2939"/>
    <w:rsid w:val="002D34A3"/>
    <w:rsid w:val="002F23BC"/>
    <w:rsid w:val="0033411D"/>
    <w:rsid w:val="00334676"/>
    <w:rsid w:val="003368AC"/>
    <w:rsid w:val="003B2BB7"/>
    <w:rsid w:val="003B7690"/>
    <w:rsid w:val="003D5410"/>
    <w:rsid w:val="00403596"/>
    <w:rsid w:val="0041055F"/>
    <w:rsid w:val="0045464F"/>
    <w:rsid w:val="004877F3"/>
    <w:rsid w:val="004A4B57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008CC"/>
    <w:rsid w:val="009232EA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60AE5"/>
    <w:rsid w:val="00E76B9C"/>
    <w:rsid w:val="00EB6038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109</cp:revision>
  <dcterms:created xsi:type="dcterms:W3CDTF">2022-06-15T10:27:00Z</dcterms:created>
  <dcterms:modified xsi:type="dcterms:W3CDTF">2022-07-17T11:50:00Z</dcterms:modified>
</cp:coreProperties>
</file>