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C7EB9" w:rsidRDefault="003C7EB9">
      <w:pPr>
        <w:spacing w:after="280" w:line="360" w:lineRule="auto"/>
        <w:jc w:val="both"/>
        <w:rPr>
          <w:rFonts w:ascii="Arial" w:eastAsia="Arial" w:hAnsi="Arial" w:cs="Arial"/>
        </w:rPr>
      </w:pPr>
    </w:p>
    <w:p w14:paraId="00000002" w14:textId="77777777" w:rsidR="003C7EB9" w:rsidRDefault="00000000">
      <w:pPr>
        <w:spacing w:after="280" w:line="360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Lưu xá Emmanuel – Đồng hành cùng sinh viên</w:t>
      </w:r>
    </w:p>
    <w:p w14:paraId="00000003" w14:textId="77777777" w:rsidR="003C7EB9" w:rsidRDefault="00000000">
      <w:pPr>
        <w:spacing w:after="28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Nhận thấy nhu cầu được đồng hành và hỗ trợ của các em sinh viên từ các tỉnh về Thành phố học tập ngày càng gia tăng, </w:t>
      </w:r>
      <w:r>
        <w:rPr>
          <w:rFonts w:ascii="Arial" w:eastAsia="Arial" w:hAnsi="Arial" w:cs="Arial"/>
          <w:b/>
          <w:bCs/>
        </w:rPr>
        <w:t>Chị em Phan Sinh Thừa Sai Đức Mẹ</w:t>
      </w:r>
      <w:r>
        <w:rPr>
          <w:rFonts w:ascii="Arial" w:eastAsia="Arial" w:hAnsi="Arial" w:cs="Arial"/>
        </w:rPr>
        <w:t xml:space="preserve"> đã quan tâm đến việc tạo dựng một môi trường sống an toàn, lành mạnh và phù hợp cho các em trong những năm tháng học tập xa gia đình.</w:t>
      </w:r>
    </w:p>
    <w:p w14:paraId="00000004" w14:textId="4B4C97A9" w:rsidR="003C7EB9" w:rsidRDefault="00000000">
      <w:pPr>
        <w:spacing w:after="280" w:line="360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Vì thế, vào </w:t>
      </w:r>
      <w:r>
        <w:rPr>
          <w:rFonts w:ascii="Arial" w:eastAsia="Arial" w:hAnsi="Arial" w:cs="Arial"/>
          <w:b/>
          <w:bCs/>
        </w:rPr>
        <w:t>năm 2008, Lưu xá Emmanuel chính thức được thành lập</w:t>
      </w:r>
      <w:r>
        <w:rPr>
          <w:rFonts w:ascii="Arial" w:eastAsia="Arial" w:hAnsi="Arial" w:cs="Arial"/>
        </w:rPr>
        <w:t xml:space="preserve"> theo </w:t>
      </w:r>
      <w:r>
        <w:rPr>
          <w:rFonts w:ascii="Arial" w:eastAsia="Arial" w:hAnsi="Arial" w:cs="Arial"/>
          <w:b/>
          <w:bCs/>
        </w:rPr>
        <w:t>mô hình gia đình - trở thành một mái nhà thân thiện, nơi các bạn sinh viên được đón nhận, quan tâm, nâng đỡ và có cơ hội phát triển toàn diện.</w:t>
      </w:r>
    </w:p>
    <w:p w14:paraId="00000005" w14:textId="77777777" w:rsidR="003C7EB9" w:rsidRDefault="00000000">
      <w:pPr>
        <w:spacing w:after="28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Đồng thời, lưu xá hướng đến việc đồng hành với sinh viên trong nhiều khía cạnh của cuộc sống: </w:t>
      </w:r>
      <w:r>
        <w:rPr>
          <w:rFonts w:ascii="Arial" w:eastAsia="Arial" w:hAnsi="Arial" w:cs="Arial"/>
          <w:b/>
          <w:bCs/>
        </w:rPr>
        <w:t>phát triển nhân bản, học tập, đời sống tinh thần và đức tin</w:t>
      </w:r>
      <w:r>
        <w:rPr>
          <w:rFonts w:ascii="Arial" w:eastAsia="Arial" w:hAnsi="Arial" w:cs="Arial"/>
        </w:rPr>
        <w:t>, giúp mỗi bạn từng bước trưởng thành và sống trách nhiệm hơn với bản thân, gia đình và xã hội.</w:t>
      </w:r>
    </w:p>
    <w:p w14:paraId="00000006" w14:textId="77777777" w:rsidR="003C7EB9" w:rsidRDefault="00000000">
      <w:pPr>
        <w:spacing w:after="28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Đặc biệt, Lưu xá Emmanuel ưu tiên đón nhận </w:t>
      </w:r>
      <w:r>
        <w:rPr>
          <w:rFonts w:ascii="Arial" w:eastAsia="Arial" w:hAnsi="Arial" w:cs="Arial"/>
          <w:b/>
          <w:bCs/>
        </w:rPr>
        <w:t>những sinh viên có hoàn cảnh khó khăn và các bạn đến từ những tỉnh thành xa</w:t>
      </w:r>
      <w:r>
        <w:rPr>
          <w:rFonts w:ascii="Arial" w:eastAsia="Arial" w:hAnsi="Arial" w:cs="Arial"/>
        </w:rPr>
        <w:t>, với mục đích giúp các em có nơi ăn chốn ở, an tâm học tập, có thêm cơ hội phát triển bản thân trong môi trường mới nơi Sài Thành.</w:t>
      </w:r>
    </w:p>
    <w:p w14:paraId="00000007" w14:textId="77777777" w:rsidR="003C7EB9" w:rsidRDefault="003C7EB9">
      <w:pPr>
        <w:spacing w:after="280" w:line="360" w:lineRule="auto"/>
        <w:jc w:val="both"/>
        <w:rPr>
          <w:rFonts w:ascii="Arial" w:eastAsia="Arial" w:hAnsi="Arial" w:cs="Arial"/>
        </w:rPr>
      </w:pPr>
    </w:p>
    <w:p w14:paraId="00000008" w14:textId="77777777" w:rsidR="003C7EB9" w:rsidRDefault="003C7EB9">
      <w:pPr>
        <w:spacing w:after="280" w:line="360" w:lineRule="auto"/>
        <w:jc w:val="both"/>
        <w:rPr>
          <w:rFonts w:ascii="Arial" w:eastAsia="Arial" w:hAnsi="Arial" w:cs="Arial"/>
        </w:rPr>
      </w:pPr>
    </w:p>
    <w:p w14:paraId="00000009" w14:textId="77777777" w:rsidR="003C7EB9" w:rsidRDefault="003C7EB9">
      <w:pPr>
        <w:spacing w:after="280" w:line="360" w:lineRule="auto"/>
        <w:jc w:val="both"/>
        <w:rPr>
          <w:rFonts w:ascii="Arial" w:eastAsia="Arial" w:hAnsi="Arial" w:cs="Arial"/>
        </w:rPr>
      </w:pPr>
    </w:p>
    <w:p w14:paraId="0000000A" w14:textId="77777777" w:rsidR="003C7EB9" w:rsidRDefault="003C7EB9"/>
    <w:sectPr w:rsidR="003C7EB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1550F0DC-B441-4A52-A6FA-62774AABF227}"/>
    <w:embedItalic r:id="rId2" w:fontKey="{97EA31FC-4F6A-4361-B9CC-336BC897B7A8}"/>
  </w:font>
  <w:font w:name="Play">
    <w:charset w:val="00"/>
    <w:family w:val="auto"/>
    <w:pitch w:val="default"/>
    <w:embedRegular r:id="rId3" w:fontKey="{73B4E877-E535-42C2-8235-F578C3F8DFC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F809A309-F959-4AD5-9561-5929B5B1D5D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EB9"/>
    <w:rsid w:val="003C7EB9"/>
    <w:rsid w:val="00531B63"/>
    <w:rsid w:val="00850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7D462"/>
  <w15:docId w15:val="{0B82E220-4281-4CB0-97AA-B06E94D5C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09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09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09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67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0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0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09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B67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B67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0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0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09C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80UI/l2fQor4Q6lbhiQhwwZOSA==">CgMxLjA4AHIhMVV1OHo3SHhoWTgycEIxYWhSTHFENzh6Q3pGYmFKYmhn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NGO THI THAO</dc:creator>
  <cp:lastModifiedBy>Vũ Nguyễn Lệ Tuyền</cp:lastModifiedBy>
  <cp:revision>2</cp:revision>
  <dcterms:created xsi:type="dcterms:W3CDTF">2026-09-07T05:41:00Z</dcterms:created>
  <dcterms:modified xsi:type="dcterms:W3CDTF">2026-09-11T13:15:00Z</dcterms:modified>
</cp:coreProperties>
</file>