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EDD09" w14:textId="77777777" w:rsidR="0078467A" w:rsidRPr="0078467A" w:rsidRDefault="0078467A" w:rsidP="00303AFC">
      <w:pPr>
        <w:spacing w:after="100" w:afterAutospacing="1" w:line="360" w:lineRule="auto"/>
        <w:jc w:val="center"/>
        <w:rPr>
          <w:rFonts w:ascii="Arial" w:hAnsi="Arial" w:cs="Arial"/>
          <w:b/>
          <w:bCs/>
          <w:sz w:val="32"/>
          <w:szCs w:val="32"/>
        </w:rPr>
      </w:pPr>
      <w:r w:rsidRPr="0078467A">
        <w:rPr>
          <w:rFonts w:ascii="Arial" w:hAnsi="Arial" w:cs="Arial"/>
          <w:b/>
          <w:bCs/>
          <w:sz w:val="32"/>
          <w:szCs w:val="32"/>
        </w:rPr>
        <w:t>EMMANUEL – NHÀ CỦA CHÚNG MÌNH</w:t>
      </w:r>
    </w:p>
    <w:p w14:paraId="4DB29895" w14:textId="77777777" w:rsidR="0078467A" w:rsidRPr="0078467A" w:rsidRDefault="0078467A" w:rsidP="00303AFC">
      <w:pPr>
        <w:spacing w:after="100" w:afterAutospacing="1" w:line="360" w:lineRule="auto"/>
        <w:jc w:val="both"/>
        <w:rPr>
          <w:rFonts w:ascii="Arial" w:hAnsi="Arial" w:cs="Arial"/>
        </w:rPr>
      </w:pPr>
      <w:r w:rsidRPr="0078467A">
        <w:rPr>
          <w:rFonts w:ascii="Arial" w:hAnsi="Arial" w:cs="Arial"/>
        </w:rPr>
        <w:t>“Người trẻ không chỉ là tương lai của thế giới. Họ chính là hiện tại.”¹ Nhận thức được vai trò và những đóng góp của người trẻ đối với xã hội và Giáo Hội, chị em Phan Sinh Thừa Sai Đức Mẹ quan tâm đến việc đồng hành với họ trong những năm tháng quan trọng của tuổi trẻ. Với thao thức ấy, Lưu xá Emmanuel trở thành nơi sinh viên được đón nhận như những người con trong một gia đình, cùng nhau học tập, sống và trưởng thành.</w:t>
      </w:r>
    </w:p>
    <w:p w14:paraId="57945EC6" w14:textId="300CE260" w:rsidR="0078467A" w:rsidRPr="0078467A" w:rsidRDefault="0078467A" w:rsidP="00303AFC">
      <w:pPr>
        <w:spacing w:after="100" w:afterAutospacing="1" w:line="360" w:lineRule="auto"/>
        <w:jc w:val="both"/>
        <w:rPr>
          <w:rFonts w:ascii="Arial" w:hAnsi="Arial" w:cs="Arial"/>
        </w:rPr>
      </w:pPr>
      <w:r w:rsidRPr="0078467A">
        <w:rPr>
          <w:rFonts w:ascii="Arial" w:hAnsi="Arial" w:cs="Arial"/>
        </w:rPr>
        <w:t xml:space="preserve">Tiền thân là ngôi nhà được mở ra để đón tiếp con em của các bệnh nhân phong đến Thành phố Hồ Chí Minh học tập hoặc khám, chữa bệnh. Tuy nhiên, theo thời gian, nhu cầu này ngày một giảm dần, trong khi nhu cầu phục vụ sinh viên từ các tỉnh đến Thành phố học tập ngày càng tăng. </w:t>
      </w:r>
      <w:r w:rsidRPr="00D15637">
        <w:rPr>
          <w:rFonts w:ascii="Arial" w:hAnsi="Arial" w:cs="Arial"/>
        </w:rPr>
        <w:t xml:space="preserve">Vì thế, năm 2008, Lưu xá Emmanuel chính thức được thành lập. </w:t>
      </w:r>
      <w:r w:rsidRPr="0078467A">
        <w:rPr>
          <w:rFonts w:ascii="Arial" w:hAnsi="Arial" w:cs="Arial"/>
        </w:rPr>
        <w:t xml:space="preserve">Thời gian đầu, Lưu xá đón tiếp khoảng 30 sinh viên. Cùng với sự phát triển của Lưu xá và nhu cầu đón tiếp sinh viên ngày càng tăng, năm 2011, Lưu xá được xây dựng lại thành một tòa nhà 6 tầng, có khả năng đón tiếp khoảng 50 sinh viên. Từ đó đến nay, nhiều thế hệ sinh viên đã sống dưới mái nhà Emmanuel, cùng học tập, cùng chia sẻ những niềm vui và khó khăn của đời sinh viên, và lưu giữ biết bao kỷ niệm </w:t>
      </w:r>
      <w:r w:rsidR="00303AFC">
        <w:rPr>
          <w:rFonts w:ascii="Arial" w:hAnsi="Arial" w:cs="Arial"/>
        </w:rPr>
        <w:t xml:space="preserve">thật đẹp </w:t>
      </w:r>
      <w:r w:rsidRPr="0078467A">
        <w:rPr>
          <w:rFonts w:ascii="Arial" w:hAnsi="Arial" w:cs="Arial"/>
        </w:rPr>
        <w:t>của tuổi trẻ.</w:t>
      </w:r>
    </w:p>
    <w:p w14:paraId="7204B92E" w14:textId="77777777" w:rsidR="0078467A" w:rsidRPr="0078467A" w:rsidRDefault="0078467A" w:rsidP="00303AFC">
      <w:pPr>
        <w:spacing w:after="100" w:afterAutospacing="1" w:line="360" w:lineRule="auto"/>
        <w:jc w:val="both"/>
        <w:rPr>
          <w:rFonts w:ascii="Arial" w:hAnsi="Arial" w:cs="Arial"/>
        </w:rPr>
      </w:pPr>
      <w:r w:rsidRPr="0078467A">
        <w:rPr>
          <w:rFonts w:ascii="Arial" w:hAnsi="Arial" w:cs="Arial"/>
        </w:rPr>
        <w:t>Lưu xá không chỉ mong muốn cung cấp một nơi ở an toàn, mà còn tạo cho sinh viên một môi trường sống lành mạnh, trong đó mỗi người được quan tâm, được nâng đỡ và có cơ hội phát triển toàn diện bản thân, từ nhân bản, học vấn đến đức tin và đời sống. Đặc biệt, Lưu xá ưu tiên đón nhận những sinh viên có hoàn cảnh khó khăn và những bạn đến từ các tỉnh xa Thành phố.</w:t>
      </w:r>
    </w:p>
    <w:p w14:paraId="3A40FF17" w14:textId="77777777" w:rsidR="0078467A" w:rsidRPr="0078467A" w:rsidRDefault="0078467A" w:rsidP="00303AFC">
      <w:pPr>
        <w:spacing w:after="100" w:afterAutospacing="1" w:line="360" w:lineRule="auto"/>
        <w:jc w:val="both"/>
        <w:rPr>
          <w:rFonts w:ascii="Arial" w:hAnsi="Arial" w:cs="Arial"/>
        </w:rPr>
      </w:pPr>
      <w:r w:rsidRPr="0078467A">
        <w:rPr>
          <w:rFonts w:ascii="Arial" w:hAnsi="Arial" w:cs="Arial"/>
        </w:rPr>
        <w:t xml:space="preserve">Để thực hiện mục đích ấy, Lưu xá Emmanuel xây dựng một bầu khí gia đình, giúp sinh viên sống Năng Động – Hiệp Nhất – Yêu Thương. Một nét riêng của Lưu xá là mô hình sinh viên bán tự quản. Mỗi năm, chính các bạn sinh viên bầu ra Ban Điều hành, là những người đại diện cho sinh viên để cộng tác với các Soeurs trong việc tổ chức và điều hành đời sống chung. Trong mô hình này, các Soeurs giữ vai trò tư vấn, đồng hành và hướng dẫn, đồng thời can thiệp khi cần thiết hoặc giúp giải quyết những khó khăn vượt quá khả năng của Ban Điều hành. Bên cạnh đó, các Soeurs đồng hành với sinh viên trong đời </w:t>
      </w:r>
      <w:r w:rsidRPr="0078467A">
        <w:rPr>
          <w:rFonts w:ascii="Arial" w:hAnsi="Arial" w:cs="Arial"/>
        </w:rPr>
        <w:lastRenderedPageBreak/>
        <w:t>sống đức tin qua việc dạy giáo lý, giáo dục nhân bản, tư vấn tâm lý và đồng hành trong đời sống.</w:t>
      </w:r>
    </w:p>
    <w:p w14:paraId="6A86E60D" w14:textId="77777777" w:rsidR="0078467A" w:rsidRPr="0078467A" w:rsidRDefault="0078467A" w:rsidP="00303AFC">
      <w:pPr>
        <w:spacing w:after="100" w:afterAutospacing="1" w:line="360" w:lineRule="auto"/>
        <w:jc w:val="both"/>
        <w:rPr>
          <w:rFonts w:ascii="Arial" w:hAnsi="Arial" w:cs="Arial"/>
        </w:rPr>
      </w:pPr>
      <w:r w:rsidRPr="0078467A">
        <w:rPr>
          <w:rFonts w:ascii="Arial" w:hAnsi="Arial" w:cs="Arial"/>
        </w:rPr>
        <w:t>Sống trong Lưu xá, sinh viên được tạo điều kiện tham gia nhiều hoạt động khác nhau. Các bạn có dịp giao lưu, học hỏi với sinh viên của những lưu xá khác; cùng nhau tổ chức các sự kiện như lễ khai giảng, lễ tốt nghiệp, lễ Bổn mạng; tham gia các hoạt động thiện nguyện, chương trình sinh hoạt hè, Tết Trung Thu, Tết cổ truyền và những sinh hoạt khác của khu phố. Lưu xá cũng tổ chức các chuyên đề và những buổi chia sẻ về kỹ năng sống, giúp sinh viên có thêm hành trang để tự tin bước vào đời. Đời sống đức tin được vun đắp qua những sinh hoạt gần gũi như tham dự Thánh lễ, hát lễ tại giáo xứ và những giờ cầu nguyện chung hằng ngày.</w:t>
      </w:r>
    </w:p>
    <w:p w14:paraId="5434729D" w14:textId="77777777" w:rsidR="0078467A" w:rsidRPr="0078467A" w:rsidRDefault="0078467A" w:rsidP="00303AFC">
      <w:pPr>
        <w:spacing w:after="100" w:afterAutospacing="1" w:line="360" w:lineRule="auto"/>
        <w:jc w:val="both"/>
        <w:rPr>
          <w:rFonts w:ascii="Arial" w:hAnsi="Arial" w:cs="Arial"/>
        </w:rPr>
      </w:pPr>
      <w:r w:rsidRPr="0078467A">
        <w:rPr>
          <w:rFonts w:ascii="Arial" w:hAnsi="Arial" w:cs="Arial"/>
        </w:rPr>
        <w:t>Qua những hoạt động và trải nghiệm ấy, sinh viên không chỉ được trau dồi tri thức và chuyên môn, mà còn học cách tự lập, sống và làm việc với những người đến từ nhiều vùng miền khác nhau, đồng thời từng bước trưởng thành trong trách nhiệm và cách ứng xử với người khác. Đó cũng là cơ hội để các bạn được đào luyện và sống những giá trị làm nên một con người trưởng thành đích thực.</w:t>
      </w:r>
    </w:p>
    <w:p w14:paraId="7B1DCE78" w14:textId="77777777" w:rsidR="0078467A" w:rsidRPr="0078467A" w:rsidRDefault="0078467A" w:rsidP="00303AFC">
      <w:pPr>
        <w:spacing w:after="100" w:afterAutospacing="1" w:line="360" w:lineRule="auto"/>
        <w:jc w:val="both"/>
        <w:rPr>
          <w:rFonts w:ascii="Arial" w:hAnsi="Arial" w:cs="Arial"/>
        </w:rPr>
      </w:pPr>
      <w:r w:rsidRPr="0078467A">
        <w:rPr>
          <w:rFonts w:ascii="Arial" w:hAnsi="Arial" w:cs="Arial"/>
        </w:rPr>
        <w:t>Với gần 20 năm hoạt động, Lưu xá Emmanuel đã đón tiếp rất nhiều thế hệ trẻ. Phần lớn các bạn đến đây với sự bỡ ngỡ của những ngày đầu xa gia đình, nhút nhát với nhiều nỗi lo lắng… nhưng với thời gian, các bạn học cách sống chung, biết quan tâm đến nhau, biết đảm nhận trách nhiệm, nhạy bén với nhu cầu của người khác, mạnh dạn phát biểu trước đám đông và tự tin hơn vào bản thân.</w:t>
      </w:r>
    </w:p>
    <w:p w14:paraId="4186BED7" w14:textId="77777777" w:rsidR="0078467A" w:rsidRPr="0078467A" w:rsidRDefault="0078467A" w:rsidP="00303AFC">
      <w:pPr>
        <w:spacing w:after="100" w:afterAutospacing="1" w:line="360" w:lineRule="auto"/>
        <w:jc w:val="both"/>
        <w:rPr>
          <w:rFonts w:ascii="Arial" w:hAnsi="Arial" w:cs="Arial"/>
        </w:rPr>
      </w:pPr>
      <w:r w:rsidRPr="0078467A">
        <w:rPr>
          <w:rFonts w:ascii="Arial" w:hAnsi="Arial" w:cs="Arial"/>
        </w:rPr>
        <w:t>Những thay đổi nơi mỗi sinh viên chính là điều làm nên ý nghĩa của một mái nhà dành cho người trẻ. Emmanuel mong rằng những năm tháng nơi đây sẽ trở thành một phần đẹp trong hành trình trưởng thành của các bạn, để từ mái nhà này, mỗi người có thể mang theo những điều đã học, những tình cảm đã nhận và những giá trị đã được vun đắp, tiếp tục sống trách nhiệm, yêu thương, hiệp nhất và sẵn sàng phục vụ gia đình, Giáo Hội và xã hội.</w:t>
      </w:r>
    </w:p>
    <w:p w14:paraId="6D694F99" w14:textId="29D75E20" w:rsidR="00D36190" w:rsidRPr="0078467A" w:rsidRDefault="00D36190" w:rsidP="00303AFC">
      <w:pPr>
        <w:spacing w:after="100" w:afterAutospacing="1" w:line="360" w:lineRule="auto"/>
        <w:jc w:val="both"/>
        <w:rPr>
          <w:rFonts w:ascii="Arial" w:hAnsi="Arial" w:cs="Arial"/>
        </w:rPr>
      </w:pPr>
    </w:p>
    <w:sectPr w:rsidR="00D36190" w:rsidRPr="007846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59D06" w14:textId="77777777" w:rsidR="00F534E4" w:rsidRDefault="00F534E4" w:rsidP="00C85335">
      <w:r>
        <w:separator/>
      </w:r>
    </w:p>
  </w:endnote>
  <w:endnote w:type="continuationSeparator" w:id="0">
    <w:p w14:paraId="05EF013A" w14:textId="77777777" w:rsidR="00F534E4" w:rsidRDefault="00F534E4" w:rsidP="00C85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4EA0F" w14:textId="77777777" w:rsidR="00F534E4" w:rsidRDefault="00F534E4" w:rsidP="00C85335">
      <w:r>
        <w:separator/>
      </w:r>
    </w:p>
  </w:footnote>
  <w:footnote w:type="continuationSeparator" w:id="0">
    <w:p w14:paraId="26EF7337" w14:textId="77777777" w:rsidR="00F534E4" w:rsidRDefault="00F534E4" w:rsidP="00C853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20"/>
    <w:rsid w:val="0005107D"/>
    <w:rsid w:val="001957B7"/>
    <w:rsid w:val="001D2127"/>
    <w:rsid w:val="00303AFC"/>
    <w:rsid w:val="00334292"/>
    <w:rsid w:val="003A1B94"/>
    <w:rsid w:val="003D4BD6"/>
    <w:rsid w:val="003E2C3C"/>
    <w:rsid w:val="00417C28"/>
    <w:rsid w:val="00506826"/>
    <w:rsid w:val="00531B63"/>
    <w:rsid w:val="00583ADD"/>
    <w:rsid w:val="00682231"/>
    <w:rsid w:val="006C21EE"/>
    <w:rsid w:val="006C2BF8"/>
    <w:rsid w:val="00716FD6"/>
    <w:rsid w:val="0078467A"/>
    <w:rsid w:val="009417B6"/>
    <w:rsid w:val="00963EFC"/>
    <w:rsid w:val="00990300"/>
    <w:rsid w:val="009E1073"/>
    <w:rsid w:val="00A37758"/>
    <w:rsid w:val="00AF310D"/>
    <w:rsid w:val="00B439AF"/>
    <w:rsid w:val="00BB7422"/>
    <w:rsid w:val="00C16A20"/>
    <w:rsid w:val="00C85335"/>
    <w:rsid w:val="00D15637"/>
    <w:rsid w:val="00D36190"/>
    <w:rsid w:val="00E124E4"/>
    <w:rsid w:val="00E83A83"/>
    <w:rsid w:val="00F33643"/>
    <w:rsid w:val="00F534E4"/>
    <w:rsid w:val="00F7381C"/>
    <w:rsid w:val="00FB7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8A1A3"/>
  <w15:chartTrackingRefBased/>
  <w15:docId w15:val="{7ADC2783-4C9E-4474-99D9-C6E9DF6E7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A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A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A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A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A20"/>
    <w:rPr>
      <w:rFonts w:eastAsiaTheme="majorEastAsia" w:cstheme="majorBidi"/>
      <w:color w:val="272727" w:themeColor="text1" w:themeTint="D8"/>
    </w:rPr>
  </w:style>
  <w:style w:type="paragraph" w:styleId="Title">
    <w:name w:val="Title"/>
    <w:basedOn w:val="Normal"/>
    <w:next w:val="Normal"/>
    <w:link w:val="TitleChar"/>
    <w:uiPriority w:val="10"/>
    <w:qFormat/>
    <w:rsid w:val="00C16A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A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A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A20"/>
    <w:rPr>
      <w:i/>
      <w:iCs/>
      <w:color w:val="404040" w:themeColor="text1" w:themeTint="BF"/>
    </w:rPr>
  </w:style>
  <w:style w:type="paragraph" w:styleId="ListParagraph">
    <w:name w:val="List Paragraph"/>
    <w:basedOn w:val="Normal"/>
    <w:uiPriority w:val="34"/>
    <w:qFormat/>
    <w:rsid w:val="00C16A20"/>
    <w:pPr>
      <w:ind w:left="720"/>
      <w:contextualSpacing/>
    </w:pPr>
  </w:style>
  <w:style w:type="character" w:styleId="IntenseEmphasis">
    <w:name w:val="Intense Emphasis"/>
    <w:basedOn w:val="DefaultParagraphFont"/>
    <w:uiPriority w:val="21"/>
    <w:qFormat/>
    <w:rsid w:val="00C16A20"/>
    <w:rPr>
      <w:i/>
      <w:iCs/>
      <w:color w:val="0F4761" w:themeColor="accent1" w:themeShade="BF"/>
    </w:rPr>
  </w:style>
  <w:style w:type="paragraph" w:styleId="IntenseQuote">
    <w:name w:val="Intense Quote"/>
    <w:basedOn w:val="Normal"/>
    <w:next w:val="Normal"/>
    <w:link w:val="IntenseQuoteChar"/>
    <w:uiPriority w:val="30"/>
    <w:qFormat/>
    <w:rsid w:val="00C16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A20"/>
    <w:rPr>
      <w:i/>
      <w:iCs/>
      <w:color w:val="0F4761" w:themeColor="accent1" w:themeShade="BF"/>
    </w:rPr>
  </w:style>
  <w:style w:type="character" w:styleId="IntenseReference">
    <w:name w:val="Intense Reference"/>
    <w:basedOn w:val="DefaultParagraphFont"/>
    <w:uiPriority w:val="32"/>
    <w:qFormat/>
    <w:rsid w:val="00C16A20"/>
    <w:rPr>
      <w:b/>
      <w:bCs/>
      <w:smallCaps/>
      <w:color w:val="0F4761" w:themeColor="accent1" w:themeShade="BF"/>
      <w:spacing w:val="5"/>
    </w:rPr>
  </w:style>
  <w:style w:type="paragraph" w:styleId="FootnoteText">
    <w:name w:val="footnote text"/>
    <w:basedOn w:val="Normal"/>
    <w:link w:val="FootnoteTextChar"/>
    <w:uiPriority w:val="99"/>
    <w:semiHidden/>
    <w:unhideWhenUsed/>
    <w:rsid w:val="00C85335"/>
    <w:rPr>
      <w:sz w:val="20"/>
      <w:szCs w:val="20"/>
    </w:rPr>
  </w:style>
  <w:style w:type="character" w:customStyle="1" w:styleId="FootnoteTextChar">
    <w:name w:val="Footnote Text Char"/>
    <w:basedOn w:val="DefaultParagraphFont"/>
    <w:link w:val="FootnoteText"/>
    <w:uiPriority w:val="99"/>
    <w:semiHidden/>
    <w:rsid w:val="00C85335"/>
    <w:rPr>
      <w:sz w:val="20"/>
      <w:szCs w:val="20"/>
    </w:rPr>
  </w:style>
  <w:style w:type="character" w:styleId="FootnoteReference">
    <w:name w:val="footnote reference"/>
    <w:basedOn w:val="DefaultParagraphFont"/>
    <w:uiPriority w:val="99"/>
    <w:semiHidden/>
    <w:unhideWhenUsed/>
    <w:rsid w:val="00C85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573</TotalTime>
  <Pages>2</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truong</dc:creator>
  <cp:keywords/>
  <dc:description/>
  <cp:lastModifiedBy>Vũ Nguyễn Lệ Tuyền</cp:lastModifiedBy>
  <cp:revision>8</cp:revision>
  <dcterms:created xsi:type="dcterms:W3CDTF">2026-08-25T09:22:00Z</dcterms:created>
  <dcterms:modified xsi:type="dcterms:W3CDTF">2026-09-11T13:15:00Z</dcterms:modified>
</cp:coreProperties>
</file>