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53" w:rsidRDefault="004A54DB" w:rsidP="004A54DB">
      <w:pPr>
        <w:pStyle w:val="Title"/>
      </w:pPr>
      <w:r>
        <w:t>TEST_TWO  - 8/7/2021</w:t>
      </w:r>
    </w:p>
    <w:p w:rsidR="004A54DB" w:rsidRDefault="004A54DB" w:rsidP="004A54DB"/>
    <w:p w:rsidR="004A54DB" w:rsidRDefault="004A54DB" w:rsidP="004A54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F066F" wp14:editId="27F69E2D">
                <wp:simplePos x="0" y="0"/>
                <wp:positionH relativeFrom="margin">
                  <wp:posOffset>313899</wp:posOffset>
                </wp:positionH>
                <wp:positionV relativeFrom="paragraph">
                  <wp:posOffset>2003273</wp:posOffset>
                </wp:positionV>
                <wp:extent cx="866073" cy="846162"/>
                <wp:effectExtent l="0" t="38100" r="48895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073" cy="846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08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.7pt;margin-top:157.75pt;width:68.2pt;height:66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8FB52" wp14:editId="531E6BF4">
                <wp:simplePos x="0" y="0"/>
                <wp:positionH relativeFrom="column">
                  <wp:posOffset>-464024</wp:posOffset>
                </wp:positionH>
                <wp:positionV relativeFrom="paragraph">
                  <wp:posOffset>2863082</wp:posOffset>
                </wp:positionV>
                <wp:extent cx="1569493" cy="484496"/>
                <wp:effectExtent l="0" t="0" r="1206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3" cy="484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4DB" w:rsidRDefault="004A54DB" w:rsidP="004A54DB">
                            <w:pPr>
                              <w:jc w:val="center"/>
                            </w:pPr>
                            <w:r>
                              <w:t>Có thể sử dụng kỹ thuật early stopping tại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8FB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.55pt;margin-top:225.45pt;width:123.6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" fillcolor="white [3201]" strokeweight=".5pt">
                <v:textbox>
                  <w:txbxContent>
                    <w:p w:rsidR="004A54DB" w:rsidRDefault="004A54DB" w:rsidP="004A54DB">
                      <w:pPr>
                        <w:jc w:val="center"/>
                      </w:pPr>
                      <w:r>
                        <w:t>Có thể sử dụng kỹ thuật early stopping tại đây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DC78A6" wp14:editId="07030349">
            <wp:extent cx="59436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62" w:rsidRPr="00F947D2" w:rsidRDefault="00265B62" w:rsidP="004A54DB">
      <w:pPr>
        <w:rPr>
          <w:b/>
        </w:rPr>
      </w:pPr>
      <w:r w:rsidRPr="00F947D2">
        <w:rPr>
          <w:b/>
        </w:rPr>
        <w:t>Giả sử ước lượng hàm mất mát ở đây được tính toán trên tập dữ liệu kiểm thử (tập test)</w:t>
      </w:r>
    </w:p>
    <w:p w:rsidR="004A54DB" w:rsidRDefault="004A54DB" w:rsidP="004A54DB">
      <w:r>
        <w:t>Một số nhận xét trên hình vẽ:</w:t>
      </w:r>
    </w:p>
    <w:p w:rsidR="004A54DB" w:rsidRDefault="004A54DB" w:rsidP="004A54DB">
      <w:r>
        <w:t>- Giá trị hàm mất mát của mô hình có xu hướng giảm dần khi tăng số lượng epoch.</w:t>
      </w:r>
    </w:p>
    <w:p w:rsidR="004A54DB" w:rsidRDefault="004A54DB" w:rsidP="004A54DB">
      <w:r>
        <w:t>- Đối với mô hình sử dụng learning_rate=0.1:</w:t>
      </w:r>
    </w:p>
    <w:p w:rsidR="004A54DB" w:rsidRDefault="004A54DB" w:rsidP="004A54DB">
      <w:pPr>
        <w:ind w:left="405"/>
      </w:pPr>
      <w:r>
        <w:t>+ Tại một thời điểm epoch nào đó: giá trị hàm mất mát đột nhiên tăng (so với giá trị hàm mất mát ở  epoch trước)</w:t>
      </w:r>
    </w:p>
    <w:p w:rsidR="004A54DB" w:rsidRDefault="004A54DB" w:rsidP="004A54DB">
      <w:pPr>
        <w:ind w:left="405"/>
      </w:pPr>
      <w:r>
        <w:t>+ Mô hình có xu hướng bị overfit (học quá khớp)</w:t>
      </w:r>
    </w:p>
    <w:p w:rsidR="004A54DB" w:rsidRDefault="004A54DB" w:rsidP="004A54DB">
      <w:pPr>
        <w:ind w:left="405"/>
      </w:pPr>
      <w:r>
        <w:t xml:space="preserve">+ Trong trường hợp các </w:t>
      </w:r>
      <w:r w:rsidRPr="004A54DB">
        <w:rPr>
          <w:b/>
        </w:rPr>
        <w:t>ước lượng độ chính xác</w:t>
      </w:r>
      <w:r>
        <w:t xml:space="preserve"> tại </w:t>
      </w:r>
      <w:r w:rsidRPr="00492174">
        <w:rPr>
          <w:b/>
        </w:rPr>
        <w:t>điểm mũi tên màu xanh chỉ</w:t>
      </w:r>
      <w:r>
        <w:t xml:space="preserve"> là tốt dựa trên</w:t>
      </w:r>
      <w:bookmarkStart w:id="0" w:name="_GoBack"/>
      <w:bookmarkEnd w:id="0"/>
    </w:p>
    <w:p w:rsidR="004A54DB" w:rsidRDefault="004A54DB" w:rsidP="004A54DB">
      <w:pPr>
        <w:ind w:left="405"/>
      </w:pPr>
      <w:r>
        <w:t>quan điểm người phát triển thì có thể dừng quá trình huấn luyện mô hình tại đây.</w:t>
      </w:r>
    </w:p>
    <w:p w:rsidR="004A54DB" w:rsidRDefault="004A54DB" w:rsidP="004A54DB">
      <w:r>
        <w:t>- Đối với mô hình sử dụng learning_rate=1e-6</w:t>
      </w:r>
    </w:p>
    <w:p w:rsidR="004A54DB" w:rsidRDefault="004A54DB" w:rsidP="004A54DB">
      <w:r>
        <w:t xml:space="preserve">        + Ta thấy giá trị hàm mất mát giảm khi tăng số lượng epoch trong quá trình huấn luyện</w:t>
      </w:r>
    </w:p>
    <w:p w:rsidR="00265B62" w:rsidRDefault="00265B62" w:rsidP="004A54DB">
      <w:r>
        <w:t xml:space="preserve">        + Nhìn vào đồ thị thì hàm mất mát vẫn có xu hướng giảm dần nếu như ta tăng số lượng epoch lên</w:t>
      </w:r>
    </w:p>
    <w:p w:rsidR="00F33F31" w:rsidRPr="004A54DB" w:rsidRDefault="00F33F31" w:rsidP="004A54DB">
      <w:r>
        <w:t xml:space="preserve">        + Có thể sử dụng giá trị learning_rate này cho quá trình huấn luyện</w:t>
      </w:r>
    </w:p>
    <w:sectPr w:rsidR="00F33F31" w:rsidRPr="004A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9B7"/>
    <w:multiLevelType w:val="hybridMultilevel"/>
    <w:tmpl w:val="F7AC44CE"/>
    <w:lvl w:ilvl="0" w:tplc="BE0ED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25C24"/>
    <w:multiLevelType w:val="hybridMultilevel"/>
    <w:tmpl w:val="0B5AC2EC"/>
    <w:lvl w:ilvl="0" w:tplc="AB903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3E4B"/>
    <w:multiLevelType w:val="hybridMultilevel"/>
    <w:tmpl w:val="EC24B01E"/>
    <w:lvl w:ilvl="0" w:tplc="F71CA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447B"/>
    <w:multiLevelType w:val="hybridMultilevel"/>
    <w:tmpl w:val="5C72D536"/>
    <w:lvl w:ilvl="0" w:tplc="9C24B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90A"/>
    <w:multiLevelType w:val="hybridMultilevel"/>
    <w:tmpl w:val="9B1CF88A"/>
    <w:lvl w:ilvl="0" w:tplc="6E6EC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26B2F"/>
    <w:multiLevelType w:val="hybridMultilevel"/>
    <w:tmpl w:val="857EBBE2"/>
    <w:lvl w:ilvl="0" w:tplc="A12CB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71329"/>
    <w:multiLevelType w:val="hybridMultilevel"/>
    <w:tmpl w:val="E1ECCBF6"/>
    <w:lvl w:ilvl="0" w:tplc="53B2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1401C"/>
    <w:multiLevelType w:val="hybridMultilevel"/>
    <w:tmpl w:val="7812CA94"/>
    <w:lvl w:ilvl="0" w:tplc="ECCE5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D8"/>
    <w:rsid w:val="002438D8"/>
    <w:rsid w:val="00265B62"/>
    <w:rsid w:val="00492174"/>
    <w:rsid w:val="004A54DB"/>
    <w:rsid w:val="00D079A0"/>
    <w:rsid w:val="00D33553"/>
    <w:rsid w:val="00F33F31"/>
    <w:rsid w:val="00F9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2A34"/>
  <w15:chartTrackingRefBased/>
  <w15:docId w15:val="{06B7017A-8592-4894-9C59-0B90328F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4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7</cp:revision>
  <dcterms:created xsi:type="dcterms:W3CDTF">2021-07-08T07:08:00Z</dcterms:created>
  <dcterms:modified xsi:type="dcterms:W3CDTF">2021-07-08T07:22:00Z</dcterms:modified>
</cp:coreProperties>
</file>