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4B7F" w14:textId="70D30CBE" w:rsidR="00D216E0" w:rsidRDefault="00EF7B02" w:rsidP="002C181B">
      <w:pPr>
        <w:jc w:val="right"/>
        <w:rPr>
          <w:rFonts w:ascii="Times New Roman" w:hAnsi="Times New Roman" w:cs="Times New Roman"/>
          <w:b/>
          <w:noProof/>
          <w:color w:val="171D7C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171D7C"/>
          <w:sz w:val="52"/>
          <w:szCs w:val="52"/>
        </w:rPr>
        <w:t>Jquery, Ajax</w:t>
      </w:r>
    </w:p>
    <w:p w14:paraId="610094D3" w14:textId="6BD1F98B" w:rsidR="002C181B" w:rsidRPr="00526399" w:rsidRDefault="002C181B" w:rsidP="002C181B">
      <w:pPr>
        <w:jc w:val="right"/>
        <w:rPr>
          <w:rFonts w:ascii="Times New Roman" w:hAnsi="Times New Roman" w:cs="Times New Roman"/>
        </w:rPr>
      </w:pPr>
      <w:r w:rsidRPr="00526399">
        <w:rPr>
          <w:rFonts w:ascii="Times New Roman" w:hAnsi="Times New Roman" w:cs="Times New Roman"/>
        </w:rPr>
        <w:t>Họ và tên:</w:t>
      </w:r>
      <w:r w:rsidR="00D8049C" w:rsidRPr="00526399">
        <w:rPr>
          <w:rFonts w:ascii="Times New Roman" w:hAnsi="Times New Roman" w:cs="Times New Roman"/>
        </w:rPr>
        <w:t xml:space="preserve"> </w:t>
      </w:r>
      <w:r w:rsidR="00526399" w:rsidRPr="00526399">
        <w:rPr>
          <w:rFonts w:ascii="Times New Roman" w:hAnsi="Times New Roman" w:cs="Times New Roman"/>
          <w:color w:val="FF0000"/>
        </w:rPr>
        <w:t>Đặng Chí Trung</w:t>
      </w:r>
      <w:r w:rsidR="00447EC2" w:rsidRPr="00526399">
        <w:rPr>
          <w:rFonts w:ascii="Times New Roman" w:hAnsi="Times New Roman" w:cs="Times New Roman"/>
          <w:color w:val="FF0000"/>
        </w:rPr>
        <w:t xml:space="preserve"> </w:t>
      </w:r>
      <w:r w:rsidRPr="00526399">
        <w:rPr>
          <w:rFonts w:ascii="Times New Roman" w:hAnsi="Times New Roman" w:cs="Times New Roman"/>
        </w:rPr>
        <w:t>Ngày</w:t>
      </w:r>
      <w:r w:rsidR="006C05AC" w:rsidRPr="00526399">
        <w:rPr>
          <w:rFonts w:ascii="Times New Roman" w:hAnsi="Times New Roman" w:cs="Times New Roman"/>
        </w:rPr>
        <w:t xml:space="preserve"> </w:t>
      </w:r>
      <w:r w:rsidR="00EF7B02">
        <w:rPr>
          <w:rFonts w:ascii="Times New Roman" w:hAnsi="Times New Roman" w:cs="Times New Roman"/>
        </w:rPr>
        <w:t>18</w:t>
      </w:r>
      <w:r w:rsidR="00526399" w:rsidRPr="00526399">
        <w:rPr>
          <w:rFonts w:ascii="Times New Roman" w:hAnsi="Times New Roman" w:cs="Times New Roman"/>
        </w:rPr>
        <w:t>/</w:t>
      </w:r>
      <w:r w:rsidR="00EF7B02">
        <w:rPr>
          <w:rFonts w:ascii="Times New Roman" w:hAnsi="Times New Roman" w:cs="Times New Roman"/>
        </w:rPr>
        <w:t>01</w:t>
      </w:r>
      <w:r w:rsidR="00526399" w:rsidRPr="00526399">
        <w:rPr>
          <w:rFonts w:ascii="Times New Roman" w:hAnsi="Times New Roman" w:cs="Times New Roman"/>
        </w:rPr>
        <w:t>/</w:t>
      </w:r>
      <w:r w:rsidR="00B7453D" w:rsidRPr="00526399">
        <w:rPr>
          <w:rFonts w:ascii="Times New Roman" w:hAnsi="Times New Roman" w:cs="Times New Roman"/>
        </w:rPr>
        <w:t>202</w:t>
      </w:r>
      <w:r w:rsidR="00EF7B02">
        <w:rPr>
          <w:rFonts w:ascii="Times New Roman" w:hAnsi="Times New Roman" w:cs="Times New Roman"/>
        </w:rPr>
        <w:t>1</w:t>
      </w:r>
      <w:r w:rsidRPr="00526399">
        <w:rPr>
          <w:rFonts w:ascii="Times New Roman" w:hAnsi="Times New Roman" w:cs="Times New Roman"/>
        </w:rPr>
        <w:t xml:space="preserve">       </w:t>
      </w:r>
    </w:p>
    <w:p w14:paraId="6E5A4C60" w14:textId="77777777" w:rsidR="002C181B" w:rsidRPr="00526399" w:rsidRDefault="002C181B" w:rsidP="002C181B">
      <w:pPr>
        <w:rPr>
          <w:rFonts w:ascii="Times New Roman" w:hAnsi="Times New Roman" w:cs="Times New Roman"/>
        </w:rPr>
      </w:pPr>
    </w:p>
    <w:tbl>
      <w:tblPr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225"/>
      </w:tblGrid>
      <w:tr w:rsidR="002C181B" w:rsidRPr="00526399" w14:paraId="7C4504C9" w14:textId="77777777" w:rsidTr="002A7602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E408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26399">
              <w:rPr>
                <w:rFonts w:ascii="Times New Roman" w:hAnsi="Times New Roman" w:cs="Times New Roman"/>
                <w:sz w:val="28"/>
                <w:szCs w:val="28"/>
              </w:rPr>
              <w:t>Ý chính</w:t>
            </w:r>
          </w:p>
        </w:tc>
        <w:tc>
          <w:tcPr>
            <w:tcW w:w="7225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C2C7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26399">
              <w:rPr>
                <w:rFonts w:ascii="Times New Roman" w:hAnsi="Times New Roman" w:cs="Times New Roman"/>
                <w:sz w:val="28"/>
                <w:szCs w:val="28"/>
              </w:rPr>
              <w:t>Nội dung chi tiết</w:t>
            </w:r>
          </w:p>
        </w:tc>
      </w:tr>
      <w:tr w:rsidR="002C181B" w:rsidRPr="00526399" w14:paraId="13B2FFFB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59192" w14:textId="4E94DD01" w:rsidR="00370F14" w:rsidRPr="00526399" w:rsidRDefault="00EF7B02" w:rsidP="00B3118D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DOM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E07A" w14:textId="77777777" w:rsidR="00D67A51" w:rsidRDefault="003D0C6D" w:rsidP="00D216E0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 (Document Object Model) là mô hình các đối tượng trong tài liệu HTML.</w:t>
            </w:r>
          </w:p>
          <w:p w14:paraId="0329490D" w14:textId="77777777" w:rsidR="003D0C6D" w:rsidRDefault="003D0C6D" w:rsidP="00D216E0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 cung cấp cách thức để truy cập và thay đổi nội dung của tài liệu HTML.</w:t>
            </w:r>
          </w:p>
          <w:p w14:paraId="660D55FB" w14:textId="77777777" w:rsidR="003D0C6D" w:rsidRDefault="003D0C6D" w:rsidP="003D0C6D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JavaScipt có thể sử dụng đối tượng DOM để tương tác với cấu trúc của trang HTML (hành động CRUD các tag HTML)</w:t>
            </w:r>
          </w:p>
          <w:p w14:paraId="623E864C" w14:textId="253A865D" w:rsidR="003D0C6D" w:rsidRPr="003D0C6D" w:rsidRDefault="003D0C6D" w:rsidP="003D0C6D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JavaScript truy cập tới DOM thông qua đối tượng có sẵn là </w:t>
            </w:r>
            <w:r w:rsidRPr="003D0C6D">
              <w:rPr>
                <w:rFonts w:ascii="Times New Roman" w:hAnsi="Times New Roman" w:cs="Times New Roman"/>
                <w:b/>
                <w:bCs/>
              </w:rPr>
              <w:t>document</w:t>
            </w:r>
          </w:p>
        </w:tc>
      </w:tr>
      <w:tr w:rsidR="002C181B" w:rsidRPr="00526399" w14:paraId="7C148467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0903" w14:textId="3434FE1F" w:rsidR="00370F14" w:rsidRPr="00526399" w:rsidRDefault="00EF7B02" w:rsidP="00B3118D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Jquery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A30D" w14:textId="77777777" w:rsidR="00C43B4C" w:rsidRDefault="003D0C6D" w:rsidP="00D216E0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Jquery là một thư viện được xây dựng từ JavaScirpt. Phương châm “Write less, do more” – viết ít làm nhiều.</w:t>
            </w:r>
          </w:p>
          <w:p w14:paraId="522C8F74" w14:textId="77777777" w:rsidR="003D0C6D" w:rsidRDefault="003D0C6D" w:rsidP="00D216E0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nổi bật:</w:t>
            </w:r>
          </w:p>
          <w:p w14:paraId="582E543B" w14:textId="77777777" w:rsidR="003D0C6D" w:rsidRDefault="003D0C6D" w:rsidP="003D0C6D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Thao tác với DOM dễ dàng, cú pháp gần giống với css</w:t>
            </w:r>
          </w:p>
          <w:p w14:paraId="232E7E6B" w14:textId="77777777" w:rsidR="003D0C6D" w:rsidRDefault="003D0C6D" w:rsidP="003D0C6D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event.</w:t>
            </w:r>
          </w:p>
          <w:p w14:paraId="26AD2582" w14:textId="77777777" w:rsidR="003D0C6D" w:rsidRDefault="003D0C6D" w:rsidP="003D0C6D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animation</w:t>
            </w:r>
            <w:r w:rsidR="00832705">
              <w:rPr>
                <w:rFonts w:ascii="Times New Roman" w:hAnsi="Times New Roman" w:cs="Times New Roman"/>
              </w:rPr>
              <w:t>.</w:t>
            </w:r>
          </w:p>
          <w:p w14:paraId="699E6540" w14:textId="77777777" w:rsidR="00832705" w:rsidRDefault="00832705" w:rsidP="003D0C6D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Hỗ trợ Ajax</w:t>
            </w:r>
          </w:p>
          <w:p w14:paraId="576C5ADA" w14:textId="77777777" w:rsidR="00832705" w:rsidRDefault="00832705" w:rsidP="003D0C6D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Gọn nhẹ</w:t>
            </w:r>
          </w:p>
          <w:p w14:paraId="43AD833F" w14:textId="77777777" w:rsidR="00832705" w:rsidRDefault="00832705" w:rsidP="003D0C6D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Hỗ trợ hầu hết trình duyệt.</w:t>
            </w:r>
          </w:p>
          <w:p w14:paraId="5E228796" w14:textId="77777777" w:rsidR="00832705" w:rsidRDefault="00832705" w:rsidP="0083270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Để gọi hàm Jquery: có 2 cách</w:t>
            </w:r>
          </w:p>
          <w:p w14:paraId="53606081" w14:textId="77777777" w:rsidR="00832705" w:rsidRDefault="00832705" w:rsidP="00832705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$()</w:t>
            </w:r>
          </w:p>
          <w:p w14:paraId="58DDDFB7" w14:textId="77777777" w:rsidR="00832705" w:rsidRDefault="00832705" w:rsidP="00832705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jQuery(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5ECE740" w14:textId="77777777" w:rsidR="00832705" w:rsidRDefault="00832705" w:rsidP="0083270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selector:</w:t>
            </w:r>
          </w:p>
          <w:p w14:paraId="2D13F2F4" w14:textId="77777777" w:rsidR="00832705" w:rsidRDefault="00832705" w:rsidP="00832705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 name:</w:t>
            </w:r>
          </w:p>
          <w:p w14:paraId="14F46EE0" w14:textId="77777777" w:rsidR="00832705" w:rsidRDefault="00832705" w:rsidP="0083270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Ex: $(“div”)</w:t>
            </w:r>
          </w:p>
          <w:p w14:paraId="12D4A422" w14:textId="77777777" w:rsidR="00832705" w:rsidRDefault="00832705" w:rsidP="00832705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#id truy cập element qua id của nó</w:t>
            </w:r>
          </w:p>
          <w:p w14:paraId="1357DE40" w14:textId="77777777" w:rsidR="00832705" w:rsidRDefault="00832705" w:rsidP="0083270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Ex: $(“#myId”)</w:t>
            </w:r>
          </w:p>
          <w:p w14:paraId="1996641E" w14:textId="77777777" w:rsidR="00832705" w:rsidRDefault="00832705" w:rsidP="00832705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.class: Chọn tất cả các phần tử khớp với class đã cho</w:t>
            </w:r>
          </w:p>
          <w:p w14:paraId="6533B0EA" w14:textId="77777777" w:rsidR="00832705" w:rsidRDefault="00832705" w:rsidP="0083270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Ex: $(</w:t>
            </w:r>
            <w:proofErr w:type="gramStart"/>
            <w:r>
              <w:rPr>
                <w:rFonts w:ascii="Times New Roman" w:hAnsi="Times New Roman" w:cs="Times New Roman"/>
              </w:rPr>
              <w:t>“.myclass</w:t>
            </w:r>
            <w:proofErr w:type="gramEnd"/>
            <w:r>
              <w:rPr>
                <w:rFonts w:ascii="Times New Roman" w:hAnsi="Times New Roman" w:cs="Times New Roman"/>
              </w:rPr>
              <w:t>”)</w:t>
            </w:r>
          </w:p>
          <w:p w14:paraId="5A9FEB7E" w14:textId="77777777" w:rsidR="00832705" w:rsidRDefault="00832705" w:rsidP="00832705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Universal (*): Chọn tất cả phần tử có trong một DOM</w:t>
            </w:r>
          </w:p>
          <w:p w14:paraId="2154B4B6" w14:textId="77777777" w:rsidR="00832705" w:rsidRDefault="00832705" w:rsidP="00832705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selector</w:t>
            </w:r>
          </w:p>
          <w:p w14:paraId="4E9B40F0" w14:textId="77777777" w:rsidR="00832705" w:rsidRDefault="00832705" w:rsidP="0083270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Ex: $(“div p”) </w:t>
            </w:r>
            <w:proofErr w:type="gramStart"/>
            <w:r>
              <w:rPr>
                <w:rFonts w:ascii="Times New Roman" w:hAnsi="Times New Roman" w:cs="Times New Roman"/>
              </w:rPr>
              <w:t>-  Chọn</w:t>
            </w:r>
            <w:proofErr w:type="gramEnd"/>
            <w:r>
              <w:rPr>
                <w:rFonts w:ascii="Times New Roman" w:hAnsi="Times New Roman" w:cs="Times New Roman"/>
              </w:rPr>
              <w:t xml:space="preserve"> tất cả phần tử là thẻ p mà là con của div</w:t>
            </w:r>
          </w:p>
          <w:p w14:paraId="564DA735" w14:textId="1AEE4FCA" w:rsidR="00305030" w:rsidRPr="00832705" w:rsidRDefault="00305030" w:rsidP="0083270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Ex: $(“div, p”) – Chọn tất cả phần tử là thẻ p hoặc div</w:t>
            </w:r>
          </w:p>
        </w:tc>
      </w:tr>
      <w:tr w:rsidR="00C33815" w:rsidRPr="00526399" w14:paraId="2A9100AB" w14:textId="77777777" w:rsidTr="00C60BBF">
        <w:trPr>
          <w:trHeight w:val="332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4FB1" w14:textId="7E89791F" w:rsidR="00C33815" w:rsidRPr="00526399" w:rsidRDefault="00EF7B02" w:rsidP="00C33815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Ajax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27C7" w14:textId="359F1544" w:rsidR="009A05E0" w:rsidRDefault="00305030" w:rsidP="00D216E0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jc w:val="both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Phân biệt đồng bộ</w:t>
            </w:r>
            <w:r w:rsidR="006B55C0">
              <w:rPr>
                <w:rFonts w:ascii="Times New Roman" w:hAnsi="Times New Roman" w:cs="Times New Roman"/>
                <w:lang w:eastAsia="ja-JP"/>
              </w:rPr>
              <w:t xml:space="preserve"> (Asynchronous)</w:t>
            </w:r>
            <w:r>
              <w:rPr>
                <w:rFonts w:ascii="Times New Roman" w:hAnsi="Times New Roman" w:cs="Times New Roman"/>
                <w:lang w:eastAsia="ja-JP"/>
              </w:rPr>
              <w:t xml:space="preserve"> và bất đồng </w:t>
            </w:r>
            <w:proofErr w:type="gramStart"/>
            <w:r>
              <w:rPr>
                <w:rFonts w:ascii="Times New Roman" w:hAnsi="Times New Roman" w:cs="Times New Roman"/>
                <w:lang w:eastAsia="ja-JP"/>
              </w:rPr>
              <w:t>bộ</w:t>
            </w:r>
            <w:r w:rsidR="006B55C0">
              <w:rPr>
                <w:rFonts w:ascii="Times New Roman" w:hAnsi="Times New Roman" w:cs="Times New Roman"/>
                <w:lang w:eastAsia="ja-JP"/>
              </w:rPr>
              <w:t>(</w:t>
            </w:r>
            <w:proofErr w:type="gramEnd"/>
            <w:r w:rsidR="006B55C0">
              <w:rPr>
                <w:rFonts w:ascii="Times New Roman" w:hAnsi="Times New Roman" w:cs="Times New Roman"/>
                <w:lang w:eastAsia="ja-JP"/>
              </w:rPr>
              <w:t>Synchronous)</w:t>
            </w:r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32FFA519" w14:textId="18431BEA" w:rsidR="006B55C0" w:rsidRDefault="006B55C0" w:rsidP="00D216E0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jc w:val="both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Ajax (Asynchronous JavaScript and XML) là một kỹ thuật (công nghệ) giúp phát triển các trang web động mà không tải lại trang.</w:t>
            </w:r>
          </w:p>
          <w:p w14:paraId="619296C7" w14:textId="162AF4F0" w:rsidR="000674AE" w:rsidRDefault="00A358E2" w:rsidP="000674AE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42"/>
              <w:jc w:val="both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Tạo trang web động mượt mà, nhanh hơn.</w:t>
            </w:r>
          </w:p>
          <w:p w14:paraId="0903691E" w14:textId="2F52D5A6" w:rsidR="00A358E2" w:rsidRDefault="00A358E2" w:rsidP="000674AE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410"/>
              </w:tabs>
              <w:spacing w:line="395" w:lineRule="auto"/>
              <w:ind w:right="42"/>
              <w:jc w:val="both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Sư dụng cơ chế bất đồng bộ, giúp cập nhật nội dung của một trang web mà không cần tải lại toàn bộ trang. </w:t>
            </w:r>
          </w:p>
          <w:p w14:paraId="17DB08A4" w14:textId="3E92F66B" w:rsidR="00A358E2" w:rsidRPr="000674AE" w:rsidRDefault="00A358E2" w:rsidP="00A358E2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42"/>
              <w:jc w:val="both"/>
              <w:rPr>
                <w:rFonts w:ascii="Times New Roman" w:hAnsi="Times New Roman" w:cs="Times New Roman"/>
                <w:lang w:eastAsia="ja-JP"/>
              </w:rPr>
            </w:pPr>
            <w:r w:rsidRPr="00A358E2">
              <w:rPr>
                <w:rFonts w:ascii="Times New Roman" w:hAnsi="Times New Roman" w:cs="Times New Roman"/>
                <w:lang w:eastAsia="ja-JP"/>
              </w:rPr>
              <w:sym w:font="Wingdings" w:char="F0E8"/>
            </w:r>
            <w:r>
              <w:rPr>
                <w:rFonts w:ascii="Times New Roman" w:hAnsi="Times New Roman" w:cs="Times New Roman"/>
                <w:lang w:eastAsia="ja-JP"/>
              </w:rPr>
              <w:t xml:space="preserve"> giúp người dùng tiếp tục sử dụng các chức năng của trang web trong khi Client đang request lấy thông tin từ server.</w:t>
            </w:r>
          </w:p>
          <w:p w14:paraId="3785FEE9" w14:textId="5FABF0A1" w:rsidR="006B55C0" w:rsidRPr="00D216E0" w:rsidRDefault="006B55C0" w:rsidP="00D216E0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jc w:val="both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3F5A4576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379AA" w14:textId="42262169" w:rsidR="00C33815" w:rsidRPr="00526399" w:rsidRDefault="00C33815" w:rsidP="00C33815">
            <w:pPr>
              <w:widowControl w:val="0"/>
              <w:spacing w:line="360" w:lineRule="auto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248F" w14:textId="6FD10E7F" w:rsidR="00396732" w:rsidRPr="00197033" w:rsidRDefault="00396732" w:rsidP="00197033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734F7A1E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78C99" w14:textId="69588FB3" w:rsidR="00C33815" w:rsidRPr="00526399" w:rsidRDefault="00C33815" w:rsidP="00C33815">
            <w:pPr>
              <w:widowControl w:val="0"/>
              <w:spacing w:line="360" w:lineRule="auto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7D0E" w14:textId="4BDC9BF9" w:rsidR="00C33815" w:rsidRPr="00526399" w:rsidRDefault="00C33815" w:rsidP="00C3381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280750D1" w14:textId="77777777" w:rsidTr="00197033">
        <w:trPr>
          <w:trHeight w:val="24"/>
        </w:trPr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CD0A7" w14:textId="25CA92DB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64F8" w14:textId="058DA39E" w:rsidR="00636462" w:rsidRPr="00197033" w:rsidRDefault="00636462" w:rsidP="00197033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4FAFE801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429C8" w14:textId="67B87513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EEB" w14:textId="6770A6B6" w:rsidR="00636462" w:rsidRPr="00197033" w:rsidRDefault="00636462" w:rsidP="00197033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02747FEB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455C4" w14:textId="77777777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0D27" w14:textId="77777777" w:rsidR="00C33815" w:rsidRPr="00526399" w:rsidRDefault="00C33815" w:rsidP="00C3381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38DE6237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BF951" w14:textId="77777777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72F1" w14:textId="77777777" w:rsidR="00C33815" w:rsidRPr="00526399" w:rsidRDefault="00C33815" w:rsidP="00C3381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484EB4C9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AA994" w14:textId="77777777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6531" w14:textId="77777777" w:rsidR="00C33815" w:rsidRPr="00526399" w:rsidRDefault="00C33815" w:rsidP="00C3381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7B840CB5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A4E67" w14:textId="77777777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6E8F" w14:textId="77777777" w:rsidR="00C33815" w:rsidRPr="00526399" w:rsidRDefault="00C33815" w:rsidP="00C3381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0547EB9C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874C4" w14:textId="77777777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442A" w14:textId="77777777" w:rsidR="00C33815" w:rsidRPr="00526399" w:rsidRDefault="00C33815" w:rsidP="00C3381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5C6C632C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665D0" w14:textId="77777777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A17F" w14:textId="77777777" w:rsidR="00C33815" w:rsidRPr="00526399" w:rsidRDefault="00C33815" w:rsidP="00C3381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073DF1D7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56740" w14:textId="77777777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DB0A" w14:textId="77777777" w:rsidR="00C33815" w:rsidRPr="00526399" w:rsidRDefault="00C33815" w:rsidP="00C3381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C33815" w:rsidRPr="00526399" w14:paraId="3BFF7776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38B76" w14:textId="77777777" w:rsidR="00C33815" w:rsidRPr="00526399" w:rsidRDefault="00C33815" w:rsidP="00C33815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1D35" w14:textId="77777777" w:rsidR="00C33815" w:rsidRPr="00526399" w:rsidRDefault="00C33815" w:rsidP="00C33815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</w:tbl>
    <w:p w14:paraId="5296B159" w14:textId="77777777" w:rsidR="002C181B" w:rsidRPr="00526399" w:rsidRDefault="002C181B" w:rsidP="002C181B">
      <w:pPr>
        <w:spacing w:line="360" w:lineRule="auto"/>
        <w:rPr>
          <w:rFonts w:ascii="Times New Roman" w:hAnsi="Times New Roman" w:cs="Times New Roman"/>
        </w:rPr>
      </w:pPr>
    </w:p>
    <w:p w14:paraId="7A1E881B" w14:textId="77777777" w:rsidR="002C181B" w:rsidRPr="00526399" w:rsidRDefault="002C181B" w:rsidP="002C181B">
      <w:pPr>
        <w:spacing w:line="360" w:lineRule="auto"/>
        <w:ind w:left="0"/>
        <w:rPr>
          <w:rFonts w:ascii="Times New Roman" w:hAnsi="Times New Roman" w:cs="Times New Roman"/>
        </w:rPr>
      </w:pPr>
      <w:r w:rsidRPr="00526399">
        <w:rPr>
          <w:rFonts w:ascii="Times New Roman" w:hAnsi="Times New Roman" w:cs="Times New Roman"/>
          <w:b/>
        </w:rPr>
        <w:t>Tổng kết</w:t>
      </w:r>
      <w:r w:rsidRPr="00526399">
        <w:rPr>
          <w:rFonts w:ascii="Times New Roman" w:hAnsi="Times New Roman" w:cs="Times New Roman"/>
        </w:rPr>
        <w:t xml:space="preserve">: </w:t>
      </w:r>
    </w:p>
    <w:p w14:paraId="00587FC7" w14:textId="77777777" w:rsidR="002C181B" w:rsidRPr="00526399" w:rsidRDefault="002C181B" w:rsidP="002C181B">
      <w:pPr>
        <w:spacing w:line="360" w:lineRule="auto"/>
        <w:ind w:left="0"/>
        <w:rPr>
          <w:rFonts w:ascii="Times New Roman" w:hAnsi="Times New Roman" w:cs="Times New Roman"/>
          <w:lang w:val="vi-VN"/>
        </w:rPr>
      </w:pPr>
      <w:r w:rsidRPr="00526399">
        <w:rPr>
          <w:rFonts w:ascii="Times New Roman" w:hAnsi="Times New Roman" w:cs="Times New Roman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 w:rsidRPr="00526399">
        <w:rPr>
          <w:rFonts w:ascii="Times New Roman" w:hAnsi="Times New Roman" w:cs="Times New Roman"/>
          <w:lang w:val="vi-VN"/>
        </w:rPr>
        <w:t>..</w:t>
      </w:r>
    </w:p>
    <w:p w14:paraId="5E2AB475" w14:textId="77777777" w:rsidR="002C181B" w:rsidRPr="00526399" w:rsidRDefault="002C181B" w:rsidP="004A138C">
      <w:pPr>
        <w:widowControl w:val="0"/>
        <w:spacing w:after="120" w:line="240" w:lineRule="auto"/>
        <w:ind w:left="0"/>
        <w:rPr>
          <w:rFonts w:ascii="Times New Roman" w:eastAsiaTheme="majorEastAsia" w:hAnsi="Times New Roman" w:cs="Times New Roman"/>
          <w:color w:val="282880"/>
          <w:sz w:val="24"/>
          <w:szCs w:val="24"/>
          <w:lang w:val="vi-VN"/>
        </w:rPr>
      </w:pPr>
    </w:p>
    <w:sectPr w:rsidR="002C181B" w:rsidRPr="00526399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37A93" w14:textId="77777777" w:rsidR="005222B3" w:rsidRDefault="005222B3" w:rsidP="00A154E8">
      <w:pPr>
        <w:spacing w:after="0" w:line="240" w:lineRule="auto"/>
      </w:pPr>
      <w:r>
        <w:separator/>
      </w:r>
    </w:p>
  </w:endnote>
  <w:endnote w:type="continuationSeparator" w:id="0">
    <w:p w14:paraId="42B67E02" w14:textId="77777777" w:rsidR="005222B3" w:rsidRDefault="005222B3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76F98" w14:textId="77777777"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29315AB" wp14:editId="5FB2E4EF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4BB5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64C3F163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315A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41F4BB5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64C3F163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6D059E48" wp14:editId="0B9631DC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038896" wp14:editId="4E9B96C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AF9E4F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77010A3C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BFF1D" w14:textId="77777777" w:rsidR="005222B3" w:rsidRDefault="005222B3" w:rsidP="00A154E8">
      <w:pPr>
        <w:spacing w:after="0" w:line="240" w:lineRule="auto"/>
      </w:pPr>
      <w:r>
        <w:separator/>
      </w:r>
    </w:p>
  </w:footnote>
  <w:footnote w:type="continuationSeparator" w:id="0">
    <w:p w14:paraId="3B90A64A" w14:textId="77777777" w:rsidR="005222B3" w:rsidRDefault="005222B3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10044" w14:textId="77777777"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02C0BDC1" wp14:editId="373C3722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FF4516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BD8AA" wp14:editId="7353BCE8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DF2287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6E831799" wp14:editId="362D4A95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0C827D2F"/>
    <w:multiLevelType w:val="hybridMultilevel"/>
    <w:tmpl w:val="AA668F22"/>
    <w:lvl w:ilvl="0" w:tplc="D60E89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7" w15:restartNumberingAfterBreak="0">
    <w:nsid w:val="1DBA129E"/>
    <w:multiLevelType w:val="hybridMultilevel"/>
    <w:tmpl w:val="2BEE9584"/>
    <w:lvl w:ilvl="0" w:tplc="27D0A49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07184"/>
    <w:multiLevelType w:val="hybridMultilevel"/>
    <w:tmpl w:val="4B3810BA"/>
    <w:lvl w:ilvl="0" w:tplc="E948F2A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1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4" w15:restartNumberingAfterBreak="0">
    <w:nsid w:val="35827687"/>
    <w:multiLevelType w:val="hybridMultilevel"/>
    <w:tmpl w:val="58122088"/>
    <w:lvl w:ilvl="0" w:tplc="DB54D7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6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7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2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3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4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BD1DDF"/>
    <w:multiLevelType w:val="hybridMultilevel"/>
    <w:tmpl w:val="74E2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46DA6"/>
    <w:multiLevelType w:val="hybridMultilevel"/>
    <w:tmpl w:val="DC66F376"/>
    <w:lvl w:ilvl="0" w:tplc="83EEC8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31E3E"/>
    <w:multiLevelType w:val="hybridMultilevel"/>
    <w:tmpl w:val="229C1266"/>
    <w:lvl w:ilvl="0" w:tplc="A6B873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22B30"/>
    <w:multiLevelType w:val="hybridMultilevel"/>
    <w:tmpl w:val="B6F20A5A"/>
    <w:lvl w:ilvl="0" w:tplc="C7ACAD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4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9"/>
  </w:num>
  <w:num w:numId="2">
    <w:abstractNumId w:val="5"/>
  </w:num>
  <w:num w:numId="3">
    <w:abstractNumId w:val="19"/>
  </w:num>
  <w:num w:numId="4">
    <w:abstractNumId w:val="18"/>
  </w:num>
  <w:num w:numId="5">
    <w:abstractNumId w:val="34"/>
  </w:num>
  <w:num w:numId="6">
    <w:abstractNumId w:val="22"/>
  </w:num>
  <w:num w:numId="7">
    <w:abstractNumId w:val="6"/>
  </w:num>
  <w:num w:numId="8">
    <w:abstractNumId w:val="10"/>
  </w:num>
  <w:num w:numId="9">
    <w:abstractNumId w:val="21"/>
  </w:num>
  <w:num w:numId="10">
    <w:abstractNumId w:val="12"/>
  </w:num>
  <w:num w:numId="11">
    <w:abstractNumId w:val="35"/>
  </w:num>
  <w:num w:numId="12">
    <w:abstractNumId w:val="33"/>
  </w:num>
  <w:num w:numId="13">
    <w:abstractNumId w:val="3"/>
  </w:num>
  <w:num w:numId="14">
    <w:abstractNumId w:val="31"/>
  </w:num>
  <w:num w:numId="15">
    <w:abstractNumId w:val="4"/>
  </w:num>
  <w:num w:numId="16">
    <w:abstractNumId w:val="24"/>
  </w:num>
  <w:num w:numId="17">
    <w:abstractNumId w:val="11"/>
  </w:num>
  <w:num w:numId="18">
    <w:abstractNumId w:val="0"/>
  </w:num>
  <w:num w:numId="19">
    <w:abstractNumId w:val="9"/>
  </w:num>
  <w:num w:numId="20">
    <w:abstractNumId w:val="25"/>
  </w:num>
  <w:num w:numId="21">
    <w:abstractNumId w:val="17"/>
  </w:num>
  <w:num w:numId="22">
    <w:abstractNumId w:val="13"/>
  </w:num>
  <w:num w:numId="23">
    <w:abstractNumId w:val="1"/>
  </w:num>
  <w:num w:numId="24">
    <w:abstractNumId w:val="23"/>
  </w:num>
  <w:num w:numId="25">
    <w:abstractNumId w:val="26"/>
  </w:num>
  <w:num w:numId="26">
    <w:abstractNumId w:val="20"/>
  </w:num>
  <w:num w:numId="27">
    <w:abstractNumId w:val="15"/>
  </w:num>
  <w:num w:numId="28">
    <w:abstractNumId w:val="16"/>
  </w:num>
  <w:num w:numId="29">
    <w:abstractNumId w:val="28"/>
  </w:num>
  <w:num w:numId="30">
    <w:abstractNumId w:val="2"/>
  </w:num>
  <w:num w:numId="31">
    <w:abstractNumId w:val="14"/>
  </w:num>
  <w:num w:numId="32">
    <w:abstractNumId w:val="30"/>
  </w:num>
  <w:num w:numId="33">
    <w:abstractNumId w:val="7"/>
  </w:num>
  <w:num w:numId="34">
    <w:abstractNumId w:val="8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38C"/>
    <w:rsid w:val="00002A46"/>
    <w:rsid w:val="000177AA"/>
    <w:rsid w:val="00036E8A"/>
    <w:rsid w:val="00051302"/>
    <w:rsid w:val="0006474A"/>
    <w:rsid w:val="000674AE"/>
    <w:rsid w:val="000D6016"/>
    <w:rsid w:val="000F3DAA"/>
    <w:rsid w:val="00102E92"/>
    <w:rsid w:val="00103078"/>
    <w:rsid w:val="0016682D"/>
    <w:rsid w:val="00194500"/>
    <w:rsid w:val="00195214"/>
    <w:rsid w:val="00197033"/>
    <w:rsid w:val="001A4960"/>
    <w:rsid w:val="001D0D61"/>
    <w:rsid w:val="001D1172"/>
    <w:rsid w:val="001D17D5"/>
    <w:rsid w:val="001D5A75"/>
    <w:rsid w:val="001D7CF6"/>
    <w:rsid w:val="001F407F"/>
    <w:rsid w:val="002010A7"/>
    <w:rsid w:val="00205F33"/>
    <w:rsid w:val="002209CB"/>
    <w:rsid w:val="00225699"/>
    <w:rsid w:val="00234503"/>
    <w:rsid w:val="00253F70"/>
    <w:rsid w:val="00280CEF"/>
    <w:rsid w:val="002A7602"/>
    <w:rsid w:val="002B3BC6"/>
    <w:rsid w:val="002B5A7C"/>
    <w:rsid w:val="002C181B"/>
    <w:rsid w:val="002F62C2"/>
    <w:rsid w:val="00305030"/>
    <w:rsid w:val="00310D1C"/>
    <w:rsid w:val="0031113E"/>
    <w:rsid w:val="00315B13"/>
    <w:rsid w:val="003250B4"/>
    <w:rsid w:val="0033344A"/>
    <w:rsid w:val="00333B32"/>
    <w:rsid w:val="00333CAA"/>
    <w:rsid w:val="00337CC4"/>
    <w:rsid w:val="00360264"/>
    <w:rsid w:val="00370F14"/>
    <w:rsid w:val="00396732"/>
    <w:rsid w:val="003968AE"/>
    <w:rsid w:val="003A1553"/>
    <w:rsid w:val="003A5EB9"/>
    <w:rsid w:val="003C4A07"/>
    <w:rsid w:val="003D0C6D"/>
    <w:rsid w:val="00401AF7"/>
    <w:rsid w:val="004259AB"/>
    <w:rsid w:val="00447EC2"/>
    <w:rsid w:val="00453486"/>
    <w:rsid w:val="00454D7C"/>
    <w:rsid w:val="00456B4C"/>
    <w:rsid w:val="00462431"/>
    <w:rsid w:val="00465218"/>
    <w:rsid w:val="004A138C"/>
    <w:rsid w:val="004A45CC"/>
    <w:rsid w:val="004D19B0"/>
    <w:rsid w:val="004E0E7E"/>
    <w:rsid w:val="004E12B4"/>
    <w:rsid w:val="004E2001"/>
    <w:rsid w:val="004E4D18"/>
    <w:rsid w:val="005061A9"/>
    <w:rsid w:val="005114D0"/>
    <w:rsid w:val="00514D3B"/>
    <w:rsid w:val="005222B3"/>
    <w:rsid w:val="00526399"/>
    <w:rsid w:val="00540CFA"/>
    <w:rsid w:val="00553CF3"/>
    <w:rsid w:val="00571D29"/>
    <w:rsid w:val="005743FF"/>
    <w:rsid w:val="005834B8"/>
    <w:rsid w:val="00583D55"/>
    <w:rsid w:val="005847B0"/>
    <w:rsid w:val="0059489E"/>
    <w:rsid w:val="005C4D7A"/>
    <w:rsid w:val="005C6967"/>
    <w:rsid w:val="00612BD8"/>
    <w:rsid w:val="00622368"/>
    <w:rsid w:val="00636462"/>
    <w:rsid w:val="006451B2"/>
    <w:rsid w:val="00661FFC"/>
    <w:rsid w:val="006742C1"/>
    <w:rsid w:val="00691717"/>
    <w:rsid w:val="00696AD4"/>
    <w:rsid w:val="006A6DE8"/>
    <w:rsid w:val="006A7EC6"/>
    <w:rsid w:val="006B24D8"/>
    <w:rsid w:val="006B4A90"/>
    <w:rsid w:val="006B55C0"/>
    <w:rsid w:val="006C05AC"/>
    <w:rsid w:val="006C5943"/>
    <w:rsid w:val="006E643F"/>
    <w:rsid w:val="006F385F"/>
    <w:rsid w:val="0071017D"/>
    <w:rsid w:val="007152C2"/>
    <w:rsid w:val="00761038"/>
    <w:rsid w:val="00786DC7"/>
    <w:rsid w:val="007B269E"/>
    <w:rsid w:val="007C3D56"/>
    <w:rsid w:val="007C6DF8"/>
    <w:rsid w:val="007D4FD4"/>
    <w:rsid w:val="007E7F03"/>
    <w:rsid w:val="008104ED"/>
    <w:rsid w:val="00810AD4"/>
    <w:rsid w:val="00815892"/>
    <w:rsid w:val="00817390"/>
    <w:rsid w:val="00832705"/>
    <w:rsid w:val="008B28CB"/>
    <w:rsid w:val="008E0798"/>
    <w:rsid w:val="008F3236"/>
    <w:rsid w:val="009047AD"/>
    <w:rsid w:val="009228C5"/>
    <w:rsid w:val="00932B7A"/>
    <w:rsid w:val="00941FFB"/>
    <w:rsid w:val="00962D9D"/>
    <w:rsid w:val="00977D6A"/>
    <w:rsid w:val="009839E9"/>
    <w:rsid w:val="0099220A"/>
    <w:rsid w:val="00995927"/>
    <w:rsid w:val="009A05E0"/>
    <w:rsid w:val="009B677A"/>
    <w:rsid w:val="009E7E68"/>
    <w:rsid w:val="00A100ED"/>
    <w:rsid w:val="00A154E8"/>
    <w:rsid w:val="00A352F2"/>
    <w:rsid w:val="00A358E2"/>
    <w:rsid w:val="00A84058"/>
    <w:rsid w:val="00AA261C"/>
    <w:rsid w:val="00AA7FBE"/>
    <w:rsid w:val="00AB7636"/>
    <w:rsid w:val="00AF1151"/>
    <w:rsid w:val="00AF1E57"/>
    <w:rsid w:val="00AF20BC"/>
    <w:rsid w:val="00B14F6F"/>
    <w:rsid w:val="00B3118D"/>
    <w:rsid w:val="00B50D74"/>
    <w:rsid w:val="00B5121B"/>
    <w:rsid w:val="00B60BBB"/>
    <w:rsid w:val="00B734E8"/>
    <w:rsid w:val="00B7453D"/>
    <w:rsid w:val="00B777FF"/>
    <w:rsid w:val="00B77DC8"/>
    <w:rsid w:val="00B97E0C"/>
    <w:rsid w:val="00BA4316"/>
    <w:rsid w:val="00BB4059"/>
    <w:rsid w:val="00BC7759"/>
    <w:rsid w:val="00BD1137"/>
    <w:rsid w:val="00BE0FAD"/>
    <w:rsid w:val="00C10363"/>
    <w:rsid w:val="00C2787F"/>
    <w:rsid w:val="00C33815"/>
    <w:rsid w:val="00C431A8"/>
    <w:rsid w:val="00C43B4C"/>
    <w:rsid w:val="00C4721A"/>
    <w:rsid w:val="00C60BBF"/>
    <w:rsid w:val="00C74416"/>
    <w:rsid w:val="00C80D6C"/>
    <w:rsid w:val="00C84777"/>
    <w:rsid w:val="00CA63A6"/>
    <w:rsid w:val="00CB1DF9"/>
    <w:rsid w:val="00CC2E54"/>
    <w:rsid w:val="00CD2CA9"/>
    <w:rsid w:val="00D07AD0"/>
    <w:rsid w:val="00D216E0"/>
    <w:rsid w:val="00D3131C"/>
    <w:rsid w:val="00D34AC6"/>
    <w:rsid w:val="00D47878"/>
    <w:rsid w:val="00D535D8"/>
    <w:rsid w:val="00D63B24"/>
    <w:rsid w:val="00D67A51"/>
    <w:rsid w:val="00D8049C"/>
    <w:rsid w:val="00D94CD6"/>
    <w:rsid w:val="00DB1176"/>
    <w:rsid w:val="00DC3013"/>
    <w:rsid w:val="00DC6871"/>
    <w:rsid w:val="00E15919"/>
    <w:rsid w:val="00E22D42"/>
    <w:rsid w:val="00E26807"/>
    <w:rsid w:val="00E26D00"/>
    <w:rsid w:val="00E330A7"/>
    <w:rsid w:val="00E44613"/>
    <w:rsid w:val="00E730C6"/>
    <w:rsid w:val="00E75120"/>
    <w:rsid w:val="00E77E28"/>
    <w:rsid w:val="00E8334D"/>
    <w:rsid w:val="00E83B5D"/>
    <w:rsid w:val="00E935F1"/>
    <w:rsid w:val="00EC5504"/>
    <w:rsid w:val="00EC7833"/>
    <w:rsid w:val="00ED0011"/>
    <w:rsid w:val="00ED413E"/>
    <w:rsid w:val="00EF7B02"/>
    <w:rsid w:val="00F011EB"/>
    <w:rsid w:val="00F03DE2"/>
    <w:rsid w:val="00F07579"/>
    <w:rsid w:val="00F12DE0"/>
    <w:rsid w:val="00F80F5F"/>
    <w:rsid w:val="00F85C67"/>
    <w:rsid w:val="00FC6922"/>
    <w:rsid w:val="00FD6E2B"/>
    <w:rsid w:val="00FF03B6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6F2B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33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4AED-F7AA-471D-9228-ED28F4D9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ALO XINH</cp:lastModifiedBy>
  <cp:revision>28</cp:revision>
  <cp:lastPrinted>2018-01-18T03:50:00Z</cp:lastPrinted>
  <dcterms:created xsi:type="dcterms:W3CDTF">2020-04-10T08:24:00Z</dcterms:created>
  <dcterms:modified xsi:type="dcterms:W3CDTF">2021-01-18T03:12:00Z</dcterms:modified>
</cp:coreProperties>
</file>