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7A8B2" w14:textId="3C2DCA92" w:rsidR="0096122E" w:rsidRDefault="00B65265">
      <w:r>
        <w:t>Họ tên: Nguyễn Thị Như</w:t>
      </w:r>
    </w:p>
    <w:p w14:paraId="5EEB9E89" w14:textId="3DA48770" w:rsidR="00B65265" w:rsidRDefault="00B65265">
      <w:r>
        <w:t>Lớp DHKL16A2HN</w:t>
      </w:r>
    </w:p>
    <w:p w14:paraId="6E828B7A" w14:textId="3F40DB72" w:rsidR="00B65265" w:rsidRDefault="00B65265">
      <w:r>
        <w:t>Bài thực hành tuần 3</w:t>
      </w:r>
    </w:p>
    <w:p w14:paraId="49C11BAC" w14:textId="29A20DFD" w:rsidR="00B65265" w:rsidRDefault="00515059">
      <w:r>
        <w:t xml:space="preserve"> I. </w:t>
      </w:r>
      <w:r w:rsidR="00B65265">
        <w:t>Bài thực hành 1: Bắt gói Ethernet bằng Wireshark để phân tích các trường dữ liệu</w:t>
      </w:r>
    </w:p>
    <w:p w14:paraId="0001A8DE" w14:textId="4BDCA3B6" w:rsidR="00B65265" w:rsidRDefault="0097718B">
      <w:r>
        <w:t>1.Bắt ít nhất 5 gói tin Ethernet</w:t>
      </w:r>
    </w:p>
    <w:p w14:paraId="7EDAC7B5" w14:textId="7ED34B6D" w:rsidR="0097718B" w:rsidRDefault="00A84CEE">
      <w:r w:rsidRPr="00A84CEE">
        <w:rPr>
          <w:noProof/>
        </w:rPr>
        <w:drawing>
          <wp:anchor distT="0" distB="0" distL="114300" distR="114300" simplePos="0" relativeHeight="251658240" behindDoc="0" locked="0" layoutInCell="1" allowOverlap="1" wp14:anchorId="0B019C4C" wp14:editId="307680F3">
            <wp:simplePos x="0" y="0"/>
            <wp:positionH relativeFrom="column">
              <wp:posOffset>0</wp:posOffset>
            </wp:positionH>
            <wp:positionV relativeFrom="paragraph">
              <wp:posOffset>2100</wp:posOffset>
            </wp:positionV>
            <wp:extent cx="5943600" cy="2206625"/>
            <wp:effectExtent l="0" t="0" r="0" b="3175"/>
            <wp:wrapTopAndBottom/>
            <wp:docPr id="3438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303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CE714" w14:textId="25915067" w:rsidR="00A84CEE" w:rsidRDefault="00A84CEE">
      <w:r>
        <w:t>2.chụp ảnh 1 gói hoàn chỉnh</w:t>
      </w:r>
    </w:p>
    <w:p w14:paraId="1F13D847" w14:textId="3B42CB07" w:rsidR="00CB538E" w:rsidRDefault="00CB538E">
      <w:r>
        <w:rPr>
          <w:noProof/>
        </w:rPr>
        <w:drawing>
          <wp:inline distT="0" distB="0" distL="0" distR="0" wp14:anchorId="41D69395" wp14:editId="60BF92FB">
            <wp:extent cx="5932170" cy="3938905"/>
            <wp:effectExtent l="0" t="0" r="0" b="4445"/>
            <wp:docPr id="8529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31F9" w14:textId="73787F91" w:rsidR="00CB538E" w:rsidRDefault="00CB538E">
      <w:r>
        <w:lastRenderedPageBreak/>
        <w:t>3.Trả lời các câu hỏi</w:t>
      </w:r>
    </w:p>
    <w:p w14:paraId="7AFE1E24" w14:textId="4D772DB6" w:rsidR="00CB538E" w:rsidRDefault="00CB538E" w:rsidP="00515059">
      <w:pPr>
        <w:ind w:left="360"/>
      </w:pPr>
      <w:r w:rsidRPr="00CB538E">
        <w:t>1.</w:t>
      </w:r>
      <w:r w:rsidRPr="00CB538E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CB538E">
        <w:t>Địa chỉ MAC nguồn và đích trong gói tin</w:t>
      </w:r>
    </w:p>
    <w:p w14:paraId="1E57E506" w14:textId="77777777" w:rsidR="00CB538E" w:rsidRPr="00CB538E" w:rsidRDefault="00CB538E" w:rsidP="0051505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CB538E">
        <w:rPr>
          <w:b/>
          <w:bCs/>
        </w:rPr>
        <w:t>Nguồn MAC Địa chỉ (Địa chỉ MAC nguồn):</w:t>
      </w:r>
      <w:r w:rsidRPr="00CB538E">
        <w:t>`34:6f:24:34:6f:24:5d:c8:31(AzureWave</w:t>
      </w:r>
    </w:p>
    <w:p w14:paraId="2CF9D84B" w14:textId="77777777" w:rsidR="00CB538E" w:rsidRPr="00CB538E" w:rsidRDefault="00CB538E" w:rsidP="0051505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CB538E">
        <w:rPr>
          <w:b/>
          <w:bCs/>
        </w:rPr>
        <w:t>Địa chỉ MAC đích (Địa chỉ MAC đích):</w:t>
      </w:r>
      <w:r w:rsidRPr="00CB538E">
        <w:t xml:space="preserve"> `8c:8c:4b8c:8c:4b:a9:43:b8(Ch:b)</w:t>
      </w:r>
    </w:p>
    <w:p w14:paraId="22DC1E99" w14:textId="706AC05F" w:rsidR="00CB538E" w:rsidRDefault="00CB538E" w:rsidP="00515059">
      <w:pPr>
        <w:ind w:left="360"/>
      </w:pPr>
      <w:r>
        <w:t>2.Gói tin này sử dụng giao thức ở tầng Ipv4</w:t>
      </w:r>
    </w:p>
    <w:p w14:paraId="4716802B" w14:textId="77777777" w:rsidR="00515059" w:rsidRDefault="00CB538E" w:rsidP="00515059">
      <w:pPr>
        <w:ind w:left="360"/>
      </w:pPr>
      <w:r>
        <w:t>3.Gói tin có trường padding</w:t>
      </w:r>
    </w:p>
    <w:p w14:paraId="24019BE0" w14:textId="6EDC6578" w:rsidR="00515059" w:rsidRPr="00515059" w:rsidRDefault="00515059" w:rsidP="00515059">
      <w:pPr>
        <w:ind w:left="720"/>
      </w:pPr>
      <w:r w:rsidRPr="00515059">
        <w:t>Tác dung của trường pading:</w:t>
      </w:r>
    </w:p>
    <w:p w14:paraId="67E3A665" w14:textId="053559AD" w:rsidR="00515059" w:rsidRPr="00515059" w:rsidRDefault="00515059" w:rsidP="00515059">
      <w:pPr>
        <w:pStyle w:val="ListParagraph"/>
        <w:numPr>
          <w:ilvl w:val="0"/>
          <w:numId w:val="6"/>
        </w:numPr>
        <w:ind w:left="1440"/>
      </w:pPr>
      <w:r w:rsidRPr="00515059">
        <w:t>Bảo vệ dữ liệu khỏi phân tích kích thước</w:t>
      </w:r>
    </w:p>
    <w:p w14:paraId="5A9FB3B5" w14:textId="423938C9" w:rsidR="00515059" w:rsidRPr="00515059" w:rsidRDefault="00515059" w:rsidP="00515059">
      <w:pPr>
        <w:pStyle w:val="ListParagraph"/>
        <w:numPr>
          <w:ilvl w:val="0"/>
          <w:numId w:val="6"/>
        </w:numPr>
        <w:ind w:left="1440"/>
      </w:pPr>
      <w:r w:rsidRPr="00515059">
        <w:t>Đảm bảo kích thước tối thiểu của QUIC Initial Packet</w:t>
      </w:r>
    </w:p>
    <w:p w14:paraId="6DFA5952" w14:textId="10BD80BD" w:rsidR="00515059" w:rsidRPr="00515059" w:rsidRDefault="00515059" w:rsidP="00515059">
      <w:pPr>
        <w:pStyle w:val="ListParagraph"/>
        <w:numPr>
          <w:ilvl w:val="0"/>
          <w:numId w:val="6"/>
        </w:numPr>
        <w:ind w:left="1440"/>
      </w:pPr>
      <w:r w:rsidRPr="00515059">
        <w:t>Tối ưu hóa hiệu suất mạng</w:t>
      </w:r>
    </w:p>
    <w:p w14:paraId="52970973" w14:textId="2400C165" w:rsidR="00CB538E" w:rsidRDefault="00515059" w:rsidP="00515059">
      <w:pPr>
        <w:pStyle w:val="ListParagraph"/>
        <w:numPr>
          <w:ilvl w:val="0"/>
          <w:numId w:val="6"/>
        </w:numPr>
        <w:ind w:left="1440"/>
      </w:pPr>
      <w:r w:rsidRPr="00515059">
        <w:t>Ngăn chặn đoán dữ liệu dựa trên độ dài gói tin</w:t>
      </w:r>
    </w:p>
    <w:p w14:paraId="05666AD6" w14:textId="65BBF8F0" w:rsidR="00515059" w:rsidRDefault="00515059" w:rsidP="00515059">
      <w:pPr>
        <w:ind w:left="360"/>
      </w:pPr>
      <w:r>
        <w:t>4.Kiểm tra CRC của gói tin có hợp lệ không</w:t>
      </w:r>
    </w:p>
    <w:p w14:paraId="6BC22917" w14:textId="2E46CFE5" w:rsidR="00515059" w:rsidRDefault="00515059" w:rsidP="00515059">
      <w:pPr>
        <w:ind w:left="360"/>
      </w:pPr>
      <w:r w:rsidRPr="00515059">
        <w:rPr>
          <w:noProof/>
        </w:rPr>
        <w:drawing>
          <wp:inline distT="0" distB="0" distL="0" distR="0" wp14:anchorId="6DA25D47" wp14:editId="4AF42640">
            <wp:extent cx="4086795" cy="609685"/>
            <wp:effectExtent l="0" t="0" r="9525" b="0"/>
            <wp:docPr id="10640056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563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3BE2" w14:textId="2A7AC73F" w:rsidR="00515059" w:rsidRPr="00515059" w:rsidRDefault="00515059" w:rsidP="00515059">
      <w:pPr>
        <w:ind w:left="360"/>
      </w:pPr>
      <w:r w:rsidRPr="00515059">
        <w:t>Wireshark đã xác nhận rằng:</w:t>
      </w:r>
    </w:p>
    <w:p w14:paraId="2ED8FFC1" w14:textId="77777777" w:rsidR="00515059" w:rsidRPr="00515059" w:rsidRDefault="00515059" w:rsidP="0051505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5059">
        <w:t>Header Checksum đúng (correct).</w:t>
      </w:r>
    </w:p>
    <w:p w14:paraId="55D860DD" w14:textId="77777777" w:rsidR="00515059" w:rsidRPr="00515059" w:rsidRDefault="00515059" w:rsidP="0051505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5059">
        <w:t>Header checksum status: Good.</w:t>
      </w:r>
    </w:p>
    <w:p w14:paraId="6908CF48" w14:textId="77777777" w:rsidR="00515059" w:rsidRPr="00515059" w:rsidRDefault="00515059" w:rsidP="00515059">
      <w:pPr>
        <w:ind w:left="360"/>
      </w:pPr>
      <w:r w:rsidRPr="00515059">
        <w:t xml:space="preserve">Điều này có nghĩa là </w:t>
      </w:r>
      <w:r w:rsidRPr="00515059">
        <w:rPr>
          <w:b/>
          <w:bCs/>
        </w:rPr>
        <w:t>gói tin không bị lỗi trong quá trình truyền</w:t>
      </w:r>
      <w:r w:rsidRPr="00515059">
        <w:t xml:space="preserve"> và dữ liệu không bị thay đổi.</w:t>
      </w:r>
      <w:r w:rsidRPr="00515059">
        <w:br/>
        <w:t xml:space="preserve">Vậy nên, </w:t>
      </w:r>
      <w:r w:rsidRPr="00515059">
        <w:rPr>
          <w:b/>
          <w:bCs/>
        </w:rPr>
        <w:t>CRC hoặc Checksum hợp lệ.</w:t>
      </w:r>
    </w:p>
    <w:p w14:paraId="0FFD01D5" w14:textId="6C9A0BD4" w:rsidR="00515059" w:rsidRDefault="00515059" w:rsidP="00515059">
      <w:r>
        <w:t xml:space="preserve"> II. Bài thực hành 2 </w:t>
      </w:r>
    </w:p>
    <w:p w14:paraId="0D26134F" w14:textId="776D8282" w:rsidR="00A77876" w:rsidRDefault="00A77876" w:rsidP="00515059">
      <w:r>
        <w:t>Thực hiện ping lại và bắt lại gói</w:t>
      </w:r>
    </w:p>
    <w:p w14:paraId="64B3A82F" w14:textId="56A2858F" w:rsidR="00A77876" w:rsidRDefault="00A77876" w:rsidP="00515059">
      <w:r>
        <w:t>Frame đầu tiên của giao thức ARP.</w:t>
      </w:r>
    </w:p>
    <w:p w14:paraId="586E0028" w14:textId="77777777" w:rsidR="00A77876" w:rsidRDefault="00A77876" w:rsidP="00515059"/>
    <w:p w14:paraId="38B068DE" w14:textId="489E8062" w:rsidR="00A77876" w:rsidRDefault="00A77876" w:rsidP="0051505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4ECFD3" wp14:editId="1D9B5395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143500" cy="3111500"/>
            <wp:effectExtent l="0" t="0" r="0" b="0"/>
            <wp:wrapSquare wrapText="bothSides"/>
            <wp:docPr id="78625791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7917" name="Picture 1" descr="A computer screen shot of a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>Trả lời các câu hỏi:</w:t>
      </w:r>
    </w:p>
    <w:p w14:paraId="73DB0F65" w14:textId="77777777" w:rsidR="00A77876" w:rsidRPr="00A77876" w:rsidRDefault="00A77876" w:rsidP="00A77876">
      <w:pPr>
        <w:rPr>
          <w:b/>
          <w:bCs/>
        </w:rPr>
      </w:pPr>
      <w:r w:rsidRPr="00A77876">
        <w:rPr>
          <w:b/>
          <w:bCs/>
        </w:rPr>
        <w:t>Địa chỉ đích:</w:t>
      </w:r>
    </w:p>
    <w:p w14:paraId="35EA91B3" w14:textId="77777777" w:rsidR="00A77876" w:rsidRPr="00A77876" w:rsidRDefault="00A77876" w:rsidP="00A77876">
      <w:pPr>
        <w:numPr>
          <w:ilvl w:val="0"/>
          <w:numId w:val="8"/>
        </w:numPr>
      </w:pPr>
      <w:r w:rsidRPr="00A77876">
        <w:rPr>
          <w:b/>
          <w:bCs/>
        </w:rPr>
        <w:t>MAC address:</w:t>
      </w:r>
      <w:r w:rsidRPr="00A77876">
        <w:t xml:space="preserve"> 5c:a6:e6:21:6f:b7</w:t>
      </w:r>
    </w:p>
    <w:p w14:paraId="02E44B2F" w14:textId="77777777" w:rsidR="00A77876" w:rsidRPr="00A77876" w:rsidRDefault="00A77876" w:rsidP="00A77876">
      <w:pPr>
        <w:numPr>
          <w:ilvl w:val="0"/>
          <w:numId w:val="8"/>
        </w:numPr>
      </w:pPr>
      <w:r w:rsidRPr="00A77876">
        <w:rPr>
          <w:b/>
          <w:bCs/>
        </w:rPr>
        <w:t>NIC manufacturer:</w:t>
      </w:r>
      <w:r w:rsidRPr="00A77876">
        <w:t xml:space="preserve"> TP-Link </w:t>
      </w:r>
      <w:r w:rsidRPr="00A77876">
        <w:rPr>
          <w:i/>
          <w:iCs/>
        </w:rPr>
        <w:t>(dựa trên MAC address prefix 5C:A6:E6)</w:t>
      </w:r>
    </w:p>
    <w:p w14:paraId="4593ACFE" w14:textId="77777777" w:rsidR="00A77876" w:rsidRPr="00A77876" w:rsidRDefault="00A77876" w:rsidP="004461D6">
      <w:pPr>
        <w:numPr>
          <w:ilvl w:val="0"/>
          <w:numId w:val="8"/>
        </w:numPr>
        <w:rPr>
          <w:b/>
          <w:bCs/>
        </w:rPr>
      </w:pPr>
      <w:r w:rsidRPr="00A77876">
        <w:rPr>
          <w:b/>
          <w:bCs/>
        </w:rPr>
        <w:t>NIC serial number:</w:t>
      </w:r>
      <w:r w:rsidRPr="00A77876">
        <w:t xml:space="preserve"> </w:t>
      </w:r>
    </w:p>
    <w:p w14:paraId="2630EF9D" w14:textId="44EFFB97" w:rsidR="00A77876" w:rsidRPr="00A77876" w:rsidRDefault="00A77876" w:rsidP="00A77876">
      <w:pPr>
        <w:rPr>
          <w:b/>
          <w:bCs/>
        </w:rPr>
      </w:pPr>
      <w:r w:rsidRPr="00A77876">
        <w:rPr>
          <w:b/>
          <w:bCs/>
        </w:rPr>
        <w:t>Địa chỉ nguồn:</w:t>
      </w:r>
    </w:p>
    <w:p w14:paraId="3E651C30" w14:textId="77777777" w:rsidR="00A77876" w:rsidRPr="00A77876" w:rsidRDefault="00A77876" w:rsidP="00A77876">
      <w:pPr>
        <w:numPr>
          <w:ilvl w:val="0"/>
          <w:numId w:val="9"/>
        </w:numPr>
      </w:pPr>
      <w:r w:rsidRPr="00A77876">
        <w:rPr>
          <w:b/>
          <w:bCs/>
        </w:rPr>
        <w:t>MAC address:</w:t>
      </w:r>
      <w:r w:rsidRPr="00A77876">
        <w:t xml:space="preserve"> 34:6f:24:5d:c8:31</w:t>
      </w:r>
    </w:p>
    <w:p w14:paraId="47F736F0" w14:textId="77777777" w:rsidR="00A77876" w:rsidRPr="00A77876" w:rsidRDefault="00A77876" w:rsidP="00A77876">
      <w:pPr>
        <w:numPr>
          <w:ilvl w:val="0"/>
          <w:numId w:val="9"/>
        </w:numPr>
      </w:pPr>
      <w:r w:rsidRPr="00A77876">
        <w:rPr>
          <w:b/>
          <w:bCs/>
        </w:rPr>
        <w:t>NIC manufacturer:</w:t>
      </w:r>
      <w:r w:rsidRPr="00A77876">
        <w:t xml:space="preserve"> AzureWave Technology Inc. </w:t>
      </w:r>
      <w:r w:rsidRPr="00A77876">
        <w:rPr>
          <w:i/>
          <w:iCs/>
        </w:rPr>
        <w:t>(dựa trên MAC address prefix 34:6F:24)</w:t>
      </w:r>
    </w:p>
    <w:p w14:paraId="72038115" w14:textId="512D839C" w:rsidR="00A77876" w:rsidRPr="00A77876" w:rsidRDefault="00A77876" w:rsidP="00A77876">
      <w:pPr>
        <w:numPr>
          <w:ilvl w:val="0"/>
          <w:numId w:val="9"/>
        </w:numPr>
      </w:pPr>
      <w:r w:rsidRPr="00A77876">
        <w:rPr>
          <w:b/>
          <w:bCs/>
        </w:rPr>
        <w:t>NIC serial number:</w:t>
      </w:r>
      <w:r w:rsidRPr="00A77876">
        <w:t xml:space="preserve"> </w:t>
      </w:r>
      <w:r w:rsidR="003C1FA6" w:rsidRPr="00A77876">
        <w:t>5d:c8:31</w:t>
      </w:r>
    </w:p>
    <w:p w14:paraId="12F9CAA4" w14:textId="4AC3348A" w:rsidR="00A77876" w:rsidRDefault="00A77876" w:rsidP="00515059">
      <w:r>
        <w:t>III. Bài thực hành 3</w:t>
      </w:r>
    </w:p>
    <w:p w14:paraId="0F22E956" w14:textId="3413DCBC" w:rsidR="00A77876" w:rsidRDefault="00A77876" w:rsidP="00515059">
      <w:r w:rsidRPr="00A77876">
        <w:rPr>
          <w:noProof/>
        </w:rPr>
        <w:lastRenderedPageBreak/>
        <w:drawing>
          <wp:inline distT="0" distB="0" distL="0" distR="0" wp14:anchorId="7907E818" wp14:editId="35A888F8">
            <wp:extent cx="5943600" cy="3863340"/>
            <wp:effectExtent l="0" t="0" r="0" b="3810"/>
            <wp:docPr id="2238365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6573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B21" w14:textId="77777777" w:rsidR="00F72050" w:rsidRPr="00F72050" w:rsidRDefault="00F72050" w:rsidP="00F72050">
      <w:pPr>
        <w:rPr>
          <w:b/>
          <w:bCs/>
        </w:rPr>
      </w:pPr>
      <w:r w:rsidRPr="00F72050">
        <w:rPr>
          <w:b/>
          <w:bCs/>
        </w:rPr>
        <w:t>Địa chỉ đích:</w:t>
      </w:r>
    </w:p>
    <w:p w14:paraId="59993278" w14:textId="77777777" w:rsidR="00F72050" w:rsidRPr="00F72050" w:rsidRDefault="00F72050" w:rsidP="00F72050">
      <w:pPr>
        <w:numPr>
          <w:ilvl w:val="0"/>
          <w:numId w:val="10"/>
        </w:numPr>
      </w:pPr>
      <w:r w:rsidRPr="00F72050">
        <w:rPr>
          <w:b/>
          <w:bCs/>
        </w:rPr>
        <w:t>MAC address</w:t>
      </w:r>
      <w:r w:rsidRPr="00F72050">
        <w:t>: 34:6f:24:5d:c8:31</w:t>
      </w:r>
    </w:p>
    <w:p w14:paraId="65320B7F" w14:textId="77777777" w:rsidR="00F72050" w:rsidRPr="00F72050" w:rsidRDefault="00F72050" w:rsidP="00F72050">
      <w:pPr>
        <w:numPr>
          <w:ilvl w:val="0"/>
          <w:numId w:val="10"/>
        </w:numPr>
      </w:pPr>
      <w:r w:rsidRPr="00F72050">
        <w:rPr>
          <w:b/>
          <w:bCs/>
        </w:rPr>
        <w:t>NIC manufacturer</w:t>
      </w:r>
      <w:r w:rsidRPr="00F72050">
        <w:t>: AzureWave Technology Inc.</w:t>
      </w:r>
    </w:p>
    <w:p w14:paraId="4BEFE22D" w14:textId="77777777" w:rsidR="00F72050" w:rsidRPr="00F72050" w:rsidRDefault="00F72050" w:rsidP="00F72050">
      <w:pPr>
        <w:numPr>
          <w:ilvl w:val="0"/>
          <w:numId w:val="10"/>
        </w:numPr>
      </w:pPr>
      <w:r w:rsidRPr="00F72050">
        <w:rPr>
          <w:b/>
          <w:bCs/>
        </w:rPr>
        <w:t>NIC serial number</w:t>
      </w:r>
      <w:r w:rsidRPr="00F72050">
        <w:t>: 5d:c8:31</w:t>
      </w:r>
    </w:p>
    <w:p w14:paraId="4CC4A66C" w14:textId="77777777" w:rsidR="00F72050" w:rsidRPr="00F72050" w:rsidRDefault="00F72050" w:rsidP="00F72050">
      <w:pPr>
        <w:rPr>
          <w:b/>
          <w:bCs/>
        </w:rPr>
      </w:pPr>
      <w:r w:rsidRPr="00F72050">
        <w:rPr>
          <w:b/>
          <w:bCs/>
        </w:rPr>
        <w:t>Địa chỉ nguồn:</w:t>
      </w:r>
    </w:p>
    <w:p w14:paraId="2F31616A" w14:textId="77777777" w:rsidR="00F72050" w:rsidRPr="00F72050" w:rsidRDefault="00F72050" w:rsidP="00F72050">
      <w:pPr>
        <w:numPr>
          <w:ilvl w:val="0"/>
          <w:numId w:val="11"/>
        </w:numPr>
      </w:pPr>
      <w:r w:rsidRPr="00F72050">
        <w:rPr>
          <w:b/>
          <w:bCs/>
        </w:rPr>
        <w:t>MAC address</w:t>
      </w:r>
      <w:r w:rsidRPr="00F72050">
        <w:t>: 5c:a6:e6:21:6f:b7</w:t>
      </w:r>
    </w:p>
    <w:p w14:paraId="1472F3BB" w14:textId="77777777" w:rsidR="00F72050" w:rsidRPr="00F72050" w:rsidRDefault="00F72050" w:rsidP="00F72050">
      <w:pPr>
        <w:numPr>
          <w:ilvl w:val="0"/>
          <w:numId w:val="11"/>
        </w:numPr>
      </w:pPr>
      <w:r w:rsidRPr="00F72050">
        <w:rPr>
          <w:b/>
          <w:bCs/>
        </w:rPr>
        <w:t>NIC manufacturer</w:t>
      </w:r>
      <w:r w:rsidRPr="00F72050">
        <w:t>: TP-Link Technologies Co., Ltd.</w:t>
      </w:r>
    </w:p>
    <w:p w14:paraId="18FD06B5" w14:textId="77777777" w:rsidR="00F72050" w:rsidRPr="00F72050" w:rsidRDefault="00F72050" w:rsidP="00F72050">
      <w:pPr>
        <w:numPr>
          <w:ilvl w:val="0"/>
          <w:numId w:val="11"/>
        </w:numPr>
      </w:pPr>
      <w:r w:rsidRPr="00F72050">
        <w:rPr>
          <w:b/>
          <w:bCs/>
        </w:rPr>
        <w:t>NIC serial number</w:t>
      </w:r>
      <w:r w:rsidRPr="00F72050">
        <w:t>: 21:6f:b7</w:t>
      </w:r>
    </w:p>
    <w:p w14:paraId="2895F5AB" w14:textId="77777777" w:rsidR="00F72050" w:rsidRPr="00515059" w:rsidRDefault="00F72050" w:rsidP="00515059"/>
    <w:sectPr w:rsidR="00F72050" w:rsidRPr="0051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B2B"/>
    <w:multiLevelType w:val="multilevel"/>
    <w:tmpl w:val="3FD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DE4"/>
    <w:multiLevelType w:val="multilevel"/>
    <w:tmpl w:val="89C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C1AFC"/>
    <w:multiLevelType w:val="multilevel"/>
    <w:tmpl w:val="D12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4637"/>
    <w:multiLevelType w:val="multilevel"/>
    <w:tmpl w:val="DD3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0551"/>
    <w:multiLevelType w:val="multilevel"/>
    <w:tmpl w:val="548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63311"/>
    <w:multiLevelType w:val="multilevel"/>
    <w:tmpl w:val="910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10A39"/>
    <w:multiLevelType w:val="multilevel"/>
    <w:tmpl w:val="BD0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D2230"/>
    <w:multiLevelType w:val="multilevel"/>
    <w:tmpl w:val="A08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00BB3"/>
    <w:multiLevelType w:val="hybridMultilevel"/>
    <w:tmpl w:val="FF32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12E0"/>
    <w:multiLevelType w:val="multilevel"/>
    <w:tmpl w:val="C17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B1ADD"/>
    <w:multiLevelType w:val="multilevel"/>
    <w:tmpl w:val="810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279369">
    <w:abstractNumId w:val="1"/>
  </w:num>
  <w:num w:numId="2" w16cid:durableId="877357521">
    <w:abstractNumId w:val="9"/>
  </w:num>
  <w:num w:numId="3" w16cid:durableId="1801803723">
    <w:abstractNumId w:val="2"/>
  </w:num>
  <w:num w:numId="4" w16cid:durableId="1536890872">
    <w:abstractNumId w:val="6"/>
  </w:num>
  <w:num w:numId="5" w16cid:durableId="907767121">
    <w:abstractNumId w:val="4"/>
  </w:num>
  <w:num w:numId="6" w16cid:durableId="1297492483">
    <w:abstractNumId w:val="8"/>
  </w:num>
  <w:num w:numId="7" w16cid:durableId="182399919">
    <w:abstractNumId w:val="3"/>
  </w:num>
  <w:num w:numId="8" w16cid:durableId="1499468365">
    <w:abstractNumId w:val="0"/>
  </w:num>
  <w:num w:numId="9" w16cid:durableId="368527739">
    <w:abstractNumId w:val="5"/>
  </w:num>
  <w:num w:numId="10" w16cid:durableId="643857823">
    <w:abstractNumId w:val="7"/>
  </w:num>
  <w:num w:numId="11" w16cid:durableId="1963265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65"/>
    <w:rsid w:val="003C1FA6"/>
    <w:rsid w:val="00515059"/>
    <w:rsid w:val="005513F7"/>
    <w:rsid w:val="00751BB9"/>
    <w:rsid w:val="0096122E"/>
    <w:rsid w:val="0097718B"/>
    <w:rsid w:val="00A77876"/>
    <w:rsid w:val="00A84CEE"/>
    <w:rsid w:val="00B65265"/>
    <w:rsid w:val="00CB538E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E2B0"/>
  <w15:chartTrackingRefBased/>
  <w15:docId w15:val="{5648A766-0E6C-46F8-8A23-D0CB62C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Như Nguyễn Thị</cp:lastModifiedBy>
  <cp:revision>2</cp:revision>
  <dcterms:created xsi:type="dcterms:W3CDTF">2025-03-03T15:34:00Z</dcterms:created>
  <dcterms:modified xsi:type="dcterms:W3CDTF">2025-03-04T04:12:00Z</dcterms:modified>
</cp:coreProperties>
</file>