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466F" w:rsidRDefault="00B6466F" w:rsidP="00DF77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B6466F" w:rsidRDefault="00B6466F" w:rsidP="00DF77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B6466F" w:rsidRDefault="00B6466F" w:rsidP="00DF77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B6466F" w:rsidRDefault="00B6466F" w:rsidP="00DF77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B6466F" w:rsidRDefault="00B6466F" w:rsidP="00DF77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DF771C" w:rsidRPr="008825AC" w:rsidRDefault="00DF771C" w:rsidP="00DF771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825AC">
        <w:rPr>
          <w:rFonts w:ascii="Times New Roman" w:hAnsi="Times New Roman" w:cs="Times New Roman"/>
          <w:b/>
          <w:bCs/>
          <w:sz w:val="44"/>
          <w:szCs w:val="44"/>
        </w:rPr>
        <w:t>Real Estate Prediction System - Test Plan</w:t>
      </w:r>
    </w:p>
    <w:p w:rsidR="00DF771C" w:rsidRPr="008825AC" w:rsidRDefault="00DF771C" w:rsidP="00DF771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DF771C" w:rsidRDefault="00DF771C" w:rsidP="00DF771C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B6466F" w:rsidRDefault="00B6466F" w:rsidP="00DF771C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8825AC" w:rsidRDefault="008825AC" w:rsidP="00DF771C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DF771C" w:rsidRDefault="00DF771C" w:rsidP="00DF771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F771C">
        <w:rPr>
          <w:rFonts w:ascii="Times New Roman" w:hAnsi="Times New Roman" w:cs="Times New Roman"/>
          <w:i/>
          <w:iCs/>
          <w:sz w:val="28"/>
          <w:szCs w:val="28"/>
        </w:rPr>
        <w:t>Document Information</w:t>
      </w:r>
    </w:p>
    <w:p w:rsidR="00DF771C" w:rsidRPr="00DF771C" w:rsidRDefault="00DF771C" w:rsidP="00DF771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Ind w:w="880" w:type="dxa"/>
        <w:tblLook w:val="04A0" w:firstRow="1" w:lastRow="0" w:firstColumn="1" w:lastColumn="0" w:noHBand="0" w:noVBand="1"/>
      </w:tblPr>
      <w:tblGrid>
        <w:gridCol w:w="3794"/>
        <w:gridCol w:w="3794"/>
      </w:tblGrid>
      <w:tr w:rsidR="00DF771C" w:rsidRPr="00DF771C" w:rsidTr="00DF771C">
        <w:trPr>
          <w:trHeight w:val="387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Information</w:t>
            </w:r>
          </w:p>
        </w:tc>
      </w:tr>
      <w:tr w:rsidR="00DF771C" w:rsidRPr="00DF771C" w:rsidTr="00DF771C">
        <w:trPr>
          <w:trHeight w:val="288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Real Estate Prediction System</w:t>
            </w:r>
          </w:p>
        </w:tc>
      </w:tr>
      <w:tr w:rsidR="00DF771C" w:rsidRPr="00DF771C" w:rsidTr="00DF771C">
        <w:trPr>
          <w:trHeight w:val="305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Plan</w:t>
            </w:r>
          </w:p>
        </w:tc>
      </w:tr>
      <w:tr w:rsidR="00DF771C" w:rsidRPr="00DF771C" w:rsidTr="00DF771C">
        <w:trPr>
          <w:trHeight w:val="288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1.0</w:t>
            </w:r>
          </w:p>
        </w:tc>
      </w:tr>
      <w:tr w:rsidR="00DF771C" w:rsidRPr="00DF771C" w:rsidTr="00DF771C">
        <w:trPr>
          <w:trHeight w:val="288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Prepared By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Nguyen</w:t>
            </w: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Thu Hue</w:t>
            </w:r>
          </w:p>
        </w:tc>
      </w:tr>
      <w:tr w:rsidR="00DF771C" w:rsidRPr="00DF771C" w:rsidTr="00DF771C">
        <w:trPr>
          <w:trHeight w:val="288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July</w:t>
            </w: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2026</w:t>
            </w:r>
          </w:p>
        </w:tc>
      </w:tr>
      <w:tr w:rsidR="00DF771C" w:rsidRPr="00DF771C" w:rsidTr="00DF771C">
        <w:trPr>
          <w:trHeight w:val="305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Manual</w:t>
            </w: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Testing</w:t>
            </w:r>
          </w:p>
        </w:tc>
      </w:tr>
      <w:tr w:rsidR="00DF771C" w:rsidRPr="00DF771C" w:rsidTr="00DF771C">
        <w:trPr>
          <w:trHeight w:val="271"/>
        </w:trPr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  <w:r w:rsidRPr="00DF771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Management</w:t>
            </w:r>
          </w:p>
        </w:tc>
        <w:tc>
          <w:tcPr>
            <w:tcW w:w="3794" w:type="dxa"/>
          </w:tcPr>
          <w:p w:rsidR="00DF771C" w:rsidRPr="00DF771C" w:rsidRDefault="00DF771C" w:rsidP="00DF7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71C">
              <w:rPr>
                <w:rFonts w:ascii="Times New Roman" w:hAnsi="Times New Roman" w:cs="Times New Roman"/>
                <w:sz w:val="26"/>
                <w:szCs w:val="26"/>
              </w:rPr>
              <w:t>Jira Software</w:t>
            </w:r>
          </w:p>
        </w:tc>
      </w:tr>
    </w:tbl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p w:rsidR="00B6466F" w:rsidRDefault="00B6466F" w:rsidP="00DF771C">
      <w:pPr>
        <w:rPr>
          <w:rFonts w:ascii="Times New Roman" w:hAnsi="Times New Roman" w:cs="Times New Roman"/>
          <w:sz w:val="26"/>
          <w:szCs w:val="26"/>
        </w:rPr>
      </w:pPr>
    </w:p>
    <w:p w:rsidR="007B4E98" w:rsidRDefault="007B4E98" w:rsidP="00DF771C">
      <w:pPr>
        <w:rPr>
          <w:rFonts w:ascii="Times New Roman" w:hAnsi="Times New Roman" w:cs="Times New Roman"/>
          <w:sz w:val="26"/>
          <w:szCs w:val="26"/>
        </w:rPr>
      </w:pP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1. Introduction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1.1 Purpose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This Test Plan defines the testing strategy, scope, objectives, schedule, resources, and deliverables for the </w:t>
      </w: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Real Estate Prediction System</w:t>
      </w: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purpose of testing is to ensure that the system meets functional requirements, provides accurate property price predictions, and delivers a reliable user experience before release.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1.2 Project Overview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Real Estate Prediction System is a web application that allows users to:</w:t>
      </w:r>
    </w:p>
    <w:p w:rsidR="00DF771C" w:rsidRPr="00DF771C" w:rsidRDefault="00DF771C" w:rsidP="00DF7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Register and log into the system </w:t>
      </w:r>
    </w:p>
    <w:p w:rsidR="00DF771C" w:rsidRPr="00DF771C" w:rsidRDefault="00DF771C" w:rsidP="00DF7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Search for real estate properties </w:t>
      </w:r>
    </w:p>
    <w:p w:rsidR="00DF771C" w:rsidRPr="00DF771C" w:rsidRDefault="00DF771C" w:rsidP="00DF7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Predict property prices using Machine Learning </w:t>
      </w:r>
    </w:p>
    <w:p w:rsidR="00DF771C" w:rsidRPr="00DF771C" w:rsidRDefault="00DF771C" w:rsidP="00DF7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Manage user profiles </w:t>
      </w:r>
    </w:p>
    <w:p w:rsidR="00DF771C" w:rsidRPr="00DF771C" w:rsidRDefault="00DF771C" w:rsidP="00DF7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Contact administrators and submit feedback 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application is developed using:</w:t>
      </w:r>
    </w:p>
    <w:p w:rsidR="00DF771C" w:rsidRPr="00DF771C" w:rsidRDefault="00DF771C" w:rsidP="00DF7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Python </w:t>
      </w:r>
    </w:p>
    <w:p w:rsidR="00DF771C" w:rsidRPr="00DF771C" w:rsidRDefault="00DF771C" w:rsidP="00DF7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Flask </w:t>
      </w:r>
    </w:p>
    <w:p w:rsidR="00DF771C" w:rsidRPr="00DF771C" w:rsidRDefault="00DF771C" w:rsidP="00DF7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HTML/CSS/JavaScript </w:t>
      </w:r>
    </w:p>
    <w:p w:rsidR="00DF771C" w:rsidRPr="00DF771C" w:rsidRDefault="00DF771C" w:rsidP="00DF7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CatBoost Machine Learning Model </w:t>
      </w:r>
    </w:p>
    <w:p w:rsidR="00DF771C" w:rsidRPr="00DF771C" w:rsidRDefault="00DF771C" w:rsidP="00DF7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SQLite Database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2. Scope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 Scope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following modules will be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5035"/>
      </w:tblGrid>
      <w:tr w:rsidR="00DF771C" w:rsidRPr="00DF771C" w:rsidTr="00DF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Description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Login, Register, Forgot Password, Logout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Property Prediction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Predict property prices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Property Search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Search and filter properties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Update profile, change password, upload avatar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Contact &amp; Feedback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Contact form and feedback submission</w:t>
            </w:r>
          </w:p>
        </w:tc>
      </w:tr>
    </w:tbl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Out of Scope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following items are excluded: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Source code review 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Performance testing 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Security penetration testing 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Load testing 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Mobile application testing </w:t>
      </w:r>
    </w:p>
    <w:p w:rsidR="00DF771C" w:rsidRPr="00DF771C" w:rsidRDefault="00DF771C" w:rsidP="00DF7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API automation testing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3. Test Objectives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objectives are to verify that: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All functional requirements are correctly implemented.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Users can successfully complete business workflows.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Input validation works correctly.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Error messages are displayed appropriately.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Machine Learning prediction feature returns valid results.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UI elements display correctly. </w:t>
      </w:r>
    </w:p>
    <w:p w:rsidR="00DF771C" w:rsidRPr="00DF771C" w:rsidRDefault="00DF771C" w:rsidP="00DF7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Regression issues are identified before release.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4. Test Strategy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Testing Levels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System Testing 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Functional Testing 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Regression Testing 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UI Testing 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Validation Testing </w:t>
      </w:r>
    </w:p>
    <w:p w:rsidR="00DF771C" w:rsidRPr="00DF771C" w:rsidRDefault="00DF771C" w:rsidP="00DF7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Smoke Testing 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Testing Technique</w:t>
      </w:r>
    </w:p>
    <w:p w:rsidR="00DF771C" w:rsidRPr="00DF771C" w:rsidRDefault="00DF771C" w:rsidP="00DF7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Black-box Testing </w:t>
      </w:r>
    </w:p>
    <w:p w:rsidR="00DF771C" w:rsidRPr="00DF771C" w:rsidRDefault="00DF771C" w:rsidP="00DF7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Boundary Value Analysis </w:t>
      </w:r>
    </w:p>
    <w:p w:rsidR="00DF771C" w:rsidRPr="00DF771C" w:rsidRDefault="00DF771C" w:rsidP="00DF7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Equivalence Partitioning </w:t>
      </w:r>
    </w:p>
    <w:p w:rsidR="00DF771C" w:rsidRPr="00DF771C" w:rsidRDefault="00DF771C" w:rsidP="00DF7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Error Guessing </w:t>
      </w:r>
    </w:p>
    <w:p w:rsidR="00DF771C" w:rsidRPr="00DF771C" w:rsidRDefault="00DF771C" w:rsidP="00DF7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Defect Tracking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All defects will be tracked using </w:t>
      </w:r>
      <w:r w:rsidRPr="00DF771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Jira Software</w:t>
      </w: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Bug severity:</w:t>
      </w:r>
    </w:p>
    <w:p w:rsidR="00DF771C" w:rsidRPr="00DF771C" w:rsidRDefault="00DF771C" w:rsidP="00DF7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Critical </w:t>
      </w:r>
    </w:p>
    <w:p w:rsidR="00DF771C" w:rsidRPr="00DF771C" w:rsidRDefault="00DF771C" w:rsidP="00DF7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High </w:t>
      </w:r>
    </w:p>
    <w:p w:rsidR="00DF771C" w:rsidRPr="00DF771C" w:rsidRDefault="00DF771C" w:rsidP="00DF7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Medium </w:t>
      </w:r>
    </w:p>
    <w:p w:rsidR="00DF771C" w:rsidRPr="00DF771C" w:rsidRDefault="00DF771C" w:rsidP="00DF7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Low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199"/>
      </w:tblGrid>
      <w:tr w:rsidR="00DF771C" w:rsidRPr="00DF771C" w:rsidTr="00DF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Value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macOS Sequoia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Google Chrome 138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SQLite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Python 3.x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Flask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CatBoost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Git &amp; GitHub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Jira Software</w:t>
            </w:r>
          </w:p>
        </w:tc>
      </w:tr>
    </w:tbl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087"/>
      </w:tblGrid>
      <w:tr w:rsidR="00DF771C" w:rsidRPr="00DF771C" w:rsidTr="00DF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Duration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 day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 days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 days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 days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 day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Summary Report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 day</w:t>
            </w:r>
          </w:p>
        </w:tc>
      </w:tr>
    </w:tbl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7. Entry Criteria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Testing will begin when:</w:t>
      </w:r>
    </w:p>
    <w:p w:rsidR="00DF771C" w:rsidRPr="00DF771C" w:rsidRDefault="00DF771C" w:rsidP="00DF7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Functional requirements are completed. </w:t>
      </w:r>
    </w:p>
    <w:p w:rsidR="00DF771C" w:rsidRPr="00DF771C" w:rsidRDefault="00DF771C" w:rsidP="00DF7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Application is deployed successfully. </w:t>
      </w:r>
    </w:p>
    <w:p w:rsidR="00DF771C" w:rsidRPr="00DF771C" w:rsidRDefault="00DF771C" w:rsidP="00DF7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environment is available. </w:t>
      </w:r>
    </w:p>
    <w:p w:rsidR="00DF771C" w:rsidRPr="00DF771C" w:rsidRDefault="00DF771C" w:rsidP="00DF7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data has been prepared. </w:t>
      </w:r>
    </w:p>
    <w:p w:rsidR="00DF771C" w:rsidRPr="00DF771C" w:rsidRDefault="00DF771C" w:rsidP="00DF7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Build is stable.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8. Exit Criteria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Testing will be completed when:</w:t>
      </w:r>
    </w:p>
    <w:p w:rsidR="00DF771C" w:rsidRPr="00DF771C" w:rsidRDefault="00DF771C" w:rsidP="00DF7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All planned test cases have been executed. </w:t>
      </w:r>
    </w:p>
    <w:p w:rsidR="00DF771C" w:rsidRPr="00DF771C" w:rsidRDefault="00DF771C" w:rsidP="00DF7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No Critical defects remain open. </w:t>
      </w:r>
    </w:p>
    <w:p w:rsidR="00DF771C" w:rsidRPr="00DF771C" w:rsidRDefault="00DF771C" w:rsidP="00DF7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High severity defects are resolved. </w:t>
      </w:r>
    </w:p>
    <w:p w:rsidR="00DF771C" w:rsidRPr="00DF771C" w:rsidRDefault="00DF771C" w:rsidP="00DF7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Regression testing passes. </w:t>
      </w:r>
    </w:p>
    <w:p w:rsidR="00DF771C" w:rsidRPr="00DF771C" w:rsidRDefault="00DF771C" w:rsidP="00DF7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Summary Report is completed. </w:t>
      </w:r>
    </w:p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9.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281"/>
      </w:tblGrid>
      <w:tr w:rsidR="00DF771C" w:rsidRPr="00DF771C" w:rsidTr="00DF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Mitigation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Update test cases immediately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Limited testing time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Prioritize critical modules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ML prediction inconsistency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 with sample datasets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on latest Chrome</w:t>
            </w:r>
          </w:p>
        </w:tc>
      </w:tr>
      <w:tr w:rsidR="00DF771C" w:rsidRPr="00DF771C" w:rsidTr="00DF7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Missing test data</w:t>
            </w:r>
          </w:p>
        </w:tc>
        <w:tc>
          <w:tcPr>
            <w:tcW w:w="0" w:type="auto"/>
            <w:vAlign w:val="center"/>
            <w:hideMark/>
          </w:tcPr>
          <w:p w:rsidR="00DF771C" w:rsidRPr="00DF771C" w:rsidRDefault="00DF771C" w:rsidP="00DF771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F771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Prepare representative datasets</w:t>
            </w:r>
          </w:p>
        </w:tc>
      </w:tr>
    </w:tbl>
    <w:p w:rsidR="00DF771C" w:rsidRPr="00DF771C" w:rsidRDefault="006008B2" w:rsidP="00DF771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008B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F771C" w:rsidRPr="00DF771C" w:rsidRDefault="00DF771C" w:rsidP="00DF7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77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10. Deliverables</w:t>
      </w:r>
    </w:p>
    <w:p w:rsidR="00DF771C" w:rsidRPr="00DF771C" w:rsidRDefault="00DF771C" w:rsidP="00DF7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following documents will be delivered: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Plan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Cases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Bug Reports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Jira Issue Tracking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Screenshots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Summary Report </w:t>
      </w:r>
    </w:p>
    <w:p w:rsidR="00DF771C" w:rsidRPr="00DF771C" w:rsidRDefault="00DF771C" w:rsidP="00DF7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F77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GitHub Testing Portfolio</w:t>
      </w:r>
    </w:p>
    <w:p w:rsidR="00DF771C" w:rsidRPr="00DF771C" w:rsidRDefault="00DF771C" w:rsidP="00DF771C">
      <w:pPr>
        <w:rPr>
          <w:rFonts w:ascii="Times New Roman" w:hAnsi="Times New Roman" w:cs="Times New Roman"/>
          <w:sz w:val="26"/>
          <w:szCs w:val="26"/>
        </w:rPr>
      </w:pPr>
    </w:p>
    <w:sectPr w:rsidR="00DF771C" w:rsidRPr="00DF77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123"/>
    <w:multiLevelType w:val="multilevel"/>
    <w:tmpl w:val="866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73B8"/>
    <w:multiLevelType w:val="multilevel"/>
    <w:tmpl w:val="422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69AB"/>
    <w:multiLevelType w:val="multilevel"/>
    <w:tmpl w:val="39E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E36C6"/>
    <w:multiLevelType w:val="multilevel"/>
    <w:tmpl w:val="108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02744"/>
    <w:multiLevelType w:val="multilevel"/>
    <w:tmpl w:val="075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A6EE7"/>
    <w:multiLevelType w:val="multilevel"/>
    <w:tmpl w:val="EA9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80406"/>
    <w:multiLevelType w:val="multilevel"/>
    <w:tmpl w:val="16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7375F"/>
    <w:multiLevelType w:val="multilevel"/>
    <w:tmpl w:val="0E5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B0B12"/>
    <w:multiLevelType w:val="multilevel"/>
    <w:tmpl w:val="D27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44BC9"/>
    <w:multiLevelType w:val="multilevel"/>
    <w:tmpl w:val="669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492628">
    <w:abstractNumId w:val="4"/>
  </w:num>
  <w:num w:numId="2" w16cid:durableId="571085886">
    <w:abstractNumId w:val="7"/>
  </w:num>
  <w:num w:numId="3" w16cid:durableId="712389774">
    <w:abstractNumId w:val="5"/>
  </w:num>
  <w:num w:numId="4" w16cid:durableId="189344980">
    <w:abstractNumId w:val="9"/>
  </w:num>
  <w:num w:numId="5" w16cid:durableId="1028603313">
    <w:abstractNumId w:val="0"/>
  </w:num>
  <w:num w:numId="6" w16cid:durableId="427888731">
    <w:abstractNumId w:val="6"/>
  </w:num>
  <w:num w:numId="7" w16cid:durableId="1701933905">
    <w:abstractNumId w:val="2"/>
  </w:num>
  <w:num w:numId="8" w16cid:durableId="525563112">
    <w:abstractNumId w:val="8"/>
  </w:num>
  <w:num w:numId="9" w16cid:durableId="2037928150">
    <w:abstractNumId w:val="3"/>
  </w:num>
  <w:num w:numId="10" w16cid:durableId="182265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AD"/>
    <w:rsid w:val="0013398C"/>
    <w:rsid w:val="006008B2"/>
    <w:rsid w:val="007B4E98"/>
    <w:rsid w:val="008825AC"/>
    <w:rsid w:val="00A26585"/>
    <w:rsid w:val="00B6466F"/>
    <w:rsid w:val="00DF771C"/>
    <w:rsid w:val="00F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97DCD"/>
  <w15:chartTrackingRefBased/>
  <w15:docId w15:val="{77A06EA5-E338-1047-A0B6-5A4F8C54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7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F77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1">
    <w:name w:val="CHƯƠNG 1"/>
    <w:basedOn w:val="Normal"/>
    <w:qFormat/>
    <w:rsid w:val="0013398C"/>
    <w:pPr>
      <w:tabs>
        <w:tab w:val="right" w:leader="dot" w:pos="9072"/>
      </w:tabs>
      <w:spacing w:before="80" w:after="80"/>
      <w:jc w:val="center"/>
    </w:pPr>
    <w:rPr>
      <w:rFonts w:ascii="Times New Roman" w:eastAsia="Times New Roman" w:hAnsi="Times New Roman" w:cs="Times New Roman"/>
      <w:b/>
      <w:kern w:val="0"/>
      <w:sz w:val="32"/>
      <w:szCs w:val="2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77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71C"/>
    <w:rPr>
      <w:b/>
      <w:bCs/>
    </w:rPr>
  </w:style>
  <w:style w:type="table" w:styleId="TableGrid">
    <w:name w:val="Table Grid"/>
    <w:basedOn w:val="TableNormal"/>
    <w:uiPriority w:val="39"/>
    <w:rsid w:val="00DF7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F77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77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7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1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5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0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NguyenThuHue</dc:creator>
  <cp:keywords/>
  <dc:description/>
  <cp:lastModifiedBy>NguyenThuHue</cp:lastModifiedBy>
  <cp:revision>4</cp:revision>
  <dcterms:created xsi:type="dcterms:W3CDTF">2026-07-04T15:47:00Z</dcterms:created>
  <dcterms:modified xsi:type="dcterms:W3CDTF">2026-07-04T16:01:00Z</dcterms:modified>
</cp:coreProperties>
</file>