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2060"/>
          <w:sz w:val="24"/>
        </w:rPr>
        <w:t>TRƯỜNG ĐẠI HỌC BÁCH KHOA - ĐHQG TP.HCM (HCMUT)</w:t>
      </w:r>
    </w:p>
    <w:p>
      <w:pPr>
        <w:spacing w:after="160"/>
        <w:jc w:val="center"/>
      </w:pPr>
      <w:r>
        <w:rPr>
          <w:rFonts w:ascii="Times New Roman" w:hAnsi="Times New Roman"/>
          <w:b/>
          <w:color w:val="003399"/>
          <w:sz w:val="25"/>
        </w:rPr>
        <w:t>CÔNG TY CỔ PHẦN KHOA HỌC CÔNG NGHỆ BÁCH KHOA TP.HCM - BKTECHS</w:t>
      </w:r>
    </w:p>
    <w:tbl>
      <w:tblPr>
        <w:tblW w:type="dxa" w:w="9298"/>
        <w:jc w:val="center"/>
        <w:tblLook w:firstColumn="1" w:firstRow="1" w:lastColumn="0" w:lastRow="0" w:noHBand="0" w:noVBand="1" w:val="04A0"/>
      </w:tblPr>
      <w:tblGrid>
        <w:gridCol w:w="9299"/>
      </w:tblGrid>
      <w:tr>
        <w:tc>
          <w:tcPr>
            <w:tcW w:type="dxa" w:w="9299"/>
            <w:shd w:fill="002060"/>
            <w:tcMar>
              <w:top w:w="45" w:type="dxa"/>
              <w:bottom w:w="45" w:type="dxa"/>
              <w:left w:w="80" w:type="dxa"/>
              <w:right w:w="80" w:type="dxa"/>
            </w:tcMar>
          </w:tcPr>
          <w:p>
            <w:pPr>
              <w:jc w:val="center"/>
            </w:pPr>
            <w:r>
              <w:rPr>
                <w:rFonts w:ascii="Times New Roman" w:hAnsi="Times New Roman"/>
                <w:b/>
                <w:color w:val="FFC000"/>
                <w:sz w:val="19"/>
              </w:rPr>
              <w:t>STRUCTURAL &amp; GEOTECHNICAL ENGINEERING CONSULTANCY</w:t>
            </w:r>
          </w:p>
        </w:tc>
      </w:tr>
    </w:tbl>
    <w:p>
      <w:pPr>
        <w:spacing w:before="480" w:after="360"/>
        <w:jc w:val="center"/>
      </w:pPr>
      <w:r>
        <w:rPr>
          <w:rFonts w:ascii="Times New Roman" w:hAnsi="Times New Roman"/>
          <w:b/>
          <w:color w:val="003399"/>
          <w:sz w:val="24"/>
        </w:rPr>
        <w:t>[ LOGO ĐƠN VỊ TƯ VẤN / BKTECHS ]</w:t>
      </w:r>
    </w:p>
    <w:p>
      <w:pPr>
        <w:spacing w:before="280" w:after="120"/>
        <w:jc w:val="center"/>
      </w:pPr>
      <w:r>
        <w:rPr>
          <w:rFonts w:ascii="Times New Roman" w:hAnsi="Times New Roman"/>
          <w:b/>
          <w:color w:val="002060"/>
          <w:sz w:val="48"/>
        </w:rPr>
        <w:t>THUYẾT MINH TÍNH TOÁN KẾT CẤU</w:t>
      </w:r>
    </w:p>
    <w:p>
      <w:pPr>
        <w:spacing w:after="400"/>
        <w:jc w:val="center"/>
        <w:pBdr>
          <w:bottom w:val="single" w:sz="18" w:space="4" w:color="FFC000"/>
        </w:pBdr>
      </w:pPr>
      <w:r>
        <w:rPr>
          <w:rFonts w:ascii="Times New Roman" w:hAnsi="Times New Roman"/>
          <w:b/>
          <w:i/>
          <w:color w:val="0070C0"/>
          <w:sz w:val="26"/>
        </w:rPr>
        <w:t>GIAI ĐOẠN: THIẾT KẾ BẢN VẼ THI CÔNG (BVTC)</w:t>
      </w:r>
    </w:p>
    <w:tbl>
      <w:tblPr>
        <w:tblW w:type="dxa" w:w="9298"/>
        <w:jc w:val="center"/>
        <w:tblLook w:firstColumn="1" w:firstRow="1" w:lastColumn="0" w:lastRow="0" w:noHBand="0" w:noVBand="1" w:val="04A0"/>
        <w:tblBorders>
          <w:top w:val="single" w:sz="6" w:space="0" w:color="D9E1F2"/>
          <w:bottom w:val="single" w:sz="6" w:space="0" w:color="D9E1F2"/>
          <w:left w:val="single" w:sz="6" w:space="0" w:color="D9E1F2"/>
          <w:right w:val="single" w:sz="6" w:space="0" w:color="D9E1F2"/>
          <w:insideH w:val="single" w:sz="6" w:space="0" w:color="D9E1F2"/>
          <w:insideV w:val="single" w:sz="6" w:space="0" w:color="D9E1F2"/>
        </w:tblBorders>
      </w:tblPr>
      <w:tblGrid>
        <w:gridCol w:w="4649"/>
        <w:gridCol w:w="4649"/>
      </w:tblGrid>
      <w:tr>
        <w:tc>
          <w:tcPr>
            <w:tcW w:type="dxa" w:w="2948"/>
            <w:tcMar>
              <w:top w:w="115" w:type="dxa"/>
              <w:bottom w:w="115" w:type="dxa"/>
              <w:left w:w="140" w:type="dxa"/>
              <w:right w:w="100" w:type="dxa"/>
            </w:tcMar>
            <w:shd w:fill="F2F5F9"/>
          </w:tcPr>
          <w:p>
            <w:pPr>
              <w:jc w:val="left"/>
            </w:pPr>
            <w:r>
              <w:rPr>
                <w:rFonts w:ascii="Times New Roman" w:hAnsi="Times New Roman"/>
                <w:b/>
                <w:color w:val="002060"/>
                <w:sz w:val="23"/>
              </w:rPr>
              <w:t>DỰ ÁN / CÔNG TRÌNH:</w:t>
            </w:r>
          </w:p>
        </w:tc>
        <w:tc>
          <w:tcPr>
            <w:tcW w:type="dxa" w:w="6350"/>
            <w:tcMar>
              <w:top w:w="115" w:type="dxa"/>
              <w:bottom w:w="115" w:type="dxa"/>
              <w:left w:w="140" w:type="dxa"/>
              <w:right w:w="140" w:type="dxa"/>
            </w:tcMar>
          </w:tcPr>
          <w:p>
            <w:pPr>
              <w:jc w:val="left"/>
            </w:pPr>
            <w:r>
              <w:rPr>
                <w:rFonts w:ascii="Times New Roman" w:hAnsi="Times New Roman"/>
                <w:b/>
                <w:i w:val="0"/>
                <w:color w:val="003399"/>
                <w:sz w:val="23"/>
              </w:rPr>
              <w:t>TỔ HỢP THƯƠNG MẠI DỊCH VỤ &amp; CĂN HỘ CAO CẤP SS1</w:t>
            </w:r>
          </w:p>
        </w:tc>
      </w:tr>
      <w:tr>
        <w:tc>
          <w:tcPr>
            <w:tcW w:type="dxa" w:w="2948"/>
            <w:tcMar>
              <w:top w:w="115" w:type="dxa"/>
              <w:bottom w:w="115" w:type="dxa"/>
              <w:left w:w="140" w:type="dxa"/>
              <w:right w:w="100" w:type="dxa"/>
            </w:tcMar>
            <w:shd w:fill="F2F5F9"/>
          </w:tcPr>
          <w:p>
            <w:pPr>
              <w:jc w:val="left"/>
            </w:pPr>
            <w:r>
              <w:rPr>
                <w:rFonts w:ascii="Times New Roman" w:hAnsi="Times New Roman"/>
                <w:b/>
                <w:color w:val="002060"/>
                <w:sz w:val="23"/>
              </w:rPr>
              <w:t>HẠNG MỤC TÍNH TOÁN:</w:t>
            </w:r>
          </w:p>
        </w:tc>
        <w:tc>
          <w:tcPr>
            <w:tcW w:type="dxa" w:w="6350"/>
            <w:tcMar>
              <w:top w:w="115" w:type="dxa"/>
              <w:bottom w:w="115" w:type="dxa"/>
              <w:left w:w="140" w:type="dxa"/>
              <w:right w:w="140" w:type="dxa"/>
            </w:tcMar>
          </w:tcPr>
          <w:p>
            <w:pPr>
              <w:jc w:val="left"/>
            </w:pPr>
            <w:r>
              <w:rPr>
                <w:rFonts w:ascii="Times New Roman" w:hAnsi="Times New Roman"/>
                <w:b/>
                <w:i/>
                <w:color w:val="1A1A1A"/>
                <w:sz w:val="23"/>
              </w:rPr>
              <w:t>KẾT CẤU PHẦN NGẦM &amp; PHẦN THÂN</w:t>
            </w:r>
          </w:p>
        </w:tc>
      </w:tr>
      <w:tr>
        <w:tc>
          <w:tcPr>
            <w:tcW w:type="dxa" w:w="2948"/>
            <w:tcMar>
              <w:top w:w="115" w:type="dxa"/>
              <w:bottom w:w="115" w:type="dxa"/>
              <w:left w:w="140" w:type="dxa"/>
              <w:right w:w="100" w:type="dxa"/>
            </w:tcMar>
            <w:shd w:fill="F2F5F9"/>
          </w:tcPr>
          <w:p>
            <w:pPr>
              <w:jc w:val="left"/>
            </w:pPr>
            <w:r>
              <w:rPr>
                <w:rFonts w:ascii="Times New Roman" w:hAnsi="Times New Roman"/>
                <w:b/>
                <w:color w:val="002060"/>
                <w:sz w:val="23"/>
              </w:rPr>
              <w:t>ĐỊA ĐIỂM XÂY DỰNG:</w:t>
            </w:r>
          </w:p>
        </w:tc>
        <w:tc>
          <w:tcPr>
            <w:tcW w:type="dxa" w:w="6350"/>
            <w:tcMar>
              <w:top w:w="115" w:type="dxa"/>
              <w:bottom w:w="115" w:type="dxa"/>
              <w:left w:w="140" w:type="dxa"/>
              <w:right w:w="140" w:type="dxa"/>
            </w:tcMar>
          </w:tcPr>
          <w:p>
            <w:pPr>
              <w:jc w:val="left"/>
            </w:pPr>
            <w:r>
              <w:rPr>
                <w:rFonts w:ascii="Times New Roman" w:hAnsi="Times New Roman"/>
                <w:b w:val="0"/>
                <w:i w:val="0"/>
                <w:color w:val="1A1A1A"/>
                <w:sz w:val="23"/>
              </w:rPr>
              <w:t>TP. Hồ Chí Minh</w:t>
            </w:r>
          </w:p>
        </w:tc>
      </w:tr>
      <w:tr>
        <w:tc>
          <w:tcPr>
            <w:tcW w:type="dxa" w:w="2948"/>
            <w:tcMar>
              <w:top w:w="115" w:type="dxa"/>
              <w:bottom w:w="115" w:type="dxa"/>
              <w:left w:w="140" w:type="dxa"/>
              <w:right w:w="100" w:type="dxa"/>
            </w:tcMar>
            <w:shd w:fill="F2F5F9"/>
          </w:tcPr>
          <w:p>
            <w:pPr>
              <w:jc w:val="left"/>
            </w:pPr>
            <w:r>
              <w:rPr>
                <w:rFonts w:ascii="Times New Roman" w:hAnsi="Times New Roman"/>
                <w:b/>
                <w:color w:val="002060"/>
                <w:sz w:val="23"/>
              </w:rPr>
              <w:t>CHỦ ĐẦU TƯ:</w:t>
            </w:r>
          </w:p>
        </w:tc>
        <w:tc>
          <w:tcPr>
            <w:tcW w:type="dxa" w:w="6350"/>
            <w:tcMar>
              <w:top w:w="115" w:type="dxa"/>
              <w:bottom w:w="115" w:type="dxa"/>
              <w:left w:w="140" w:type="dxa"/>
              <w:right w:w="140" w:type="dxa"/>
            </w:tcMar>
          </w:tcPr>
          <w:p>
            <w:pPr>
              <w:jc w:val="left"/>
            </w:pPr>
            <w:r>
              <w:rPr>
                <w:rFonts w:ascii="Times New Roman" w:hAnsi="Times New Roman"/>
                <w:b w:val="0"/>
                <w:i w:val="0"/>
                <w:color w:val="1A1A1A"/>
                <w:sz w:val="23"/>
              </w:rPr>
              <w:t>CÔNG TY CỔ PHẦN ĐẦU TƯ BĐS</w:t>
            </w:r>
          </w:p>
        </w:tc>
      </w:tr>
      <w:tr>
        <w:tc>
          <w:tcPr>
            <w:tcW w:type="dxa" w:w="2948"/>
            <w:tcMar>
              <w:top w:w="115" w:type="dxa"/>
              <w:bottom w:w="115" w:type="dxa"/>
              <w:left w:w="140" w:type="dxa"/>
              <w:right w:w="100" w:type="dxa"/>
            </w:tcMar>
            <w:shd w:fill="F2F5F9"/>
          </w:tcPr>
          <w:p>
            <w:pPr>
              <w:jc w:val="left"/>
            </w:pPr>
            <w:r>
              <w:rPr>
                <w:rFonts w:ascii="Times New Roman" w:hAnsi="Times New Roman"/>
                <w:b/>
                <w:color w:val="002060"/>
                <w:sz w:val="23"/>
              </w:rPr>
              <w:t>MÃ HỒ SƠ / PHIÊN BẢN:</w:t>
            </w:r>
          </w:p>
        </w:tc>
        <w:tc>
          <w:tcPr>
            <w:tcW w:type="dxa" w:w="6350"/>
            <w:tcMar>
              <w:top w:w="115" w:type="dxa"/>
              <w:bottom w:w="115" w:type="dxa"/>
              <w:left w:w="140" w:type="dxa"/>
              <w:right w:w="140" w:type="dxa"/>
            </w:tcMar>
          </w:tcPr>
          <w:p>
            <w:pPr>
              <w:jc w:val="left"/>
            </w:pPr>
            <w:r>
              <w:rPr>
                <w:rFonts w:ascii="Times New Roman" w:hAnsi="Times New Roman"/>
                <w:b w:val="0"/>
                <w:i w:val="0"/>
                <w:color w:val="1A1A1A"/>
                <w:sz w:val="23"/>
              </w:rPr>
              <w:t>BKTECHS-TMTT-2026 / Rev.00</w:t>
            </w:r>
          </w:p>
        </w:tc>
      </w:tr>
    </w:tbl>
    <w:p>
      <w:pPr>
        <w:spacing w:before="960" w:after="120"/>
        <w:jc w:val="center"/>
      </w:pPr>
      <w:r>
        <w:rPr>
          <w:rFonts w:ascii="Times New Roman" w:hAnsi="Times New Roman"/>
          <w:b/>
          <w:color w:val="002060"/>
          <w:sz w:val="24"/>
        </w:rPr>
        <w:t>TP. HỒ CHÍ MINH — NĂM 2026</w:t>
      </w:r>
    </w:p>
    <w:tbl>
      <w:tblPr>
        <w:tblW w:type="dxa" w:w="9298"/>
        <w:jc w:val="center"/>
        <w:tblLook w:firstColumn="1" w:firstRow="1" w:lastColumn="0" w:lastRow="0" w:noHBand="0" w:noVBand="1" w:val="04A0"/>
      </w:tblPr>
      <w:tblGrid>
        <w:gridCol w:w="9299"/>
      </w:tblGrid>
      <w:tr>
        <w:tc>
          <w:tcPr>
            <w:tcW w:type="dxa" w:w="9299"/>
            <w:shd w:fill="002060"/>
            <w:tcMar>
              <w:top w:w="40" w:type="dxa"/>
              <w:bottom w:w="40" w:type="dxa"/>
              <w:left w:w="80" w:type="dxa"/>
              <w:right w:w="80" w:type="dxa"/>
            </w:tcMar>
          </w:tcPr>
          <w:p>
            <w:pPr>
              <w:jc w:val="center"/>
            </w:pPr>
            <w:r>
              <w:rPr>
                <w:rFonts w:ascii="Times New Roman" w:hAnsi="Times New Roman"/>
                <w:b/>
                <w:color w:val="FFFFFF"/>
                <w:sz w:val="19"/>
              </w:rPr>
              <w:t>BACH KHOA HO CHI MINH CITY SCIENCE TECHNOLOGY JSC — QUALITY &amp; RELIABILITY</w:t>
            </w:r>
          </w:p>
        </w:tc>
      </w:tr>
    </w:tbl>
    <w:p>
      <w:r>
        <w:br w:type="page"/>
      </w:r>
    </w:p>
    <w:p>
      <w:pPr>
        <w:spacing w:before="120" w:after="40"/>
        <w:jc w:val="center"/>
      </w:pPr>
      <w:r>
        <w:rPr>
          <w:rFonts w:ascii="Times New Roman" w:hAnsi="Times New Roman"/>
          <w:b/>
          <w:color w:val="002060"/>
          <w:sz w:val="23"/>
        </w:rPr>
        <w:t>TRƯỜNG ĐẠI HỌC BÁCH KHOA - ĐHQG TP.HCM (HCMUT)</w:t>
      </w:r>
    </w:p>
    <w:p>
      <w:pPr>
        <w:spacing w:after="280"/>
        <w:jc w:val="center"/>
        <w:pBdr>
          <w:bottom w:val="single" w:sz="12" w:space="4" w:color="FFC000"/>
        </w:pBdr>
      </w:pPr>
      <w:r>
        <w:rPr>
          <w:rFonts w:ascii="Times New Roman" w:hAnsi="Times New Roman"/>
          <w:b/>
          <w:color w:val="003399"/>
          <w:sz w:val="24"/>
        </w:rPr>
        <w:t>CÔNG TY CỔ PHẦN KHOA HỌC CÔNG NGHỆ BÁCH KHOA TP.HCM - BKTECHS</w:t>
      </w:r>
    </w:p>
    <w:p>
      <w:pPr>
        <w:spacing w:before="320" w:after="80"/>
        <w:jc w:val="center"/>
      </w:pPr>
      <w:r>
        <w:rPr>
          <w:rFonts w:ascii="Times New Roman" w:hAnsi="Times New Roman"/>
          <w:b/>
          <w:color w:val="002060"/>
          <w:sz w:val="40"/>
        </w:rPr>
        <w:t>THUYẾT MINH TÍNH TOÁN KẾT CẤU</w:t>
      </w:r>
    </w:p>
    <w:p>
      <w:pPr>
        <w:spacing w:after="320"/>
        <w:jc w:val="center"/>
      </w:pPr>
      <w:r>
        <w:rPr>
          <w:rFonts w:ascii="Times New Roman" w:hAnsi="Times New Roman"/>
          <w:b/>
          <w:color w:val="0070C0"/>
          <w:sz w:val="25"/>
        </w:rPr>
        <w:t>Hạng mục: KẾT CẤU PHẦN NGẦM &amp; PHẦN THÂN</w:t>
        <w:br/>
        <w:t>Dự án: TỔ HỢP THƯƠNG MẠI DỊCH VỤ &amp; CĂN HỘ CAO CẤP SS1</w:t>
      </w:r>
    </w:p>
    <w:p>
      <w:pPr>
        <w:spacing w:before="160" w:after="120"/>
        <w:jc w:val="left"/>
      </w:pPr>
      <w:r>
        <w:rPr>
          <w:rFonts w:ascii="Times New Roman" w:hAnsi="Times New Roman"/>
          <w:b/>
          <w:color w:val="002060"/>
          <w:sz w:val="23"/>
        </w:rPr>
        <w:t>BẢNG TRÁCH NHIỆM PHÁP LÝ &amp; KIỂM SOÁT CHẤT LƯỢNG HỒ SƠ:</w:t>
      </w:r>
    </w:p>
    <w:tbl>
      <w:tblPr>
        <w:tblW w:type="dxa" w:w="9298"/>
        <w:jc w:val="center"/>
        <w:tblLook w:firstColumn="1" w:firstRow="1" w:lastColumn="0" w:lastRow="0" w:noHBand="0" w:noVBand="1" w:val="04A0"/>
        <w:tblBorders>
          <w:top w:val="single" w:sz="6" w:space="0" w:color="002060"/>
          <w:bottom w:val="single" w:sz="6" w:space="0" w:color="002060"/>
          <w:left w:val="single" w:sz="6" w:space="0" w:color="002060"/>
          <w:right w:val="single" w:sz="6" w:space="0" w:color="002060"/>
          <w:insideH w:val="single" w:sz="6" w:space="0" w:color="002060"/>
          <w:insideV w:val="single" w:sz="6" w:space="0" w:color="002060"/>
        </w:tblBorders>
      </w:tblPr>
      <w:tblGrid>
        <w:gridCol w:w="3100"/>
        <w:gridCol w:w="3100"/>
        <w:gridCol w:w="3100"/>
      </w:tblGrid>
      <w:tr>
        <w:tc>
          <w:tcPr>
            <w:tcW w:type="dxa" w:w="3100"/>
            <w:shd w:fill="002060"/>
            <w:tcMar>
              <w:top w:w="100" w:type="dxa"/>
              <w:bottom w:w="100" w:type="dxa"/>
              <w:left w:w="100" w:type="dxa"/>
              <w:right w:w="100" w:type="dxa"/>
            </w:tcMar>
          </w:tcPr>
          <w:p>
            <w:pPr>
              <w:jc w:val="center"/>
            </w:pPr>
            <w:r>
              <w:rPr>
                <w:rFonts w:ascii="Times New Roman" w:hAnsi="Times New Roman"/>
                <w:b/>
                <w:color w:val="FFFFFF"/>
                <w:sz w:val="21"/>
              </w:rPr>
              <w:t>THỰC HIỆN TÍNH TOÁN</w:t>
              <w:br/>
              <w:t>(Prepared by)</w:t>
            </w:r>
          </w:p>
        </w:tc>
        <w:tc>
          <w:tcPr>
            <w:tcW w:type="dxa" w:w="3100"/>
            <w:shd w:fill="002060"/>
            <w:tcMar>
              <w:top w:w="100" w:type="dxa"/>
              <w:bottom w:w="100" w:type="dxa"/>
              <w:left w:w="100" w:type="dxa"/>
              <w:right w:w="100" w:type="dxa"/>
            </w:tcMar>
          </w:tcPr>
          <w:p>
            <w:pPr>
              <w:jc w:val="center"/>
            </w:pPr>
            <w:r>
              <w:rPr>
                <w:rFonts w:ascii="Times New Roman" w:hAnsi="Times New Roman"/>
                <w:b/>
                <w:color w:val="FFFFFF"/>
                <w:sz w:val="21"/>
              </w:rPr>
              <w:t>KIỂM TRA KỸ THUẬT</w:t>
              <w:br/>
              <w:t>(Checked by)</w:t>
            </w:r>
          </w:p>
        </w:tc>
        <w:tc>
          <w:tcPr>
            <w:tcW w:type="dxa" w:w="3100"/>
            <w:shd w:fill="002060"/>
            <w:tcMar>
              <w:top w:w="100" w:type="dxa"/>
              <w:bottom w:w="100" w:type="dxa"/>
              <w:left w:w="100" w:type="dxa"/>
              <w:right w:w="100" w:type="dxa"/>
            </w:tcMar>
          </w:tcPr>
          <w:p>
            <w:pPr>
              <w:jc w:val="center"/>
            </w:pPr>
            <w:r>
              <w:rPr>
                <w:rFonts w:ascii="Times New Roman" w:hAnsi="Times New Roman"/>
                <w:b/>
                <w:color w:val="FFFFFF"/>
                <w:sz w:val="21"/>
              </w:rPr>
              <w:t>CHỦ TRÌ THIẾT KẾ / THẨM TRA</w:t>
              <w:br/>
              <w:t>(Approved by)</w:t>
            </w:r>
          </w:p>
        </w:tc>
      </w:tr>
      <w:tr>
        <w:tc>
          <w:tcPr>
            <w:tcW w:type="dxa" w:w="3100"/>
            <w:tcMar>
              <w:top w:w="360" w:type="dxa"/>
              <w:bottom w:w="360" w:type="dxa"/>
              <w:left w:w="100" w:type="dxa"/>
              <w:right w:w="100" w:type="dxa"/>
            </w:tcMar>
          </w:tcPr>
          <w:p>
            <w:pPr>
              <w:jc w:val="center"/>
            </w:pPr>
            <w:r>
              <w:rPr>
                <w:rFonts w:ascii="Times New Roman" w:hAnsi="Times New Roman"/>
                <w:i/>
                <w:color w:val="7F7F7F"/>
                <w:sz w:val="20"/>
              </w:rPr>
              <w:t>(Ký, ghi rõ họ tên)</w:t>
            </w:r>
          </w:p>
        </w:tc>
        <w:tc>
          <w:tcPr>
            <w:tcW w:type="dxa" w:w="3100"/>
            <w:tcMar>
              <w:top w:w="360" w:type="dxa"/>
              <w:bottom w:w="360" w:type="dxa"/>
              <w:left w:w="100" w:type="dxa"/>
              <w:right w:w="100" w:type="dxa"/>
            </w:tcMar>
          </w:tcPr>
          <w:p>
            <w:pPr>
              <w:jc w:val="center"/>
            </w:pPr>
            <w:r>
              <w:rPr>
                <w:rFonts w:ascii="Times New Roman" w:hAnsi="Times New Roman"/>
                <w:i/>
                <w:color w:val="7F7F7F"/>
                <w:sz w:val="20"/>
              </w:rPr>
              <w:t>(Ký, ghi rõ họ tên)</w:t>
            </w:r>
          </w:p>
        </w:tc>
        <w:tc>
          <w:tcPr>
            <w:tcW w:type="dxa" w:w="3100"/>
            <w:tcMar>
              <w:top w:w="360" w:type="dxa"/>
              <w:bottom w:w="360" w:type="dxa"/>
              <w:left w:w="100" w:type="dxa"/>
              <w:right w:w="100" w:type="dxa"/>
            </w:tcMar>
          </w:tcPr>
          <w:p>
            <w:pPr>
              <w:jc w:val="center"/>
            </w:pPr>
            <w:r>
              <w:rPr>
                <w:rFonts w:ascii="Times New Roman" w:hAnsi="Times New Roman"/>
                <w:i/>
                <w:color w:val="7F7F7F"/>
                <w:sz w:val="20"/>
              </w:rPr>
              <w:t>(Ký, ghi rõ họ tên)</w:t>
            </w:r>
          </w:p>
        </w:tc>
      </w:tr>
      <w:tr>
        <w:tc>
          <w:tcPr>
            <w:tcW w:type="dxa" w:w="3100"/>
            <w:shd w:fill="F2F5F9"/>
            <w:tcMar>
              <w:top w:w="80" w:type="dxa"/>
              <w:bottom w:w="80" w:type="dxa"/>
              <w:left w:w="100" w:type="dxa"/>
              <w:right w:w="100" w:type="dxa"/>
            </w:tcMar>
          </w:tcPr>
          <w:p>
            <w:pPr>
              <w:jc w:val="center"/>
            </w:pPr>
            <w:r>
              <w:rPr>
                <w:rFonts w:ascii="Times New Roman" w:hAnsi="Times New Roman"/>
                <w:b/>
                <w:color w:val="002060"/>
                <w:sz w:val="22"/>
              </w:rPr>
              <w:t>KS. [Họ và tên Kỹ sư]</w:t>
            </w:r>
          </w:p>
        </w:tc>
        <w:tc>
          <w:tcPr>
            <w:tcW w:type="dxa" w:w="3100"/>
            <w:shd w:fill="F2F5F9"/>
            <w:tcMar>
              <w:top w:w="80" w:type="dxa"/>
              <w:bottom w:w="80" w:type="dxa"/>
              <w:left w:w="100" w:type="dxa"/>
              <w:right w:w="100" w:type="dxa"/>
            </w:tcMar>
          </w:tcPr>
          <w:p>
            <w:pPr>
              <w:jc w:val="center"/>
            </w:pPr>
            <w:r>
              <w:rPr>
                <w:rFonts w:ascii="Times New Roman" w:hAnsi="Times New Roman"/>
                <w:b/>
                <w:color w:val="002060"/>
                <w:sz w:val="22"/>
              </w:rPr>
              <w:t>ThS.KS. [Họ và tên Người kiểm]</w:t>
            </w:r>
          </w:p>
        </w:tc>
        <w:tc>
          <w:tcPr>
            <w:tcW w:type="dxa" w:w="3100"/>
            <w:shd w:fill="F2F5F9"/>
            <w:tcMar>
              <w:top w:w="80" w:type="dxa"/>
              <w:bottom w:w="80" w:type="dxa"/>
              <w:left w:w="100" w:type="dxa"/>
              <w:right w:w="100" w:type="dxa"/>
            </w:tcMar>
          </w:tcPr>
          <w:p>
            <w:pPr>
              <w:jc w:val="center"/>
            </w:pPr>
            <w:r>
              <w:rPr>
                <w:rFonts w:ascii="Times New Roman" w:hAnsi="Times New Roman"/>
                <w:b/>
                <w:color w:val="002060"/>
                <w:sz w:val="22"/>
              </w:rPr>
              <w:t>TS. / ThS. [Họ và tên Chủ trì]</w:t>
            </w:r>
          </w:p>
        </w:tc>
      </w:tr>
      <w:tr>
        <w:tc>
          <w:tcPr>
            <w:tcW w:type="dxa" w:w="3100"/>
            <w:tcMar>
              <w:top w:w="70" w:type="dxa"/>
              <w:bottom w:w="70" w:type="dxa"/>
              <w:left w:w="100" w:type="dxa"/>
              <w:right w:w="100" w:type="dxa"/>
            </w:tcMar>
          </w:tcPr>
          <w:p>
            <w:pPr>
              <w:jc w:val="center"/>
            </w:pPr>
            <w:r>
              <w:rPr>
                <w:rFonts w:ascii="Times New Roman" w:hAnsi="Times New Roman"/>
                <w:color w:val="333333"/>
                <w:sz w:val="20"/>
              </w:rPr>
              <w:t>CCHN: [Số CCHN - Hạng ...]</w:t>
            </w:r>
          </w:p>
        </w:tc>
        <w:tc>
          <w:tcPr>
            <w:tcW w:type="dxa" w:w="3100"/>
            <w:tcMar>
              <w:top w:w="70" w:type="dxa"/>
              <w:bottom w:w="70" w:type="dxa"/>
              <w:left w:w="100" w:type="dxa"/>
              <w:right w:w="100" w:type="dxa"/>
            </w:tcMar>
          </w:tcPr>
          <w:p>
            <w:pPr>
              <w:jc w:val="center"/>
            </w:pPr>
            <w:r>
              <w:rPr>
                <w:rFonts w:ascii="Times New Roman" w:hAnsi="Times New Roman"/>
                <w:color w:val="333333"/>
                <w:sz w:val="20"/>
              </w:rPr>
              <w:t>CCHN: [Số CCHN - Hạng ...]</w:t>
            </w:r>
          </w:p>
        </w:tc>
        <w:tc>
          <w:tcPr>
            <w:tcW w:type="dxa" w:w="3100"/>
            <w:tcMar>
              <w:top w:w="70" w:type="dxa"/>
              <w:bottom w:w="70" w:type="dxa"/>
              <w:left w:w="100" w:type="dxa"/>
              <w:right w:w="100" w:type="dxa"/>
            </w:tcMar>
          </w:tcPr>
          <w:p>
            <w:pPr>
              <w:jc w:val="center"/>
            </w:pPr>
            <w:r>
              <w:rPr>
                <w:rFonts w:ascii="Times New Roman" w:hAnsi="Times New Roman"/>
                <w:color w:val="333333"/>
                <w:sz w:val="20"/>
              </w:rPr>
              <w:t>CCHN: [Số CCHN - Hạng I/II]</w:t>
            </w:r>
          </w:p>
        </w:tc>
      </w:tr>
    </w:tbl>
    <w:p>
      <w:pPr>
        <w:spacing w:before="360" w:after="120"/>
        <w:jc w:val="left"/>
      </w:pPr>
      <w:r>
        <w:rPr>
          <w:rFonts w:ascii="Times New Roman" w:hAnsi="Times New Roman"/>
          <w:b/>
          <w:color w:val="002060"/>
          <w:sz w:val="23"/>
        </w:rPr>
        <w:t>XÁC NHẬN PHÁP LÝ CỦA ĐƠN VỊ TƯ VẤN &amp; CHỦ ĐẦU TƯ:</w:t>
      </w:r>
    </w:p>
    <w:tbl>
      <w:tblPr>
        <w:tblW w:type="dxa" w:w="9298"/>
        <w:jc w:val="center"/>
        <w:tblLook w:firstColumn="1" w:firstRow="1" w:lastColumn="0" w:lastRow="0" w:noHBand="0" w:noVBand="1" w:val="04A0"/>
        <w:tblBorders>
          <w:top w:val="single" w:sz="6" w:space="0" w:color="BFBFBF"/>
          <w:bottom w:val="single" w:sz="6" w:space="0" w:color="BFBFBF"/>
          <w:left w:val="single" w:sz="6" w:space="0" w:color="BFBFBF"/>
          <w:right w:val="single" w:sz="6" w:space="0" w:color="BFBFBF"/>
          <w:insideH w:val="single" w:sz="6" w:space="0" w:color="BFBFBF"/>
          <w:insideV w:val="single" w:sz="6" w:space="0" w:color="BFBFBF"/>
        </w:tblBorders>
      </w:tblPr>
      <w:tblGrid>
        <w:gridCol w:w="4649"/>
        <w:gridCol w:w="4649"/>
      </w:tblGrid>
      <w:tr>
        <w:tc>
          <w:tcPr>
            <w:tcW w:type="dxa" w:w="4649"/>
            <w:shd w:fill="D9E1F2"/>
            <w:tcMar>
              <w:top w:w="90" w:type="dxa"/>
              <w:bottom w:w="90" w:type="dxa"/>
              <w:left w:w="100" w:type="dxa"/>
              <w:right w:w="100" w:type="dxa"/>
            </w:tcMar>
          </w:tcPr>
          <w:p>
            <w:pPr>
              <w:jc w:val="center"/>
            </w:pPr>
            <w:r>
              <w:rPr>
                <w:rFonts w:ascii="Times New Roman" w:hAnsi="Times New Roman"/>
                <w:b/>
                <w:color w:val="002060"/>
                <w:sz w:val="22"/>
              </w:rPr>
              <w:t>ĐẠI DIỆN CHỦ ĐẦU TƯ</w:t>
            </w:r>
          </w:p>
        </w:tc>
        <w:tc>
          <w:tcPr>
            <w:tcW w:type="dxa" w:w="4649"/>
            <w:shd w:fill="D9E1F2"/>
            <w:tcMar>
              <w:top w:w="90" w:type="dxa"/>
              <w:bottom w:w="90" w:type="dxa"/>
              <w:left w:w="100" w:type="dxa"/>
              <w:right w:w="100" w:type="dxa"/>
            </w:tcMar>
          </w:tcPr>
          <w:p>
            <w:pPr>
              <w:jc w:val="center"/>
            </w:pPr>
            <w:r>
              <w:rPr>
                <w:rFonts w:ascii="Times New Roman" w:hAnsi="Times New Roman"/>
                <w:b/>
                <w:color w:val="002060"/>
                <w:sz w:val="22"/>
              </w:rPr>
              <w:t>ĐẠI DIỆN ĐƠN VỊ TƯ VẤN (BKTECHS)</w:t>
            </w:r>
          </w:p>
        </w:tc>
      </w:tr>
      <w:tr>
        <w:tc>
          <w:tcPr>
            <w:tcW w:type="dxa" w:w="4649"/>
            <w:tcMar>
              <w:top w:w="420" w:type="dxa"/>
              <w:bottom w:w="120" w:type="dxa"/>
              <w:left w:w="100" w:type="dxa"/>
              <w:right w:w="100" w:type="dxa"/>
            </w:tcMar>
          </w:tcPr>
          <w:p>
            <w:pPr>
              <w:jc w:val="center"/>
            </w:pPr>
            <w:r>
              <w:rPr>
                <w:rFonts w:ascii="Times New Roman" w:hAnsi="Times New Roman"/>
                <w:i/>
                <w:color w:val="7F7F7F"/>
                <w:sz w:val="20"/>
              </w:rPr>
              <w:t>(Ký tên, đóng dấu pháp nhân)</w:t>
            </w:r>
          </w:p>
        </w:tc>
        <w:tc>
          <w:tcPr>
            <w:tcW w:type="dxa" w:w="4649"/>
            <w:tcMar>
              <w:top w:w="420" w:type="dxa"/>
              <w:bottom w:w="120" w:type="dxa"/>
              <w:left w:w="100" w:type="dxa"/>
              <w:right w:w="100" w:type="dxa"/>
            </w:tcMar>
          </w:tcPr>
          <w:p>
            <w:pPr>
              <w:jc w:val="center"/>
            </w:pPr>
            <w:r>
              <w:rPr>
                <w:rFonts w:ascii="Times New Roman" w:hAnsi="Times New Roman"/>
                <w:i/>
                <w:color w:val="7F7F7F"/>
                <w:sz w:val="20"/>
              </w:rPr>
              <w:t>(Ký tên, đóng dấu pháp nhân)</w:t>
            </w:r>
          </w:p>
        </w:tc>
      </w:tr>
    </w:tbl>
    <w:p>
      <w:r>
        <w:br w:type="page"/>
      </w:r>
    </w:p>
    <w:p>
      <w:pPr>
        <w:spacing w:before="80" w:after="160"/>
        <w:jc w:val="left"/>
        <w:pBdr>
          <w:bottom w:val="single" w:sz="12" w:space="4" w:color="0070C0"/>
        </w:pBdr>
      </w:pPr>
      <w:r>
        <w:rPr>
          <w:rFonts w:ascii="Times New Roman" w:hAnsi="Times New Roman"/>
          <w:b/>
          <w:color w:val="002060"/>
          <w:sz w:val="32"/>
        </w:rPr>
        <w:t>MỤC LỤC NỘI DUNG &amp; PHỤ LỤC</w:t>
      </w:r>
    </w:p>
    <w:p>
      <w:pPr>
        <w:spacing w:before="40" w:after="120"/>
        <w:tabs>
          <w:tab w:val="right" w:leader="none" w:pos="9298"/>
        </w:tabs>
        <w:pBdr>
          <w:bottom w:val="single" w:sz="8" w:space="4" w:color="0070C0"/>
        </w:pBdr>
      </w:pPr>
      <w:r>
        <w:rPr>
          <w:rFonts w:ascii="Times New Roman" w:hAnsi="Times New Roman" w:eastAsia="Times New Roman" w:cs="Times New Roman"/>
          <w:b/>
          <w:color w:val="002060"/>
          <w:sz w:val="21"/>
        </w:rPr>
        <w:t>Đề mục Chương / Nội dung Thuyết minh &amp; Phụ lục</w:t>
      </w:r>
      <w:r>
        <w:tab/>
      </w:r>
      <w:r>
        <w:rPr>
          <w:rFonts w:ascii="Times New Roman" w:hAnsi="Times New Roman" w:eastAsia="Times New Roman" w:cs="Times New Roman"/>
          <w:b/>
          <w:color w:val="002060"/>
          <w:sz w:val="21"/>
        </w:rPr>
        <w:t>Trang</w:t>
      </w:r>
    </w:p>
    <w:p>
      <w:pPr>
        <w:spacing w:before="120" w:after="40" w:line="276" w:lineRule="auto"/>
        <w:ind w:left="0" w:right="0"/>
        <w:tabs>
          <w:tab w:val="right" w:leader="dot" w:pos="9298"/>
        </w:tabs>
      </w:pPr>
      <w:hyperlink w:anchor="TOC_NAV_1" w:history="1">
        <w:r>
          <w:rPr>
            <w:rFonts w:ascii="Times New Roman" w:hAnsi="Times New Roman" w:eastAsia="Times New Roman"/>
            <w:sz w:val="22"/>
            <w:b/>
            <w:color w:val="002060"/>
          </w:rPr>
          <w:t>PHẦN I: THUYẾT MINH CHUNG &amp; CƠ SỞ THIẾT KẾ</w:t>
        </w:r>
        <w:r>
          <w:tab/>
        </w:r>
        <w:r>
          <w:rPr>
            <w:rFonts w:ascii="Times New Roman" w:hAnsi="Times New Roman" w:eastAsia="Times New Roman"/>
            <w:sz w:val="22"/>
            <w:b/>
            <w:color w:val="002060"/>
          </w:rPr>
          <w:fldChar w:fldCharType="begin"/>
        </w:r>
        <w:r>
          <w:instrText xml:space="preserve"> PAGEREF TOC_NAV_1 \h </w:instrText>
        </w:r>
        <w:r>
          <w:fldChar w:fldCharType="separate"/>
        </w:r>
        <w:r>
          <w:rPr>
            <w:rFonts w:ascii="Times New Roman" w:hAnsi="Times New Roman" w:eastAsia="Times New Roman"/>
            <w:sz w:val="22"/>
            <w:b/>
            <w:color w:val="002060"/>
          </w:rPr>
          <w:t>1</w:t>
        </w:r>
        <w:r>
          <w:fldChar w:fldCharType="end"/>
        </w:r>
      </w:hyperlink>
    </w:p>
    <w:p>
      <w:pPr>
        <w:spacing w:before="60" w:after="40" w:line="276" w:lineRule="auto"/>
        <w:ind w:left="0" w:right="0"/>
        <w:tabs>
          <w:tab w:val="right" w:leader="dot" w:pos="9298"/>
        </w:tabs>
      </w:pPr>
      <w:hyperlink w:anchor="TOC_NAV_2" w:history="1">
        <w:r>
          <w:rPr>
            <w:rFonts w:ascii="Times New Roman" w:hAnsi="Times New Roman" w:eastAsia="Times New Roman"/>
            <w:sz w:val="21"/>
            <w:b/>
            <w:color w:val="003399"/>
          </w:rPr>
          <w:t>1. QUY CHUẨN VÀ TIÊU CHUẨN THIẾT KẾ</w:t>
        </w:r>
        <w:r>
          <w:tab/>
        </w:r>
        <w:r>
          <w:rPr>
            <w:rFonts w:ascii="Times New Roman" w:hAnsi="Times New Roman" w:eastAsia="Times New Roman"/>
            <w:sz w:val="22"/>
            <w:b/>
            <w:color w:val="002060"/>
          </w:rPr>
          <w:fldChar w:fldCharType="begin"/>
        </w:r>
        <w:r>
          <w:instrText xml:space="preserve"> PAGEREF TOC_NAV_2 \h </w:instrText>
        </w:r>
        <w:r>
          <w:fldChar w:fldCharType="separate"/>
        </w:r>
        <w:r>
          <w:rPr>
            <w:rFonts w:ascii="Times New Roman" w:hAnsi="Times New Roman" w:eastAsia="Times New Roman"/>
            <w:sz w:val="22"/>
            <w:b/>
            <w:color w:val="002060"/>
          </w:rPr>
          <w:t>1</w:t>
        </w:r>
        <w:r>
          <w:fldChar w:fldCharType="end"/>
        </w:r>
      </w:hyperlink>
    </w:p>
    <w:p>
      <w:pPr>
        <w:spacing w:before="30" w:after="40" w:line="276" w:lineRule="auto"/>
        <w:ind w:left="255" w:right="0"/>
        <w:tabs>
          <w:tab w:val="right" w:leader="dot" w:pos="9298"/>
        </w:tabs>
      </w:pPr>
      <w:hyperlink w:anchor="TOC_NAV_3" w:history="1">
        <w:r>
          <w:rPr>
            <w:rFonts w:ascii="Times New Roman" w:hAnsi="Times New Roman" w:eastAsia="Times New Roman"/>
            <w:sz w:val="20"/>
            <w:color w:val="1A1A1A"/>
          </w:rPr>
          <w:t>1.1. Quy chuẩn và Văn bản pháp lý Phân cấp Công trình</w:t>
        </w:r>
        <w:r>
          <w:tab/>
        </w:r>
        <w:r>
          <w:rPr>
            <w:rFonts w:ascii="Times New Roman" w:hAnsi="Times New Roman" w:eastAsia="Times New Roman"/>
            <w:sz w:val="21"/>
            <w:color w:val="333333"/>
          </w:rPr>
          <w:fldChar w:fldCharType="begin"/>
        </w:r>
        <w:r>
          <w:instrText xml:space="preserve"> PAGEREF TOC_NAV_3 \h </w:instrText>
        </w:r>
        <w:r>
          <w:fldChar w:fldCharType="separate"/>
        </w:r>
        <w:r>
          <w:rPr>
            <w:rFonts w:ascii="Times New Roman" w:hAnsi="Times New Roman" w:eastAsia="Times New Roman"/>
            <w:sz w:val="21"/>
            <w:color w:val="333333"/>
          </w:rPr>
          <w:t>1</w:t>
        </w:r>
        <w:r>
          <w:fldChar w:fldCharType="end"/>
        </w:r>
      </w:hyperlink>
    </w:p>
    <w:p>
      <w:pPr>
        <w:spacing w:before="30" w:after="40" w:line="276" w:lineRule="auto"/>
        <w:ind w:left="255" w:right="0"/>
        <w:tabs>
          <w:tab w:val="right" w:leader="dot" w:pos="9298"/>
        </w:tabs>
      </w:pPr>
      <w:hyperlink w:anchor="TOC_NAV_4" w:history="1">
        <w:r>
          <w:rPr>
            <w:rFonts w:ascii="Times New Roman" w:hAnsi="Times New Roman" w:eastAsia="Times New Roman"/>
            <w:sz w:val="20"/>
            <w:color w:val="1A1A1A"/>
          </w:rPr>
          <w:t>1.2. Tiêu chuẩn Thiết kế và Khảo sát Áp dụng</w:t>
        </w:r>
        <w:r>
          <w:tab/>
        </w:r>
        <w:r>
          <w:rPr>
            <w:rFonts w:ascii="Times New Roman" w:hAnsi="Times New Roman" w:eastAsia="Times New Roman"/>
            <w:sz w:val="21"/>
            <w:color w:val="333333"/>
          </w:rPr>
          <w:fldChar w:fldCharType="begin"/>
        </w:r>
        <w:r>
          <w:instrText xml:space="preserve"> PAGEREF TOC_NAV_4 \h </w:instrText>
        </w:r>
        <w:r>
          <w:fldChar w:fldCharType="separate"/>
        </w:r>
        <w:r>
          <w:rPr>
            <w:rFonts w:ascii="Times New Roman" w:hAnsi="Times New Roman" w:eastAsia="Times New Roman"/>
            <w:sz w:val="21"/>
            <w:color w:val="333333"/>
          </w:rPr>
          <w:t>1</w:t>
        </w:r>
        <w:r>
          <w:fldChar w:fldCharType="end"/>
        </w:r>
      </w:hyperlink>
    </w:p>
    <w:p>
      <w:pPr>
        <w:spacing w:before="60" w:after="40" w:line="276" w:lineRule="auto"/>
        <w:ind w:left="0" w:right="0"/>
        <w:tabs>
          <w:tab w:val="right" w:leader="dot" w:pos="9298"/>
        </w:tabs>
      </w:pPr>
      <w:hyperlink w:anchor="TOC_NAV_5" w:history="1">
        <w:r>
          <w:rPr>
            <w:rFonts w:ascii="Times New Roman" w:hAnsi="Times New Roman" w:eastAsia="Times New Roman"/>
            <w:sz w:val="21"/>
            <w:b/>
            <w:color w:val="003399"/>
          </w:rPr>
          <w:t>2. CÁC TIÊU CHÍ KIỂM TRA ỔN ĐỊNH TỔNG THỂ CÔNG TRÌNH</w:t>
        </w:r>
        <w:r>
          <w:tab/>
        </w:r>
        <w:r>
          <w:rPr>
            <w:rFonts w:ascii="Times New Roman" w:hAnsi="Times New Roman" w:eastAsia="Times New Roman"/>
            <w:sz w:val="22"/>
            <w:b/>
            <w:color w:val="002060"/>
          </w:rPr>
          <w:fldChar w:fldCharType="begin"/>
        </w:r>
        <w:r>
          <w:instrText xml:space="preserve"> PAGEREF TOC_NAV_5 \h </w:instrText>
        </w:r>
        <w:r>
          <w:fldChar w:fldCharType="separate"/>
        </w:r>
        <w:r>
          <w:rPr>
            <w:rFonts w:ascii="Times New Roman" w:hAnsi="Times New Roman" w:eastAsia="Times New Roman"/>
            <w:sz w:val="22"/>
            <w:b/>
            <w:color w:val="002060"/>
          </w:rPr>
          <w:t>1</w:t>
        </w:r>
        <w:r>
          <w:fldChar w:fldCharType="end"/>
        </w:r>
      </w:hyperlink>
    </w:p>
    <w:p>
      <w:pPr>
        <w:spacing w:before="30" w:after="40" w:line="276" w:lineRule="auto"/>
        <w:ind w:left="255" w:right="0"/>
        <w:tabs>
          <w:tab w:val="right" w:leader="dot" w:pos="9298"/>
        </w:tabs>
      </w:pPr>
      <w:hyperlink w:anchor="TOC_NAV_6" w:history="1">
        <w:r>
          <w:rPr>
            <w:rFonts w:ascii="Times New Roman" w:hAnsi="Times New Roman" w:eastAsia="Times New Roman"/>
            <w:sz w:val="20"/>
            <w:color w:val="1A1A1A"/>
          </w:rPr>
          <w:t>2.1. Các Điều kiện Ổn định Chống lật và Đẩy nổi</w:t>
        </w:r>
        <w:r>
          <w:tab/>
        </w:r>
        <w:r>
          <w:rPr>
            <w:rFonts w:ascii="Times New Roman" w:hAnsi="Times New Roman" w:eastAsia="Times New Roman"/>
            <w:sz w:val="21"/>
            <w:color w:val="333333"/>
          </w:rPr>
          <w:fldChar w:fldCharType="begin"/>
        </w:r>
        <w:r>
          <w:instrText xml:space="preserve"> PAGEREF TOC_NAV_6 \h </w:instrText>
        </w:r>
        <w:r>
          <w:fldChar w:fldCharType="separate"/>
        </w:r>
        <w:r>
          <w:rPr>
            <w:rFonts w:ascii="Times New Roman" w:hAnsi="Times New Roman" w:eastAsia="Times New Roman"/>
            <w:sz w:val="21"/>
            <w:color w:val="333333"/>
          </w:rPr>
          <w:t>1</w:t>
        </w:r>
        <w:r>
          <w:fldChar w:fldCharType="end"/>
        </w:r>
      </w:hyperlink>
    </w:p>
    <w:p>
      <w:pPr>
        <w:spacing w:before="30" w:after="40" w:line="276" w:lineRule="auto"/>
        <w:ind w:left="255" w:right="0"/>
        <w:tabs>
          <w:tab w:val="right" w:leader="dot" w:pos="9298"/>
        </w:tabs>
      </w:pPr>
      <w:hyperlink w:anchor="TOC_NAV_7" w:history="1">
        <w:r>
          <w:rPr>
            <w:rFonts w:ascii="Times New Roman" w:hAnsi="Times New Roman" w:eastAsia="Times New Roman"/>
            <w:sz w:val="20"/>
            <w:color w:val="1A1A1A"/>
          </w:rPr>
          <w:t>2.2. Tiêu chí Chuyển vị Ngang &amp; Dao động</w:t>
        </w:r>
        <w:r>
          <w:tab/>
        </w:r>
        <w:r>
          <w:rPr>
            <w:rFonts w:ascii="Times New Roman" w:hAnsi="Times New Roman" w:eastAsia="Times New Roman"/>
            <w:sz w:val="21"/>
            <w:color w:val="333333"/>
          </w:rPr>
          <w:fldChar w:fldCharType="begin"/>
        </w:r>
        <w:r>
          <w:instrText xml:space="preserve"> PAGEREF TOC_NAV_7 \h </w:instrText>
        </w:r>
        <w:r>
          <w:fldChar w:fldCharType="separate"/>
        </w:r>
        <w:r>
          <w:rPr>
            <w:rFonts w:ascii="Times New Roman" w:hAnsi="Times New Roman" w:eastAsia="Times New Roman"/>
            <w:sz w:val="21"/>
            <w:color w:val="333333"/>
          </w:rPr>
          <w:t>2</w:t>
        </w:r>
        <w:r>
          <w:fldChar w:fldCharType="end"/>
        </w:r>
      </w:hyperlink>
    </w:p>
    <w:p>
      <w:pPr>
        <w:spacing w:before="60" w:after="40" w:line="276" w:lineRule="auto"/>
        <w:ind w:left="0" w:right="0"/>
        <w:tabs>
          <w:tab w:val="right" w:leader="dot" w:pos="9298"/>
        </w:tabs>
      </w:pPr>
      <w:hyperlink w:anchor="TOC_NAV_8" w:history="1">
        <w:r>
          <w:rPr>
            <w:rFonts w:ascii="Times New Roman" w:hAnsi="Times New Roman" w:eastAsia="Times New Roman"/>
            <w:sz w:val="21"/>
            <w:b/>
            <w:color w:val="003399"/>
          </w:rPr>
          <w:t>3. BỀ RỘNG VẾT NỨT VÀ ĐỘ VÕNG CHO PHÉP (SLS)</w:t>
        </w:r>
        <w:r>
          <w:tab/>
        </w:r>
        <w:r>
          <w:rPr>
            <w:rFonts w:ascii="Times New Roman" w:hAnsi="Times New Roman" w:eastAsia="Times New Roman"/>
            <w:sz w:val="22"/>
            <w:b/>
            <w:color w:val="002060"/>
          </w:rPr>
          <w:fldChar w:fldCharType="begin"/>
        </w:r>
        <w:r>
          <w:instrText xml:space="preserve"> PAGEREF TOC_NAV_8 \h </w:instrText>
        </w:r>
        <w:r>
          <w:fldChar w:fldCharType="separate"/>
        </w:r>
        <w:r>
          <w:rPr>
            <w:rFonts w:ascii="Times New Roman" w:hAnsi="Times New Roman" w:eastAsia="Times New Roman"/>
            <w:sz w:val="22"/>
            <w:b/>
            <w:color w:val="002060"/>
          </w:rPr>
          <w:t>2</w:t>
        </w:r>
        <w:r>
          <w:fldChar w:fldCharType="end"/>
        </w:r>
      </w:hyperlink>
    </w:p>
    <w:p>
      <w:pPr>
        <w:spacing w:before="30" w:after="40" w:line="276" w:lineRule="auto"/>
        <w:ind w:left="255" w:right="0"/>
        <w:tabs>
          <w:tab w:val="right" w:leader="dot" w:pos="9298"/>
        </w:tabs>
      </w:pPr>
      <w:hyperlink w:anchor="TOC_NAV_9" w:history="1">
        <w:r>
          <w:rPr>
            <w:rFonts w:ascii="Times New Roman" w:hAnsi="Times New Roman" w:eastAsia="Times New Roman"/>
            <w:sz w:val="20"/>
            <w:color w:val="1A1A1A"/>
          </w:rPr>
          <w:t>3.1. Giới hạn Độ võng Cấu kiện chịu Uốn (TCVN 5574:2018 Phụ lục M)</w:t>
        </w:r>
        <w:r>
          <w:tab/>
        </w:r>
        <w:r>
          <w:rPr>
            <w:rFonts w:ascii="Times New Roman" w:hAnsi="Times New Roman" w:eastAsia="Times New Roman"/>
            <w:sz w:val="21"/>
            <w:color w:val="333333"/>
          </w:rPr>
          <w:fldChar w:fldCharType="begin"/>
        </w:r>
        <w:r>
          <w:instrText xml:space="preserve"> PAGEREF TOC_NAV_9 \h </w:instrText>
        </w:r>
        <w:r>
          <w:fldChar w:fldCharType="separate"/>
        </w:r>
        <w:r>
          <w:rPr>
            <w:rFonts w:ascii="Times New Roman" w:hAnsi="Times New Roman" w:eastAsia="Times New Roman"/>
            <w:sz w:val="21"/>
            <w:color w:val="333333"/>
          </w:rPr>
          <w:t>2</w:t>
        </w:r>
        <w:r>
          <w:fldChar w:fldCharType="end"/>
        </w:r>
      </w:hyperlink>
    </w:p>
    <w:p>
      <w:pPr>
        <w:spacing w:before="30" w:after="40" w:line="276" w:lineRule="auto"/>
        <w:ind w:left="255" w:right="0"/>
        <w:tabs>
          <w:tab w:val="right" w:leader="dot" w:pos="9298"/>
        </w:tabs>
      </w:pPr>
      <w:hyperlink w:anchor="TOC_NAV_10" w:history="1">
        <w:r>
          <w:rPr>
            <w:rFonts w:ascii="Times New Roman" w:hAnsi="Times New Roman" w:eastAsia="Times New Roman"/>
            <w:sz w:val="20"/>
            <w:color w:val="1A1A1A"/>
          </w:rPr>
          <w:t>3.2. Bề rộng Khe nứt Cho phép của Bê tông Cốt thép</w:t>
        </w:r>
        <w:r>
          <w:tab/>
        </w:r>
        <w:r>
          <w:rPr>
            <w:rFonts w:ascii="Times New Roman" w:hAnsi="Times New Roman" w:eastAsia="Times New Roman"/>
            <w:sz w:val="21"/>
            <w:color w:val="333333"/>
          </w:rPr>
          <w:fldChar w:fldCharType="begin"/>
        </w:r>
        <w:r>
          <w:instrText xml:space="preserve"> PAGEREF TOC_NAV_10 \h </w:instrText>
        </w:r>
        <w:r>
          <w:fldChar w:fldCharType="separate"/>
        </w:r>
        <w:r>
          <w:rPr>
            <w:rFonts w:ascii="Times New Roman" w:hAnsi="Times New Roman" w:eastAsia="Times New Roman"/>
            <w:sz w:val="21"/>
            <w:color w:val="333333"/>
          </w:rPr>
          <w:t>2</w:t>
        </w:r>
        <w:r>
          <w:fldChar w:fldCharType="end"/>
        </w:r>
      </w:hyperlink>
    </w:p>
    <w:p>
      <w:pPr>
        <w:spacing w:before="60" w:after="40" w:line="276" w:lineRule="auto"/>
        <w:ind w:left="0" w:right="0"/>
        <w:tabs>
          <w:tab w:val="right" w:leader="dot" w:pos="9298"/>
        </w:tabs>
      </w:pPr>
      <w:hyperlink w:anchor="TOC_NAV_11" w:history="1">
        <w:r>
          <w:rPr>
            <w:rFonts w:ascii="Times New Roman" w:hAnsi="Times New Roman" w:eastAsia="Times New Roman"/>
            <w:sz w:val="21"/>
            <w:b/>
            <w:color w:val="003399"/>
          </w:rPr>
          <w:t>4. ĐỘ LÚN VÀ LÚN LỆCH CỦA NỀN MÓNG</w:t>
        </w:r>
        <w:r>
          <w:tab/>
        </w:r>
        <w:r>
          <w:rPr>
            <w:rFonts w:ascii="Times New Roman" w:hAnsi="Times New Roman" w:eastAsia="Times New Roman"/>
            <w:sz w:val="22"/>
            <w:b/>
            <w:color w:val="002060"/>
          </w:rPr>
          <w:fldChar w:fldCharType="begin"/>
        </w:r>
        <w:r>
          <w:instrText xml:space="preserve"> PAGEREF TOC_NAV_11 \h </w:instrText>
        </w:r>
        <w:r>
          <w:fldChar w:fldCharType="separate"/>
        </w:r>
        <w:r>
          <w:rPr>
            <w:rFonts w:ascii="Times New Roman" w:hAnsi="Times New Roman" w:eastAsia="Times New Roman"/>
            <w:sz w:val="22"/>
            <w:b/>
            <w:color w:val="002060"/>
          </w:rPr>
          <w:t>2</w:t>
        </w:r>
        <w:r>
          <w:fldChar w:fldCharType="end"/>
        </w:r>
      </w:hyperlink>
    </w:p>
    <w:p>
      <w:pPr>
        <w:spacing w:before="60" w:after="40" w:line="276" w:lineRule="auto"/>
        <w:ind w:left="0" w:right="0"/>
        <w:tabs>
          <w:tab w:val="right" w:leader="dot" w:pos="9298"/>
        </w:tabs>
      </w:pPr>
      <w:hyperlink w:anchor="TOC_NAV_12" w:history="1">
        <w:r>
          <w:rPr>
            <w:rFonts w:ascii="Times New Roman" w:hAnsi="Times New Roman" w:eastAsia="Times New Roman"/>
            <w:sz w:val="21"/>
            <w:b/>
            <w:color w:val="003399"/>
          </w:rPr>
          <w:t>5. YÊU CẦU CHỐNG THẤM &amp; ĐỘ BỀN LÂU TRONG MÔI TRƯỜNG XÂM THỰC</w:t>
        </w:r>
        <w:r>
          <w:tab/>
        </w:r>
        <w:r>
          <w:rPr>
            <w:rFonts w:ascii="Times New Roman" w:hAnsi="Times New Roman" w:eastAsia="Times New Roman"/>
            <w:sz w:val="22"/>
            <w:b/>
            <w:color w:val="002060"/>
          </w:rPr>
          <w:fldChar w:fldCharType="begin"/>
        </w:r>
        <w:r>
          <w:instrText xml:space="preserve"> PAGEREF TOC_NAV_12 \h </w:instrText>
        </w:r>
        <w:r>
          <w:fldChar w:fldCharType="separate"/>
        </w:r>
        <w:r>
          <w:rPr>
            <w:rFonts w:ascii="Times New Roman" w:hAnsi="Times New Roman" w:eastAsia="Times New Roman"/>
            <w:sz w:val="22"/>
            <w:b/>
            <w:color w:val="002060"/>
          </w:rPr>
          <w:t>2</w:t>
        </w:r>
        <w:r>
          <w:fldChar w:fldCharType="end"/>
        </w:r>
      </w:hyperlink>
    </w:p>
    <w:p>
      <w:pPr>
        <w:spacing w:before="60" w:after="40" w:line="276" w:lineRule="auto"/>
        <w:ind w:left="0" w:right="0"/>
        <w:tabs>
          <w:tab w:val="right" w:leader="dot" w:pos="9298"/>
        </w:tabs>
      </w:pPr>
      <w:hyperlink w:anchor="TOC_NAV_13" w:history="1">
        <w:r>
          <w:rPr>
            <w:rFonts w:ascii="Times New Roman" w:hAnsi="Times New Roman" w:eastAsia="Times New Roman"/>
            <w:sz w:val="21"/>
            <w:b/>
            <w:color w:val="003399"/>
          </w:rPr>
          <w:t>6. PHẦN MỀM VÀ PHƯƠNG PHÁP PHÂN TÍCH KẾT CẤU</w:t>
        </w:r>
        <w:r>
          <w:tab/>
        </w:r>
        <w:r>
          <w:rPr>
            <w:rFonts w:ascii="Times New Roman" w:hAnsi="Times New Roman" w:eastAsia="Times New Roman"/>
            <w:sz w:val="22"/>
            <w:b/>
            <w:color w:val="002060"/>
          </w:rPr>
          <w:fldChar w:fldCharType="begin"/>
        </w:r>
        <w:r>
          <w:instrText xml:space="preserve"> PAGEREF TOC_NAV_13 \h </w:instrText>
        </w:r>
        <w:r>
          <w:fldChar w:fldCharType="separate"/>
        </w:r>
        <w:r>
          <w:rPr>
            <w:rFonts w:ascii="Times New Roman" w:hAnsi="Times New Roman" w:eastAsia="Times New Roman"/>
            <w:sz w:val="22"/>
            <w:b/>
            <w:color w:val="002060"/>
          </w:rPr>
          <w:t>2</w:t>
        </w:r>
        <w:r>
          <w:fldChar w:fldCharType="end"/>
        </w:r>
      </w:hyperlink>
    </w:p>
    <w:p>
      <w:pPr>
        <w:spacing w:before="60" w:after="40" w:line="276" w:lineRule="auto"/>
        <w:ind w:left="0" w:right="0"/>
        <w:tabs>
          <w:tab w:val="right" w:leader="dot" w:pos="9298"/>
        </w:tabs>
      </w:pPr>
      <w:hyperlink w:anchor="TOC_NAV_14" w:history="1">
        <w:r>
          <w:rPr>
            <w:rFonts w:ascii="Times New Roman" w:hAnsi="Times New Roman" w:eastAsia="Times New Roman"/>
            <w:sz w:val="21"/>
            <w:b/>
            <w:color w:val="003399"/>
          </w:rPr>
          <w:t>7. TẢI TRỌNG VÀ TỔ HỢP TẢI TRỌNG (TCVN 2737:2023)</w:t>
        </w:r>
        <w:r>
          <w:tab/>
        </w:r>
        <w:r>
          <w:rPr>
            <w:rFonts w:ascii="Times New Roman" w:hAnsi="Times New Roman" w:eastAsia="Times New Roman"/>
            <w:sz w:val="22"/>
            <w:b/>
            <w:color w:val="002060"/>
          </w:rPr>
          <w:fldChar w:fldCharType="begin"/>
        </w:r>
        <w:r>
          <w:instrText xml:space="preserve"> PAGEREF TOC_NAV_14 \h </w:instrText>
        </w:r>
        <w:r>
          <w:fldChar w:fldCharType="separate"/>
        </w:r>
        <w:r>
          <w:rPr>
            <w:rFonts w:ascii="Times New Roman" w:hAnsi="Times New Roman" w:eastAsia="Times New Roman"/>
            <w:sz w:val="22"/>
            <w:b/>
            <w:color w:val="002060"/>
          </w:rPr>
          <w:t>3</w:t>
        </w:r>
        <w:r>
          <w:fldChar w:fldCharType="end"/>
        </w:r>
      </w:hyperlink>
    </w:p>
    <w:p>
      <w:pPr>
        <w:spacing w:before="30" w:after="40" w:line="276" w:lineRule="auto"/>
        <w:ind w:left="255" w:right="0"/>
        <w:tabs>
          <w:tab w:val="right" w:leader="dot" w:pos="9298"/>
        </w:tabs>
      </w:pPr>
      <w:hyperlink w:anchor="TOC_NAV_15" w:history="1">
        <w:r>
          <w:rPr>
            <w:rFonts w:ascii="Times New Roman" w:hAnsi="Times New Roman" w:eastAsia="Times New Roman"/>
            <w:sz w:val="20"/>
            <w:color w:val="1A1A1A"/>
          </w:rPr>
          <w:t>7.1. Tải trọng Thường xuyên (Tĩnh tải)</w:t>
        </w:r>
        <w:r>
          <w:tab/>
        </w:r>
        <w:r>
          <w:rPr>
            <w:rFonts w:ascii="Times New Roman" w:hAnsi="Times New Roman" w:eastAsia="Times New Roman"/>
            <w:sz w:val="21"/>
            <w:color w:val="333333"/>
          </w:rPr>
          <w:fldChar w:fldCharType="begin"/>
        </w:r>
        <w:r>
          <w:instrText xml:space="preserve"> PAGEREF TOC_NAV_15 \h </w:instrText>
        </w:r>
        <w:r>
          <w:fldChar w:fldCharType="separate"/>
        </w:r>
        <w:r>
          <w:rPr>
            <w:rFonts w:ascii="Times New Roman" w:hAnsi="Times New Roman" w:eastAsia="Times New Roman"/>
            <w:sz w:val="21"/>
            <w:color w:val="333333"/>
          </w:rPr>
          <w:t>3</w:t>
        </w:r>
        <w:r>
          <w:fldChar w:fldCharType="end"/>
        </w:r>
      </w:hyperlink>
    </w:p>
    <w:p>
      <w:pPr>
        <w:spacing w:before="30" w:after="40" w:line="276" w:lineRule="auto"/>
        <w:ind w:left="255" w:right="0"/>
        <w:tabs>
          <w:tab w:val="right" w:leader="dot" w:pos="9298"/>
        </w:tabs>
      </w:pPr>
      <w:hyperlink w:anchor="TOC_NAV_16" w:history="1">
        <w:r>
          <w:rPr>
            <w:rFonts w:ascii="Times New Roman" w:hAnsi="Times New Roman" w:eastAsia="Times New Roman"/>
            <w:sz w:val="20"/>
            <w:color w:val="1A1A1A"/>
          </w:rPr>
          <w:t>7.2. Tải trọng Tạm thời (Hoạt tải sử dụng)</w:t>
        </w:r>
        <w:r>
          <w:tab/>
        </w:r>
        <w:r>
          <w:rPr>
            <w:rFonts w:ascii="Times New Roman" w:hAnsi="Times New Roman" w:eastAsia="Times New Roman"/>
            <w:sz w:val="21"/>
            <w:color w:val="333333"/>
          </w:rPr>
          <w:fldChar w:fldCharType="begin"/>
        </w:r>
        <w:r>
          <w:instrText xml:space="preserve"> PAGEREF TOC_NAV_16 \h </w:instrText>
        </w:r>
        <w:r>
          <w:fldChar w:fldCharType="separate"/>
        </w:r>
        <w:r>
          <w:rPr>
            <w:rFonts w:ascii="Times New Roman" w:hAnsi="Times New Roman" w:eastAsia="Times New Roman"/>
            <w:sz w:val="21"/>
            <w:color w:val="333333"/>
          </w:rPr>
          <w:t>3</w:t>
        </w:r>
        <w:r>
          <w:fldChar w:fldCharType="end"/>
        </w:r>
      </w:hyperlink>
    </w:p>
    <w:p>
      <w:pPr>
        <w:spacing w:before="30" w:after="40" w:line="276" w:lineRule="auto"/>
        <w:ind w:left="255" w:right="0"/>
        <w:tabs>
          <w:tab w:val="right" w:leader="dot" w:pos="9298"/>
        </w:tabs>
      </w:pPr>
      <w:hyperlink w:anchor="TOC_NAV_17" w:history="1">
        <w:r>
          <w:rPr>
            <w:rFonts w:ascii="Times New Roman" w:hAnsi="Times New Roman" w:eastAsia="Times New Roman"/>
            <w:sz w:val="20"/>
            <w:color w:val="1A1A1A"/>
          </w:rPr>
          <w:t>7.3. Tải trọng Gió Tính toán (TCVN 2737:2023)</w:t>
        </w:r>
        <w:r>
          <w:tab/>
        </w:r>
        <w:r>
          <w:rPr>
            <w:rFonts w:ascii="Times New Roman" w:hAnsi="Times New Roman" w:eastAsia="Times New Roman"/>
            <w:sz w:val="21"/>
            <w:color w:val="333333"/>
          </w:rPr>
          <w:fldChar w:fldCharType="begin"/>
        </w:r>
        <w:r>
          <w:instrText xml:space="preserve"> PAGEREF TOC_NAV_17 \h </w:instrText>
        </w:r>
        <w:r>
          <w:fldChar w:fldCharType="separate"/>
        </w:r>
        <w:r>
          <w:rPr>
            <w:rFonts w:ascii="Times New Roman" w:hAnsi="Times New Roman" w:eastAsia="Times New Roman"/>
            <w:sz w:val="21"/>
            <w:color w:val="333333"/>
          </w:rPr>
          <w:t>3</w:t>
        </w:r>
        <w:r>
          <w:fldChar w:fldCharType="end"/>
        </w:r>
      </w:hyperlink>
    </w:p>
    <w:p>
      <w:pPr>
        <w:spacing w:before="30" w:after="40" w:line="276" w:lineRule="auto"/>
        <w:ind w:left="255" w:right="0"/>
        <w:tabs>
          <w:tab w:val="right" w:leader="dot" w:pos="9298"/>
        </w:tabs>
      </w:pPr>
      <w:hyperlink w:anchor="TOC_NAV_18" w:history="1">
        <w:r>
          <w:rPr>
            <w:rFonts w:ascii="Times New Roman" w:hAnsi="Times New Roman" w:eastAsia="Times New Roman"/>
            <w:sz w:val="20"/>
            <w:color w:val="1A1A1A"/>
          </w:rPr>
          <w:t>7.4. Các Tổ hợp Tải trọng Cơ bản (ULS)</w:t>
        </w:r>
        <w:r>
          <w:tab/>
        </w:r>
        <w:r>
          <w:rPr>
            <w:rFonts w:ascii="Times New Roman" w:hAnsi="Times New Roman" w:eastAsia="Times New Roman"/>
            <w:sz w:val="21"/>
            <w:color w:val="333333"/>
          </w:rPr>
          <w:fldChar w:fldCharType="begin"/>
        </w:r>
        <w:r>
          <w:instrText xml:space="preserve"> PAGEREF TOC_NAV_18 \h </w:instrText>
        </w:r>
        <w:r>
          <w:fldChar w:fldCharType="separate"/>
        </w:r>
        <w:r>
          <w:rPr>
            <w:rFonts w:ascii="Times New Roman" w:hAnsi="Times New Roman" w:eastAsia="Times New Roman"/>
            <w:sz w:val="21"/>
            <w:color w:val="333333"/>
          </w:rPr>
          <w:t>3</w:t>
        </w:r>
        <w:r>
          <w:fldChar w:fldCharType="end"/>
        </w:r>
      </w:hyperlink>
    </w:p>
    <w:p>
      <w:pPr>
        <w:spacing w:before="60" w:after="40" w:line="276" w:lineRule="auto"/>
        <w:ind w:left="0" w:right="0"/>
        <w:tabs>
          <w:tab w:val="right" w:leader="dot" w:pos="9298"/>
        </w:tabs>
      </w:pPr>
      <w:hyperlink w:anchor="TOC_NAV_19" w:history="1">
        <w:r>
          <w:rPr>
            <w:rFonts w:ascii="Times New Roman" w:hAnsi="Times New Roman" w:eastAsia="Times New Roman"/>
            <w:sz w:val="21"/>
            <w:b/>
            <w:color w:val="003399"/>
          </w:rPr>
          <w:t>8. VẬT LIỆU KẾT CẤU &amp; LỚP BÊ TÔNG BẢO VỆ</w:t>
        </w:r>
        <w:r>
          <w:tab/>
        </w:r>
        <w:r>
          <w:rPr>
            <w:rFonts w:ascii="Times New Roman" w:hAnsi="Times New Roman" w:eastAsia="Times New Roman"/>
            <w:sz w:val="22"/>
            <w:b/>
            <w:color w:val="002060"/>
          </w:rPr>
          <w:fldChar w:fldCharType="begin"/>
        </w:r>
        <w:r>
          <w:instrText xml:space="preserve"> PAGEREF TOC_NAV_19 \h </w:instrText>
        </w:r>
        <w:r>
          <w:fldChar w:fldCharType="separate"/>
        </w:r>
        <w:r>
          <w:rPr>
            <w:rFonts w:ascii="Times New Roman" w:hAnsi="Times New Roman" w:eastAsia="Times New Roman"/>
            <w:sz w:val="22"/>
            <w:b/>
            <w:color w:val="002060"/>
          </w:rPr>
          <w:t>3</w:t>
        </w:r>
        <w:r>
          <w:fldChar w:fldCharType="end"/>
        </w:r>
      </w:hyperlink>
    </w:p>
    <w:p>
      <w:pPr>
        <w:spacing w:before="30" w:after="40" w:line="276" w:lineRule="auto"/>
        <w:ind w:left="255" w:right="0"/>
        <w:tabs>
          <w:tab w:val="right" w:leader="dot" w:pos="9298"/>
        </w:tabs>
      </w:pPr>
      <w:hyperlink w:anchor="TOC_NAV_20" w:history="1">
        <w:r>
          <w:rPr>
            <w:rFonts w:ascii="Times New Roman" w:hAnsi="Times New Roman" w:eastAsia="Times New Roman"/>
            <w:sz w:val="20"/>
            <w:color w:val="1A1A1A"/>
          </w:rPr>
          <w:t>8.1. Bê tông</w:t>
        </w:r>
        <w:r>
          <w:tab/>
        </w:r>
        <w:r>
          <w:rPr>
            <w:rFonts w:ascii="Times New Roman" w:hAnsi="Times New Roman" w:eastAsia="Times New Roman"/>
            <w:sz w:val="21"/>
            <w:color w:val="333333"/>
          </w:rPr>
          <w:fldChar w:fldCharType="begin"/>
        </w:r>
        <w:r>
          <w:instrText xml:space="preserve"> PAGEREF TOC_NAV_20 \h </w:instrText>
        </w:r>
        <w:r>
          <w:fldChar w:fldCharType="separate"/>
        </w:r>
        <w:r>
          <w:rPr>
            <w:rFonts w:ascii="Times New Roman" w:hAnsi="Times New Roman" w:eastAsia="Times New Roman"/>
            <w:sz w:val="21"/>
            <w:color w:val="333333"/>
          </w:rPr>
          <w:t>3</w:t>
        </w:r>
        <w:r>
          <w:fldChar w:fldCharType="end"/>
        </w:r>
      </w:hyperlink>
    </w:p>
    <w:p>
      <w:pPr>
        <w:spacing w:before="30" w:after="40" w:line="276" w:lineRule="auto"/>
        <w:ind w:left="255" w:right="0"/>
        <w:tabs>
          <w:tab w:val="right" w:leader="dot" w:pos="9298"/>
        </w:tabs>
      </w:pPr>
      <w:hyperlink w:anchor="TOC_NAV_21" w:history="1">
        <w:r>
          <w:rPr>
            <w:rFonts w:ascii="Times New Roman" w:hAnsi="Times New Roman" w:eastAsia="Times New Roman"/>
            <w:sz w:val="20"/>
            <w:color w:val="1A1A1A"/>
          </w:rPr>
          <w:t>8.2. Cốt thép</w:t>
        </w:r>
        <w:r>
          <w:tab/>
        </w:r>
        <w:r>
          <w:rPr>
            <w:rFonts w:ascii="Times New Roman" w:hAnsi="Times New Roman" w:eastAsia="Times New Roman"/>
            <w:sz w:val="21"/>
            <w:color w:val="333333"/>
          </w:rPr>
          <w:fldChar w:fldCharType="begin"/>
        </w:r>
        <w:r>
          <w:instrText xml:space="preserve"> PAGEREF TOC_NAV_21 \h </w:instrText>
        </w:r>
        <w:r>
          <w:fldChar w:fldCharType="separate"/>
        </w:r>
        <w:r>
          <w:rPr>
            <w:rFonts w:ascii="Times New Roman" w:hAnsi="Times New Roman" w:eastAsia="Times New Roman"/>
            <w:sz w:val="21"/>
            <w:color w:val="333333"/>
          </w:rPr>
          <w:t>4</w:t>
        </w:r>
        <w:r>
          <w:fldChar w:fldCharType="end"/>
        </w:r>
      </w:hyperlink>
    </w:p>
    <w:p>
      <w:pPr>
        <w:spacing w:before="30" w:after="40" w:line="276" w:lineRule="auto"/>
        <w:ind w:left="255" w:right="0"/>
        <w:tabs>
          <w:tab w:val="right" w:leader="dot" w:pos="9298"/>
        </w:tabs>
      </w:pPr>
      <w:hyperlink w:anchor="TOC_NAV_22" w:history="1">
        <w:r>
          <w:rPr>
            <w:rFonts w:ascii="Times New Roman" w:hAnsi="Times New Roman" w:eastAsia="Times New Roman"/>
            <w:sz w:val="20"/>
            <w:color w:val="1A1A1A"/>
          </w:rPr>
          <w:t>8.3. Chiều dày Lớp Bê tông Bảo vệ Cốt thép (c_nom)</w:t>
        </w:r>
        <w:r>
          <w:tab/>
        </w:r>
        <w:r>
          <w:rPr>
            <w:rFonts w:ascii="Times New Roman" w:hAnsi="Times New Roman" w:eastAsia="Times New Roman"/>
            <w:sz w:val="21"/>
            <w:color w:val="333333"/>
          </w:rPr>
          <w:fldChar w:fldCharType="begin"/>
        </w:r>
        <w:r>
          <w:instrText xml:space="preserve"> PAGEREF TOC_NAV_22 \h </w:instrText>
        </w:r>
        <w:r>
          <w:fldChar w:fldCharType="separate"/>
        </w:r>
        <w:r>
          <w:rPr>
            <w:rFonts w:ascii="Times New Roman" w:hAnsi="Times New Roman" w:eastAsia="Times New Roman"/>
            <w:sz w:val="21"/>
            <w:color w:val="333333"/>
          </w:rPr>
          <w:t>4</w:t>
        </w:r>
        <w:r>
          <w:fldChar w:fldCharType="end"/>
        </w:r>
      </w:hyperlink>
    </w:p>
    <w:p>
      <w:pPr>
        <w:spacing w:before="120" w:after="40" w:line="276" w:lineRule="auto"/>
        <w:ind w:left="0" w:right="0"/>
        <w:tabs>
          <w:tab w:val="right" w:leader="dot" w:pos="9298"/>
        </w:tabs>
      </w:pPr>
      <w:hyperlink w:anchor="TOC_NAV_23" w:history="1">
        <w:r>
          <w:rPr>
            <w:rFonts w:ascii="Times New Roman" w:hAnsi="Times New Roman" w:eastAsia="Times New Roman"/>
            <w:sz w:val="22"/>
            <w:b/>
            <w:color w:val="002060"/>
          </w:rPr>
          <w:t>PHẦN II: CÁC PHỤ LỤC TÍNH TOÁN CHI TIẾT CẤU KIỆN</w:t>
        </w:r>
        <w:r>
          <w:tab/>
        </w:r>
        <w:r>
          <w:rPr>
            <w:rFonts w:ascii="Times New Roman" w:hAnsi="Times New Roman" w:eastAsia="Times New Roman"/>
            <w:sz w:val="22"/>
            <w:b/>
            <w:color w:val="002060"/>
          </w:rPr>
          <w:fldChar w:fldCharType="begin"/>
        </w:r>
        <w:r>
          <w:instrText xml:space="preserve"> PAGEREF TOC_NAV_23 \h </w:instrText>
        </w:r>
        <w:r>
          <w:fldChar w:fldCharType="separate"/>
        </w:r>
        <w:r>
          <w:rPr>
            <w:rFonts w:ascii="Times New Roman" w:hAnsi="Times New Roman" w:eastAsia="Times New Roman"/>
            <w:sz w:val="22"/>
            <w:b/>
            <w:color w:val="002060"/>
          </w:rPr>
          <w:t>4</w:t>
        </w:r>
        <w:r>
          <w:fldChar w:fldCharType="end"/>
        </w:r>
      </w:hyperlink>
    </w:p>
    <w:p>
      <w:pPr>
        <w:spacing w:before="60" w:after="40" w:line="276" w:lineRule="auto"/>
        <w:ind w:left="255" w:right="0"/>
        <w:tabs>
          <w:tab w:val="right" w:leader="dot" w:pos="9298"/>
        </w:tabs>
      </w:pPr>
      <w:hyperlink w:anchor="PHU_LUC_1" w:history="1">
        <w:r>
          <w:rPr>
            <w:rFonts w:ascii="Times New Roman" w:hAnsi="Times New Roman" w:eastAsia="Times New Roman"/>
            <w:sz w:val="21"/>
            <w:b/>
            <w:color w:val="003399"/>
          </w:rPr>
          <w:t>PHỤ LỤC 1: TÍNH TOÁN SỨC CHỊU TẢI CỌC BÊ TÔNG CỐT THÉP (TCVN 10304:2025)</w:t>
        </w:r>
        <w:r>
          <w:tab/>
        </w:r>
        <w:r>
          <w:rPr>
            <w:rFonts w:ascii="Times New Roman" w:hAnsi="Times New Roman" w:eastAsia="Times New Roman"/>
            <w:sz w:val="22"/>
            <w:b/>
            <w:color w:val="002060"/>
          </w:rPr>
          <w:fldChar w:fldCharType="begin"/>
        </w:r>
        <w:r>
          <w:instrText xml:space="preserve"> PAGEREF PHU_LUC_1 \h </w:instrText>
        </w:r>
        <w:r>
          <w:fldChar w:fldCharType="separate"/>
        </w:r>
        <w:r>
          <w:rPr>
            <w:rFonts w:ascii="Times New Roman" w:hAnsi="Times New Roman" w:eastAsia="Times New Roman"/>
            <w:sz w:val="22"/>
            <w:b/>
            <w:color w:val="002060"/>
          </w:rPr>
          <w:t>4</w:t>
        </w:r>
        <w:r>
          <w:fldChar w:fldCharType="end"/>
        </w:r>
      </w:hyperlink>
    </w:p>
    <w:p>
      <w:pPr>
        <w:spacing w:before="30" w:after="40" w:line="276" w:lineRule="auto"/>
        <w:ind w:left="255" w:right="0"/>
        <w:tabs>
          <w:tab w:val="right" w:leader="dot" w:pos="9298"/>
        </w:tabs>
      </w:pPr>
      <w:hyperlink w:anchor="TOC_NAV_25" w:history="1">
        <w:r>
          <w:rPr>
            <w:rFonts w:ascii="Times New Roman" w:hAnsi="Times New Roman" w:eastAsia="Times New Roman"/>
            <w:sz w:val="20"/>
            <w:color w:val="1A1A1A"/>
          </w:rPr>
          <w:t>1.1. Thông số Cọc và Vật liệu</w:t>
        </w:r>
        <w:r>
          <w:tab/>
        </w:r>
        <w:r>
          <w:rPr>
            <w:rFonts w:ascii="Times New Roman" w:hAnsi="Times New Roman" w:eastAsia="Times New Roman"/>
            <w:sz w:val="21"/>
            <w:color w:val="333333"/>
          </w:rPr>
          <w:fldChar w:fldCharType="begin"/>
        </w:r>
        <w:r>
          <w:instrText xml:space="preserve"> PAGEREF TOC_NAV_25 \h </w:instrText>
        </w:r>
        <w:r>
          <w:fldChar w:fldCharType="separate"/>
        </w:r>
        <w:r>
          <w:rPr>
            <w:rFonts w:ascii="Times New Roman" w:hAnsi="Times New Roman" w:eastAsia="Times New Roman"/>
            <w:sz w:val="21"/>
            <w:color w:val="333333"/>
          </w:rPr>
          <w:t>4</w:t>
        </w:r>
        <w:r>
          <w:fldChar w:fldCharType="end"/>
        </w:r>
      </w:hyperlink>
    </w:p>
    <w:p>
      <w:pPr>
        <w:spacing w:before="30" w:after="40" w:line="276" w:lineRule="auto"/>
        <w:ind w:left="255" w:right="0"/>
        <w:tabs>
          <w:tab w:val="right" w:leader="dot" w:pos="9298"/>
        </w:tabs>
      </w:pPr>
      <w:hyperlink w:anchor="TOC_NAV_26" w:history="1">
        <w:r>
          <w:rPr>
            <w:rFonts w:ascii="Times New Roman" w:hAnsi="Times New Roman" w:eastAsia="Times New Roman"/>
            <w:sz w:val="20"/>
            <w:color w:val="1A1A1A"/>
          </w:rPr>
          <w:t>1.2. Sức chịu Tải Cọc theo Cường độ Vật liệu (P_vl)</w:t>
        </w:r>
        <w:r>
          <w:tab/>
        </w:r>
        <w:r>
          <w:rPr>
            <w:rFonts w:ascii="Times New Roman" w:hAnsi="Times New Roman" w:eastAsia="Times New Roman"/>
            <w:sz w:val="21"/>
            <w:color w:val="333333"/>
          </w:rPr>
          <w:fldChar w:fldCharType="begin"/>
        </w:r>
        <w:r>
          <w:instrText xml:space="preserve"> PAGEREF TOC_NAV_26 \h </w:instrText>
        </w:r>
        <w:r>
          <w:fldChar w:fldCharType="separate"/>
        </w:r>
        <w:r>
          <w:rPr>
            <w:rFonts w:ascii="Times New Roman" w:hAnsi="Times New Roman" w:eastAsia="Times New Roman"/>
            <w:sz w:val="21"/>
            <w:color w:val="333333"/>
          </w:rPr>
          <w:t>4</w:t>
        </w:r>
        <w:r>
          <w:fldChar w:fldCharType="end"/>
        </w:r>
      </w:hyperlink>
    </w:p>
    <w:p>
      <w:pPr>
        <w:spacing w:before="30" w:after="40" w:line="276" w:lineRule="auto"/>
        <w:ind w:left="255" w:right="0"/>
        <w:tabs>
          <w:tab w:val="right" w:leader="dot" w:pos="9298"/>
        </w:tabs>
      </w:pPr>
      <w:hyperlink w:anchor="TOC_NAV_27" w:history="1">
        <w:r>
          <w:rPr>
            <w:rFonts w:ascii="Times New Roman" w:hAnsi="Times New Roman" w:eastAsia="Times New Roman"/>
            <w:sz w:val="20"/>
            <w:color w:val="1A1A1A"/>
          </w:rPr>
          <w:t>1.3. Sức chịu Tải Cọc theo Đất nền (TCVN 10304:2025 Điều 7.2)</w:t>
        </w:r>
        <w:r>
          <w:tab/>
        </w:r>
        <w:r>
          <w:rPr>
            <w:rFonts w:ascii="Times New Roman" w:hAnsi="Times New Roman" w:eastAsia="Times New Roman"/>
            <w:sz w:val="21"/>
            <w:color w:val="333333"/>
          </w:rPr>
          <w:fldChar w:fldCharType="begin"/>
        </w:r>
        <w:r>
          <w:instrText xml:space="preserve"> PAGEREF TOC_NAV_27 \h </w:instrText>
        </w:r>
        <w:r>
          <w:fldChar w:fldCharType="separate"/>
        </w:r>
        <w:r>
          <w:rPr>
            <w:rFonts w:ascii="Times New Roman" w:hAnsi="Times New Roman" w:eastAsia="Times New Roman"/>
            <w:sz w:val="21"/>
            <w:color w:val="333333"/>
          </w:rPr>
          <w:t>4</w:t>
        </w:r>
        <w:r>
          <w:fldChar w:fldCharType="end"/>
        </w:r>
      </w:hyperlink>
    </w:p>
    <w:p>
      <w:pPr>
        <w:spacing w:before="30" w:after="40" w:line="276" w:lineRule="auto"/>
        <w:ind w:left="255" w:right="0"/>
        <w:tabs>
          <w:tab w:val="right" w:leader="dot" w:pos="9298"/>
        </w:tabs>
      </w:pPr>
      <w:hyperlink w:anchor="TOC_NAV_28" w:history="1">
        <w:r>
          <w:rPr>
            <w:rFonts w:ascii="Times New Roman" w:hAnsi="Times New Roman" w:eastAsia="Times New Roman"/>
            <w:sz w:val="20"/>
            <w:color w:val="1A1A1A"/>
          </w:rPr>
          <w:t>1.4. Đánh giá Khả năng Chịu lực Cọc Móng</w:t>
        </w:r>
        <w:r>
          <w:tab/>
        </w:r>
        <w:r>
          <w:rPr>
            <w:rFonts w:ascii="Times New Roman" w:hAnsi="Times New Roman" w:eastAsia="Times New Roman"/>
            <w:sz w:val="21"/>
            <w:color w:val="333333"/>
          </w:rPr>
          <w:fldChar w:fldCharType="begin"/>
        </w:r>
        <w:r>
          <w:instrText xml:space="preserve"> PAGEREF TOC_NAV_28 \h </w:instrText>
        </w:r>
        <w:r>
          <w:fldChar w:fldCharType="separate"/>
        </w:r>
        <w:r>
          <w:rPr>
            <w:rFonts w:ascii="Times New Roman" w:hAnsi="Times New Roman" w:eastAsia="Times New Roman"/>
            <w:sz w:val="21"/>
            <w:color w:val="333333"/>
          </w:rPr>
          <w:t>5</w:t>
        </w:r>
        <w:r>
          <w:fldChar w:fldCharType="end"/>
        </w:r>
      </w:hyperlink>
    </w:p>
    <w:p>
      <w:pPr>
        <w:spacing w:before="60" w:after="40" w:line="276" w:lineRule="auto"/>
        <w:ind w:left="255" w:right="0"/>
        <w:tabs>
          <w:tab w:val="right" w:leader="dot" w:pos="9298"/>
        </w:tabs>
      </w:pPr>
      <w:hyperlink w:anchor="PHU_LUC_2" w:history="1">
        <w:r>
          <w:rPr>
            <w:rFonts w:ascii="Times New Roman" w:hAnsi="Times New Roman" w:eastAsia="Times New Roman"/>
            <w:sz w:val="21"/>
            <w:b/>
            <w:color w:val="003399"/>
          </w:rPr>
          <w:t>PHỤ LỤC 2: TÍNH TOÁN BỂ NƯỚC NGẦM BÊ TÔNG CỐT THÉP</w:t>
        </w:r>
        <w:r>
          <w:tab/>
        </w:r>
        <w:r>
          <w:rPr>
            <w:rFonts w:ascii="Times New Roman" w:hAnsi="Times New Roman" w:eastAsia="Times New Roman"/>
            <w:sz w:val="22"/>
            <w:b/>
            <w:color w:val="002060"/>
          </w:rPr>
          <w:fldChar w:fldCharType="begin"/>
        </w:r>
        <w:r>
          <w:instrText xml:space="preserve"> PAGEREF PHU_LUC_2 \h </w:instrText>
        </w:r>
        <w:r>
          <w:fldChar w:fldCharType="separate"/>
        </w:r>
        <w:r>
          <w:rPr>
            <w:rFonts w:ascii="Times New Roman" w:hAnsi="Times New Roman" w:eastAsia="Times New Roman"/>
            <w:sz w:val="22"/>
            <w:b/>
            <w:color w:val="002060"/>
          </w:rPr>
          <w:t>5</w:t>
        </w:r>
        <w:r>
          <w:fldChar w:fldCharType="end"/>
        </w:r>
      </w:hyperlink>
    </w:p>
    <w:p>
      <w:pPr>
        <w:spacing w:before="30" w:after="40" w:line="276" w:lineRule="auto"/>
        <w:ind w:left="255" w:right="0"/>
        <w:tabs>
          <w:tab w:val="right" w:leader="dot" w:pos="9298"/>
        </w:tabs>
      </w:pPr>
      <w:hyperlink w:anchor="TOC_NAV_30" w:history="1">
        <w:r>
          <w:rPr>
            <w:rFonts w:ascii="Times New Roman" w:hAnsi="Times New Roman" w:eastAsia="Times New Roman"/>
            <w:sz w:val="20"/>
            <w:color w:val="1A1A1A"/>
          </w:rPr>
          <w:t>2.1. Kích thước Hình học &amp; Tải trọng Tác dụng</w:t>
        </w:r>
        <w:r>
          <w:tab/>
        </w:r>
        <w:r>
          <w:rPr>
            <w:rFonts w:ascii="Times New Roman" w:hAnsi="Times New Roman" w:eastAsia="Times New Roman"/>
            <w:sz w:val="21"/>
            <w:color w:val="333333"/>
          </w:rPr>
          <w:fldChar w:fldCharType="begin"/>
        </w:r>
        <w:r>
          <w:instrText xml:space="preserve"> PAGEREF TOC_NAV_30 \h </w:instrText>
        </w:r>
        <w:r>
          <w:fldChar w:fldCharType="separate"/>
        </w:r>
        <w:r>
          <w:rPr>
            <w:rFonts w:ascii="Times New Roman" w:hAnsi="Times New Roman" w:eastAsia="Times New Roman"/>
            <w:sz w:val="21"/>
            <w:color w:val="333333"/>
          </w:rPr>
          <w:t>5</w:t>
        </w:r>
        <w:r>
          <w:fldChar w:fldCharType="end"/>
        </w:r>
      </w:hyperlink>
    </w:p>
    <w:p>
      <w:pPr>
        <w:spacing w:before="30" w:after="40" w:line="276" w:lineRule="auto"/>
        <w:ind w:left="255" w:right="0"/>
        <w:tabs>
          <w:tab w:val="right" w:leader="dot" w:pos="9298"/>
        </w:tabs>
      </w:pPr>
      <w:hyperlink w:anchor="TOC_NAV_31" w:history="1">
        <w:r>
          <w:rPr>
            <w:rFonts w:ascii="Times New Roman" w:hAnsi="Times New Roman" w:eastAsia="Times New Roman"/>
            <w:sz w:val="20"/>
            <w:color w:val="1A1A1A"/>
          </w:rPr>
          <w:t>2.2. Kiểm tra Điều kiện Chống Đẩy nổi (Buoyancy Check)</w:t>
        </w:r>
        <w:r>
          <w:tab/>
        </w:r>
        <w:r>
          <w:rPr>
            <w:rFonts w:ascii="Times New Roman" w:hAnsi="Times New Roman" w:eastAsia="Times New Roman"/>
            <w:sz w:val="21"/>
            <w:color w:val="333333"/>
          </w:rPr>
          <w:fldChar w:fldCharType="begin"/>
        </w:r>
        <w:r>
          <w:instrText xml:space="preserve"> PAGEREF TOC_NAV_31 \h </w:instrText>
        </w:r>
        <w:r>
          <w:fldChar w:fldCharType="separate"/>
        </w:r>
        <w:r>
          <w:rPr>
            <w:rFonts w:ascii="Times New Roman" w:hAnsi="Times New Roman" w:eastAsia="Times New Roman"/>
            <w:sz w:val="21"/>
            <w:color w:val="333333"/>
          </w:rPr>
          <w:t>5</w:t>
        </w:r>
        <w:r>
          <w:fldChar w:fldCharType="end"/>
        </w:r>
      </w:hyperlink>
    </w:p>
    <w:p>
      <w:pPr>
        <w:spacing w:before="30" w:after="40" w:line="276" w:lineRule="auto"/>
        <w:ind w:left="255" w:right="0"/>
        <w:tabs>
          <w:tab w:val="right" w:leader="dot" w:pos="9298"/>
        </w:tabs>
      </w:pPr>
      <w:hyperlink w:anchor="TOC_NAV_32" w:history="1">
        <w:r>
          <w:rPr>
            <w:rFonts w:ascii="Times New Roman" w:hAnsi="Times New Roman" w:eastAsia="Times New Roman"/>
            <w:sz w:val="20"/>
            <w:color w:val="1A1A1A"/>
          </w:rPr>
          <w:t>2.3. Bố trí Cốt thép Thành Bể &amp; Đáy Bể</w:t>
        </w:r>
        <w:r>
          <w:tab/>
        </w:r>
        <w:r>
          <w:rPr>
            <w:rFonts w:ascii="Times New Roman" w:hAnsi="Times New Roman" w:eastAsia="Times New Roman"/>
            <w:sz w:val="21"/>
            <w:color w:val="333333"/>
          </w:rPr>
          <w:fldChar w:fldCharType="begin"/>
        </w:r>
        <w:r>
          <w:instrText xml:space="preserve"> PAGEREF TOC_NAV_32 \h </w:instrText>
        </w:r>
        <w:r>
          <w:fldChar w:fldCharType="separate"/>
        </w:r>
        <w:r>
          <w:rPr>
            <w:rFonts w:ascii="Times New Roman" w:hAnsi="Times New Roman" w:eastAsia="Times New Roman"/>
            <w:sz w:val="21"/>
            <w:color w:val="333333"/>
          </w:rPr>
          <w:t>5</w:t>
        </w:r>
        <w:r>
          <w:fldChar w:fldCharType="end"/>
        </w:r>
      </w:hyperlink>
    </w:p>
    <w:p>
      <w:pPr>
        <w:spacing w:before="60" w:after="40" w:line="276" w:lineRule="auto"/>
        <w:ind w:left="255" w:right="0"/>
        <w:tabs>
          <w:tab w:val="right" w:leader="dot" w:pos="9298"/>
        </w:tabs>
      </w:pPr>
      <w:hyperlink w:anchor="PHU_LUC_3" w:history="1">
        <w:r>
          <w:rPr>
            <w:rFonts w:ascii="Times New Roman" w:hAnsi="Times New Roman" w:eastAsia="Times New Roman"/>
            <w:sz w:val="21"/>
            <w:b/>
            <w:color w:val="003399"/>
          </w:rPr>
          <w:t>PHỤ LỤC 3: TÍNH TOÁN CỘT KHUNG BTCT (NÉN UỐN LỆCH TÂM)</w:t>
        </w:r>
        <w:r>
          <w:tab/>
        </w:r>
        <w:r>
          <w:rPr>
            <w:rFonts w:ascii="Times New Roman" w:hAnsi="Times New Roman" w:eastAsia="Times New Roman"/>
            <w:sz w:val="22"/>
            <w:b/>
            <w:color w:val="002060"/>
          </w:rPr>
          <w:fldChar w:fldCharType="begin"/>
        </w:r>
        <w:r>
          <w:instrText xml:space="preserve"> PAGEREF PHU_LUC_3 \h </w:instrText>
        </w:r>
        <w:r>
          <w:fldChar w:fldCharType="separate"/>
        </w:r>
        <w:r>
          <w:rPr>
            <w:rFonts w:ascii="Times New Roman" w:hAnsi="Times New Roman" w:eastAsia="Times New Roman"/>
            <w:sz w:val="22"/>
            <w:b/>
            <w:color w:val="002060"/>
          </w:rPr>
          <w:t>6</w:t>
        </w:r>
        <w:r>
          <w:fldChar w:fldCharType="end"/>
        </w:r>
      </w:hyperlink>
    </w:p>
    <w:p>
      <w:pPr>
        <w:spacing w:before="30" w:after="40" w:line="276" w:lineRule="auto"/>
        <w:ind w:left="255" w:right="0"/>
        <w:tabs>
          <w:tab w:val="right" w:leader="dot" w:pos="9298"/>
        </w:tabs>
      </w:pPr>
      <w:hyperlink w:anchor="TOC_NAV_34" w:history="1">
        <w:r>
          <w:rPr>
            <w:rFonts w:ascii="Times New Roman" w:hAnsi="Times New Roman" w:eastAsia="Times New Roman"/>
            <w:sz w:val="20"/>
            <w:color w:val="1A1A1A"/>
          </w:rPr>
          <w:t>3.1. Thông số Tiết diện Cột Trục B-2</w:t>
        </w:r>
        <w:r>
          <w:tab/>
        </w:r>
        <w:r>
          <w:rPr>
            <w:rFonts w:ascii="Times New Roman" w:hAnsi="Times New Roman" w:eastAsia="Times New Roman"/>
            <w:sz w:val="21"/>
            <w:color w:val="333333"/>
          </w:rPr>
          <w:fldChar w:fldCharType="begin"/>
        </w:r>
        <w:r>
          <w:instrText xml:space="preserve"> PAGEREF TOC_NAV_34 \h </w:instrText>
        </w:r>
        <w:r>
          <w:fldChar w:fldCharType="separate"/>
        </w:r>
        <w:r>
          <w:rPr>
            <w:rFonts w:ascii="Times New Roman" w:hAnsi="Times New Roman" w:eastAsia="Times New Roman"/>
            <w:sz w:val="21"/>
            <w:color w:val="333333"/>
          </w:rPr>
          <w:t>6</w:t>
        </w:r>
        <w:r>
          <w:fldChar w:fldCharType="end"/>
        </w:r>
      </w:hyperlink>
    </w:p>
    <w:p>
      <w:pPr>
        <w:spacing w:before="30" w:after="40" w:line="276" w:lineRule="auto"/>
        <w:ind w:left="255" w:right="0"/>
        <w:tabs>
          <w:tab w:val="right" w:leader="dot" w:pos="9298"/>
        </w:tabs>
      </w:pPr>
      <w:hyperlink w:anchor="TOC_NAV_35" w:history="1">
        <w:r>
          <w:rPr>
            <w:rFonts w:ascii="Times New Roman" w:hAnsi="Times New Roman" w:eastAsia="Times New Roman"/>
            <w:sz w:val="20"/>
            <w:color w:val="1A1A1A"/>
          </w:rPr>
          <w:t>3.2. Nội lực Tính toán Tổ hợp Nguy hiểm nhất (ULS)</w:t>
        </w:r>
        <w:r>
          <w:tab/>
        </w:r>
        <w:r>
          <w:rPr>
            <w:rFonts w:ascii="Times New Roman" w:hAnsi="Times New Roman" w:eastAsia="Times New Roman"/>
            <w:sz w:val="21"/>
            <w:color w:val="333333"/>
          </w:rPr>
          <w:fldChar w:fldCharType="begin"/>
        </w:r>
        <w:r>
          <w:instrText xml:space="preserve"> PAGEREF TOC_NAV_35 \h </w:instrText>
        </w:r>
        <w:r>
          <w:fldChar w:fldCharType="separate"/>
        </w:r>
        <w:r>
          <w:rPr>
            <w:rFonts w:ascii="Times New Roman" w:hAnsi="Times New Roman" w:eastAsia="Times New Roman"/>
            <w:sz w:val="21"/>
            <w:color w:val="333333"/>
          </w:rPr>
          <w:t>6</w:t>
        </w:r>
        <w:r>
          <w:fldChar w:fldCharType="end"/>
        </w:r>
      </w:hyperlink>
    </w:p>
    <w:p>
      <w:pPr>
        <w:spacing w:before="30" w:after="40" w:line="276" w:lineRule="auto"/>
        <w:ind w:left="255" w:right="0"/>
        <w:tabs>
          <w:tab w:val="right" w:leader="dot" w:pos="9298"/>
        </w:tabs>
      </w:pPr>
      <w:hyperlink w:anchor="TOC_NAV_36" w:history="1">
        <w:r>
          <w:rPr>
            <w:rFonts w:ascii="Times New Roman" w:hAnsi="Times New Roman" w:eastAsia="Times New Roman"/>
            <w:sz w:val="20"/>
            <w:color w:val="1A1A1A"/>
          </w:rPr>
          <w:t>3.3. Bố trí Cốt thép và Kiểm tra Trạng thái Giới hạn (ULS)</w:t>
        </w:r>
        <w:r>
          <w:tab/>
        </w:r>
        <w:r>
          <w:rPr>
            <w:rFonts w:ascii="Times New Roman" w:hAnsi="Times New Roman" w:eastAsia="Times New Roman"/>
            <w:sz w:val="21"/>
            <w:color w:val="333333"/>
          </w:rPr>
          <w:fldChar w:fldCharType="begin"/>
        </w:r>
        <w:r>
          <w:instrText xml:space="preserve"> PAGEREF TOC_NAV_36 \h </w:instrText>
        </w:r>
        <w:r>
          <w:fldChar w:fldCharType="separate"/>
        </w:r>
        <w:r>
          <w:rPr>
            <w:rFonts w:ascii="Times New Roman" w:hAnsi="Times New Roman" w:eastAsia="Times New Roman"/>
            <w:sz w:val="21"/>
            <w:color w:val="333333"/>
          </w:rPr>
          <w:t>6</w:t>
        </w:r>
        <w:r>
          <w:fldChar w:fldCharType="end"/>
        </w:r>
      </w:hyperlink>
    </w:p>
    <w:p>
      <w:pPr>
        <w:spacing w:before="60" w:after="40" w:line="276" w:lineRule="auto"/>
        <w:ind w:left="255" w:right="0"/>
        <w:tabs>
          <w:tab w:val="right" w:leader="dot" w:pos="9298"/>
        </w:tabs>
      </w:pPr>
      <w:hyperlink w:anchor="PHU_LUC_4" w:history="1">
        <w:r>
          <w:rPr>
            <w:rFonts w:ascii="Times New Roman" w:hAnsi="Times New Roman" w:eastAsia="Times New Roman"/>
            <w:sz w:val="21"/>
            <w:b/>
            <w:color w:val="003399"/>
          </w:rPr>
          <w:t>PHỤ LỤC 4: TÍNH TOÁN DẦM KHUNG &amp; BẢN SÀN BTCT</w:t>
        </w:r>
        <w:r>
          <w:tab/>
        </w:r>
        <w:r>
          <w:rPr>
            <w:rFonts w:ascii="Times New Roman" w:hAnsi="Times New Roman" w:eastAsia="Times New Roman"/>
            <w:sz w:val="22"/>
            <w:b/>
            <w:color w:val="002060"/>
          </w:rPr>
          <w:fldChar w:fldCharType="begin"/>
        </w:r>
        <w:r>
          <w:instrText xml:space="preserve"> PAGEREF PHU_LUC_4 \h </w:instrText>
        </w:r>
        <w:r>
          <w:fldChar w:fldCharType="separate"/>
        </w:r>
        <w:r>
          <w:rPr>
            <w:rFonts w:ascii="Times New Roman" w:hAnsi="Times New Roman" w:eastAsia="Times New Roman"/>
            <w:sz w:val="22"/>
            <w:b/>
            <w:color w:val="002060"/>
          </w:rPr>
          <w:t>6</w:t>
        </w:r>
        <w:r>
          <w:fldChar w:fldCharType="end"/>
        </w:r>
      </w:hyperlink>
    </w:p>
    <w:p>
      <w:pPr>
        <w:spacing w:before="30" w:after="40" w:line="276" w:lineRule="auto"/>
        <w:ind w:left="255" w:right="0"/>
        <w:tabs>
          <w:tab w:val="right" w:leader="dot" w:pos="9298"/>
        </w:tabs>
      </w:pPr>
      <w:hyperlink w:anchor="TOC_NAV_38" w:history="1">
        <w:r>
          <w:rPr>
            <w:rFonts w:ascii="Times New Roman" w:hAnsi="Times New Roman" w:eastAsia="Times New Roman"/>
            <w:sz w:val="20"/>
            <w:color w:val="1A1A1A"/>
          </w:rPr>
          <w:t>4.1. Tính toán Dầm Khung D1 (300 × 600 mm)</w:t>
        </w:r>
        <w:r>
          <w:tab/>
        </w:r>
        <w:r>
          <w:rPr>
            <w:rFonts w:ascii="Times New Roman" w:hAnsi="Times New Roman" w:eastAsia="Times New Roman"/>
            <w:sz w:val="21"/>
            <w:color w:val="333333"/>
          </w:rPr>
          <w:fldChar w:fldCharType="begin"/>
        </w:r>
        <w:r>
          <w:instrText xml:space="preserve"> PAGEREF TOC_NAV_38 \h </w:instrText>
        </w:r>
        <w:r>
          <w:fldChar w:fldCharType="separate"/>
        </w:r>
        <w:r>
          <w:rPr>
            <w:rFonts w:ascii="Times New Roman" w:hAnsi="Times New Roman" w:eastAsia="Times New Roman"/>
            <w:sz w:val="21"/>
            <w:color w:val="333333"/>
          </w:rPr>
          <w:t>6</w:t>
        </w:r>
        <w:r>
          <w:fldChar w:fldCharType="end"/>
        </w:r>
      </w:hyperlink>
    </w:p>
    <w:p>
      <w:pPr>
        <w:spacing w:before="30" w:after="40" w:line="276" w:lineRule="auto"/>
        <w:ind w:left="255" w:right="0"/>
        <w:tabs>
          <w:tab w:val="right" w:leader="dot" w:pos="9298"/>
        </w:tabs>
      </w:pPr>
      <w:hyperlink w:anchor="TOC_NAV_39" w:history="1">
        <w:r>
          <w:rPr>
            <w:rFonts w:ascii="Times New Roman" w:hAnsi="Times New Roman" w:eastAsia="Times New Roman"/>
            <w:sz w:val="20"/>
            <w:color w:val="1A1A1A"/>
          </w:rPr>
          <w:t>4.2. Tính toán Bản Sàn Ô Điển hình (h_san = 120 mm)</w:t>
        </w:r>
        <w:r>
          <w:tab/>
        </w:r>
        <w:r>
          <w:rPr>
            <w:rFonts w:ascii="Times New Roman" w:hAnsi="Times New Roman" w:eastAsia="Times New Roman"/>
            <w:sz w:val="21"/>
            <w:color w:val="333333"/>
          </w:rPr>
          <w:fldChar w:fldCharType="begin"/>
        </w:r>
        <w:r>
          <w:instrText xml:space="preserve"> PAGEREF TOC_NAV_39 \h </w:instrText>
        </w:r>
        <w:r>
          <w:fldChar w:fldCharType="separate"/>
        </w:r>
        <w:r>
          <w:rPr>
            <w:rFonts w:ascii="Times New Roman" w:hAnsi="Times New Roman" w:eastAsia="Times New Roman"/>
            <w:sz w:val="21"/>
            <w:color w:val="333333"/>
          </w:rPr>
          <w:t>7</w:t>
        </w:r>
        <w:r>
          <w:fldChar w:fldCharType="end"/>
        </w:r>
      </w:hyperlink>
    </w:p>
    <w:p>
      <w:pPr>
        <w:spacing w:before="120" w:after="40" w:line="276" w:lineRule="auto"/>
        <w:ind w:left="0" w:right="0"/>
        <w:tabs>
          <w:tab w:val="right" w:leader="dot" w:pos="9298"/>
        </w:tabs>
      </w:pPr>
      <w:hyperlink w:anchor="TOC_NAV_40" w:history="1">
        <w:r>
          <w:rPr>
            <w:rFonts w:ascii="Times New Roman" w:hAnsi="Times New Roman" w:eastAsia="Times New Roman"/>
            <w:sz w:val="22"/>
            <w:b/>
            <w:color w:val="002060"/>
          </w:rPr>
          <w:t>PHẦN III: TỔNG HỢP KẾT QUẢ KIỂM TRA &amp; KẾT LUẬN</w:t>
        </w:r>
        <w:r>
          <w:tab/>
        </w:r>
        <w:r>
          <w:rPr>
            <w:rFonts w:ascii="Times New Roman" w:hAnsi="Times New Roman" w:eastAsia="Times New Roman"/>
            <w:sz w:val="22"/>
            <w:b/>
            <w:color w:val="002060"/>
          </w:rPr>
          <w:fldChar w:fldCharType="begin"/>
        </w:r>
        <w:r>
          <w:instrText xml:space="preserve"> PAGEREF TOC_NAV_40 \h </w:instrText>
        </w:r>
        <w:r>
          <w:fldChar w:fldCharType="separate"/>
        </w:r>
        <w:r>
          <w:rPr>
            <w:rFonts w:ascii="Times New Roman" w:hAnsi="Times New Roman" w:eastAsia="Times New Roman"/>
            <w:sz w:val="22"/>
            <w:b/>
            <w:color w:val="002060"/>
          </w:rPr>
          <w:t>6</w:t>
        </w:r>
        <w:r>
          <w:fldChar w:fldCharType="end"/>
        </w:r>
      </w:hyperlink>
    </w:p>
    <w:p>
      <w:pPr>
        <w:spacing w:before="30" w:after="40" w:line="276" w:lineRule="auto"/>
        <w:ind w:left="255" w:right="0"/>
        <w:tabs>
          <w:tab w:val="right" w:leader="dot" w:pos="9298"/>
        </w:tabs>
      </w:pPr>
      <w:hyperlink w:anchor="TOC_NAV_41" w:history="1">
        <w:r>
          <w:rPr>
            <w:rFonts w:ascii="Times New Roman" w:hAnsi="Times New Roman" w:eastAsia="Times New Roman"/>
            <w:sz w:val="20"/>
            <w:color w:val="1A1A1A"/>
          </w:rPr>
          <w:t>III.1. BẢNG TRÁCH NHIỆM</w:t>
        </w:r>
        <w:r>
          <w:tab/>
        </w:r>
        <w:r>
          <w:rPr>
            <w:rFonts w:ascii="Times New Roman" w:hAnsi="Times New Roman" w:eastAsia="Times New Roman"/>
            <w:sz w:val="21"/>
            <w:color w:val="333333"/>
          </w:rPr>
          <w:fldChar w:fldCharType="begin"/>
        </w:r>
        <w:r>
          <w:instrText xml:space="preserve"> PAGEREF TOC_NAV_41 \h </w:instrText>
        </w:r>
        <w:r>
          <w:fldChar w:fldCharType="separate"/>
        </w:r>
        <w:r>
          <w:rPr>
            <w:rFonts w:ascii="Times New Roman" w:hAnsi="Times New Roman" w:eastAsia="Times New Roman"/>
            <w:sz w:val="21"/>
            <w:color w:val="333333"/>
          </w:rPr>
          <w:t>7</w:t>
        </w:r>
        <w:r>
          <w:fldChar w:fldCharType="end"/>
        </w:r>
      </w:hyperlink>
    </w:p>
    <w:p>
      <w:pPr>
        <w:sectPr>
          <w:footerReference w:type="default" r:id="rId9"/>
          <w:pgSz w:w="11906" w:h="16838"/>
          <w:pgMar w:top="907" w:right="1020" w:bottom="907" w:left="1587" w:header="624" w:footer="624" w:gutter="0"/>
          <w:cols w:space="720"/>
          <w:titlePg/>
          <w:docGrid w:linePitch="360"/>
        </w:sectPr>
      </w:pPr>
    </w:p>
    <w:p>
      <w:bookmarkStart w:id="2001" w:name="TOC_NAV_1"/>
      <w:pPr>
        <w:pStyle w:val="Heading1"/>
        <w:keepNext/>
        <w:spacing w:before="160" w:after="160"/>
        <w:jc w:val="left"/>
        <w:shd w:fill="E8EEF5"/>
        <w:pBdr>
          <w:left w:val="single" w:sz="24" w:space="8" w:color="002060"/>
        </w:pBdr>
        <w:pBdr>
          <w:bottom w:val="single" w:sz="8" w:space="4" w:color="002060"/>
        </w:pBdr>
      </w:pPr>
      <w:r>
        <w:rPr>
          <w:rFonts w:ascii="Times New Roman" w:hAnsi="Times New Roman" w:eastAsia="Times New Roman" w:cs="Times New Roman"/>
          <w:b/>
          <w:i w:val="0"/>
          <w:color w:val="002060"/>
          <w:sz w:val="29"/>
        </w:rPr>
        <w:t>PHẦN I: THUYẾT MINH CHUNG &amp; CƠ SỞ THIẾT KẾ</w:t>
      </w:r>
      <w:bookmarkEnd w:id="2001"/>
    </w:p>
    <w:p>
      <w:bookmarkStart w:id="2002" w:name="TOC_NAV_2"/>
      <w:pPr>
        <w:pStyle w:val="Heading1"/>
        <w:keepNext/>
        <w:spacing w:before="280" w:after="120"/>
        <w:jc w:val="left"/>
        <w:pBdr>
          <w:bottom w:val="single" w:sz="6" w:space="4" w:color="D9E1F2"/>
        </w:pBdr>
      </w:pPr>
      <w:r>
        <w:rPr>
          <w:rFonts w:ascii="Times New Roman" w:hAnsi="Times New Roman" w:eastAsia="Times New Roman" w:cs="Times New Roman"/>
          <w:b/>
          <w:i w:val="0"/>
          <w:color w:val="002060"/>
          <w:sz w:val="28"/>
        </w:rPr>
        <w:t>1. QUY CHUẨN VÀ TIÊU CHUẨN THIẾT KẾ</w:t>
      </w:r>
      <w:bookmarkEnd w:id="2002"/>
    </w:p>
    <w:p>
      <w:bookmarkStart w:id="2003" w:name="TOC_NAV_3"/>
      <w:pPr>
        <w:pStyle w:val="Heading2"/>
        <w:keepNext/>
        <w:spacing w:before="200" w:after="80"/>
        <w:jc w:val="left"/>
      </w:pPr>
      <w:r>
        <w:rPr>
          <w:rFonts w:ascii="Times New Roman" w:hAnsi="Times New Roman" w:eastAsia="Times New Roman" w:cs="Times New Roman"/>
          <w:b/>
          <w:i w:val="0"/>
          <w:color w:val="0070C0"/>
          <w:sz w:val="26"/>
        </w:rPr>
        <w:t>1.1. Quy chuẩn và Văn bản pháp lý Phân cấp Công trình</w:t>
      </w:r>
      <w:bookmarkEnd w:id="2003"/>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Quy chuẩn kỹ thuật quốc gia về phân cấp công trình: QCVN 03:2022/BXD</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Cấp hậu quả: C2 (nhà dân dụng thông thường)</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Tuổi thọ thiết kế công trình: Mức 3 (≥ 50 năm)</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Phân cấp công trình xây dựng theo Thông tư 34/2026/TT-BXD (thay thế TT 06/2021/TT-BXD):</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Cấp công trình: Cấp II (xét theo 6 tiêu chí Mục 2.1.1 Bảng 2 Phụ lục II)</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Quy mô: Tổng diện tích sàn GFA = 24.500 m², Số tầng cao = 25 tầng, Chiều cao H = 85.5 m</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 xml:space="preserve">Tầng ngầm: 1 tầng hầm với độ sâu ngầm </w:t>
      </w:r>
      <w:r>
        <w:rPr>
          <w:rFonts w:ascii="Times New Roman" w:hAnsi="Times New Roman" w:eastAsia="Times New Roman" w:cs="Times New Roman"/>
          <w:b w:val="0"/>
          <w:i w:val="0"/>
          <w:color w:val="1A1A1A"/>
          <w:sz w:val="24"/>
        </w:rPr>
        <w:t>h</w:t>
      </w:r>
      <w:r>
        <w:rPr>
          <w:rFonts w:ascii="Times New Roman" w:hAnsi="Times New Roman" w:eastAsia="Times New Roman" w:cs="Times New Roman"/>
          <w:b w:val="0"/>
          <w:i w:val="0"/>
          <w:color w:val="1A1A1A"/>
          <w:sz w:val="24"/>
          <w:vertAlign w:val="subscript"/>
        </w:rPr>
        <w:t>ngam</w:t>
      </w:r>
      <w:r>
        <w:rPr>
          <w:rFonts w:ascii="Times New Roman" w:hAnsi="Times New Roman" w:eastAsia="Times New Roman" w:cs="Times New Roman"/>
          <w:b w:val="0"/>
          <w:i w:val="0"/>
          <w:color w:val="1A1A1A"/>
          <w:sz w:val="24"/>
        </w:rPr>
        <w:t xml:space="preserve"> = 4.5 m (tính đến mặt trên sàn hầm sâu nhất)</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Quy chuẩn về An toàn cháy cho nhà và công trình: QCVN 06:2022/BXD (kèm Sửa đổi 1:2023)</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Bậc chịu lửa công trình: Bậc II</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Giới hạn chịu lửa cấu kiện chịu lực: Cột R120, Dầm R90, Sàn REI60</w:t>
      </w:r>
    </w:p>
    <w:p>
      <w:bookmarkStart w:id="2004" w:name="TOC_NAV_4"/>
      <w:pPr>
        <w:pStyle w:val="Heading2"/>
        <w:keepNext/>
        <w:spacing w:before="200" w:after="80"/>
        <w:jc w:val="left"/>
      </w:pPr>
      <w:r>
        <w:rPr>
          <w:rFonts w:ascii="Times New Roman" w:hAnsi="Times New Roman" w:eastAsia="Times New Roman" w:cs="Times New Roman"/>
          <w:b/>
          <w:i w:val="0"/>
          <w:color w:val="0070C0"/>
          <w:sz w:val="26"/>
        </w:rPr>
        <w:t>1.2. Tiêu chuẩn Thiết kế và Khảo sát Áp dụng</w:t>
      </w:r>
      <w:bookmarkEnd w:id="2004"/>
    </w:p>
    <w:tbl>
      <w:tblPr>
        <w:tblW w:type="dxa" w:w="9298"/>
        <w:jc w:val="center"/>
        <w:tblLook w:firstColumn="1" w:firstRow="1" w:lastColumn="0" w:lastRow="0" w:noHBand="0" w:noVBand="1" w:val="04A0"/>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Pr>
      <w:tblGrid>
        <w:gridCol w:w="2325"/>
        <w:gridCol w:w="2325"/>
        <w:gridCol w:w="2325"/>
        <w:gridCol w:w="2325"/>
      </w:tblGrid>
      <w:tr>
        <w:trPr>
          <w:tblHeader/>
          <w:trHeight w:val="380" w:hRule="atLeast"/>
        </w:trPr>
        <w:tc>
          <w:tcPr>
            <w:tcW w:type="dxa" w:w="2325"/>
            <w:vAlign w:val="center"/>
            <w:tcMar>
              <w:top w:w="80" w:type="dxa"/>
              <w:bottom w:w="80" w:type="dxa"/>
              <w:left w:w="115" w:type="dxa"/>
              <w:right w:w="115" w:type="dxa"/>
            </w:tcMar>
            <w:shd w:fill="002060"/>
          </w:tcPr>
          <w:p>
            <w:pPr>
              <w:keepNext/>
              <w:spacing w:before="40" w:after="40" w:line="269" w:lineRule="auto"/>
              <w:jc w:val="center"/>
            </w:pPr>
            <w:r>
              <w:rPr>
                <w:rFonts w:ascii="Times New Roman" w:hAnsi="Times New Roman" w:eastAsia="Times New Roman" w:cs="Times New Roman"/>
                <w:b/>
                <w:i w:val="0"/>
                <w:color w:val="FFFFFF"/>
                <w:sz w:val="21"/>
              </w:rPr>
              <w:t>STT</w:t>
            </w:r>
          </w:p>
        </w:tc>
        <w:tc>
          <w:tcPr>
            <w:tcW w:type="dxa" w:w="2325"/>
            <w:vAlign w:val="center"/>
            <w:tcMar>
              <w:top w:w="80" w:type="dxa"/>
              <w:bottom w:w="80" w:type="dxa"/>
              <w:left w:w="115" w:type="dxa"/>
              <w:right w:w="115" w:type="dxa"/>
            </w:tcMar>
            <w:shd w:fill="002060"/>
          </w:tcPr>
          <w:p>
            <w:pPr>
              <w:keepNext/>
              <w:spacing w:before="40" w:after="40" w:line="269" w:lineRule="auto"/>
              <w:jc w:val="center"/>
            </w:pPr>
            <w:r>
              <w:rPr>
                <w:rFonts w:ascii="Times New Roman" w:hAnsi="Times New Roman" w:eastAsia="Times New Roman" w:cs="Times New Roman"/>
                <w:b/>
                <w:i w:val="0"/>
                <w:color w:val="FFFFFF"/>
                <w:sz w:val="21"/>
              </w:rPr>
              <w:t>Tên Tiêu chuẩn / Quy chuẩn</w:t>
            </w:r>
          </w:p>
        </w:tc>
        <w:tc>
          <w:tcPr>
            <w:tcW w:type="dxa" w:w="2325"/>
            <w:vAlign w:val="center"/>
            <w:tcMar>
              <w:top w:w="80" w:type="dxa"/>
              <w:bottom w:w="80" w:type="dxa"/>
              <w:left w:w="115" w:type="dxa"/>
              <w:right w:w="115" w:type="dxa"/>
            </w:tcMar>
            <w:shd w:fill="002060"/>
          </w:tcPr>
          <w:p>
            <w:pPr>
              <w:keepNext/>
              <w:spacing w:before="40" w:after="40" w:line="269" w:lineRule="auto"/>
              <w:jc w:val="center"/>
            </w:pPr>
            <w:r>
              <w:rPr>
                <w:rFonts w:ascii="Times New Roman" w:hAnsi="Times New Roman" w:eastAsia="Times New Roman" w:cs="Times New Roman"/>
                <w:b/>
                <w:i w:val="0"/>
                <w:color w:val="FFFFFF"/>
                <w:sz w:val="21"/>
              </w:rPr>
              <w:t>Số hiệu</w:t>
            </w:r>
          </w:p>
        </w:tc>
        <w:tc>
          <w:tcPr>
            <w:tcW w:type="dxa" w:w="2325"/>
            <w:vAlign w:val="center"/>
            <w:tcMar>
              <w:top w:w="80" w:type="dxa"/>
              <w:bottom w:w="80" w:type="dxa"/>
              <w:left w:w="115" w:type="dxa"/>
              <w:right w:w="115" w:type="dxa"/>
            </w:tcMar>
            <w:shd w:fill="002060"/>
          </w:tcPr>
          <w:p>
            <w:pPr>
              <w:keepNext/>
              <w:spacing w:before="40" w:after="40" w:line="269" w:lineRule="auto"/>
              <w:jc w:val="center"/>
            </w:pPr>
            <w:r>
              <w:rPr>
                <w:rFonts w:ascii="Times New Roman" w:hAnsi="Times New Roman" w:eastAsia="Times New Roman" w:cs="Times New Roman"/>
                <w:b/>
                <w:i w:val="0"/>
                <w:color w:val="FFFFFF"/>
                <w:sz w:val="21"/>
              </w:rPr>
              <w:t>Ghi chú áp dụng</w:t>
            </w:r>
          </w:p>
        </w:tc>
      </w:tr>
      <w:tr>
        <w:trPr>
          <w:cantSplit/>
        </w:trPr>
        <w:tc>
          <w:tcPr>
            <w:tcW w:type="dxa" w:w="2325"/>
            <w:vAlign w:val="center"/>
            <w:tcMar>
              <w:top w:w="80" w:type="dxa"/>
              <w:bottom w:w="80" w:type="dxa"/>
              <w:left w:w="115" w:type="dxa"/>
              <w:right w:w="115" w:type="dxa"/>
            </w:tcMar>
            <w:shd w:fill="F4F7FA"/>
          </w:tcPr>
          <w:p>
            <w:pPr>
              <w:spacing w:before="40" w:after="40" w:line="269" w:lineRule="auto"/>
              <w:jc w:val="center"/>
            </w:pPr>
            <w:r>
              <w:rPr>
                <w:rFonts w:ascii="Times New Roman" w:hAnsi="Times New Roman" w:eastAsia="Times New Roman" w:cs="Times New Roman"/>
                <w:b w:val="0"/>
                <w:i w:val="0"/>
                <w:color w:val="1A1A1A"/>
                <w:sz w:val="21"/>
              </w:rPr>
              <w:t>1</w:t>
            </w:r>
          </w:p>
        </w:tc>
        <w:tc>
          <w:tcPr>
            <w:tcW w:type="dxa" w:w="2325"/>
            <w:vAlign w:val="center"/>
            <w:tcMar>
              <w:top w:w="80" w:type="dxa"/>
              <w:bottom w:w="80" w:type="dxa"/>
              <w:left w:w="115" w:type="dxa"/>
              <w:right w:w="115" w:type="dxa"/>
            </w:tcMar>
            <w:shd w:fill="F4F7FA"/>
          </w:tcPr>
          <w:p>
            <w:pPr>
              <w:spacing w:before="40" w:after="40" w:line="269" w:lineRule="auto"/>
              <w:jc w:val="left"/>
            </w:pPr>
            <w:r>
              <w:rPr>
                <w:rFonts w:ascii="Times New Roman" w:hAnsi="Times New Roman" w:eastAsia="Times New Roman" w:cs="Times New Roman"/>
                <w:b w:val="0"/>
                <w:i w:val="0"/>
                <w:color w:val="1A1A1A"/>
                <w:sz w:val="21"/>
              </w:rPr>
              <w:t>Tải trọng và tác động</w:t>
            </w:r>
          </w:p>
        </w:tc>
        <w:tc>
          <w:tcPr>
            <w:tcW w:type="dxa" w:w="2325"/>
            <w:vAlign w:val="center"/>
            <w:tcMar>
              <w:top w:w="80" w:type="dxa"/>
              <w:bottom w:w="80" w:type="dxa"/>
              <w:left w:w="115" w:type="dxa"/>
              <w:right w:w="115" w:type="dxa"/>
            </w:tcMar>
            <w:shd w:fill="F4F7FA"/>
          </w:tcPr>
          <w:p>
            <w:pPr>
              <w:spacing w:before="40" w:after="40" w:line="269" w:lineRule="auto"/>
              <w:jc w:val="left"/>
            </w:pPr>
            <w:r>
              <w:rPr>
                <w:rFonts w:ascii="Times New Roman" w:hAnsi="Times New Roman" w:eastAsia="Times New Roman" w:cs="Times New Roman"/>
                <w:b w:val="0"/>
                <w:i w:val="0"/>
                <w:color w:val="1A1A1A"/>
                <w:sz w:val="21"/>
              </w:rPr>
              <w:t>TCVN 2737:2023</w:t>
            </w:r>
          </w:p>
        </w:tc>
        <w:tc>
          <w:tcPr>
            <w:tcW w:type="dxa" w:w="2325"/>
            <w:vAlign w:val="center"/>
            <w:tcMar>
              <w:top w:w="80" w:type="dxa"/>
              <w:bottom w:w="80" w:type="dxa"/>
              <w:left w:w="115" w:type="dxa"/>
              <w:right w:w="115" w:type="dxa"/>
            </w:tcMar>
            <w:shd w:fill="F4F7FA"/>
          </w:tcPr>
          <w:p>
            <w:pPr>
              <w:spacing w:before="40" w:after="40" w:line="269" w:lineRule="auto"/>
              <w:jc w:val="left"/>
            </w:pPr>
            <w:r>
              <w:rPr>
                <w:rFonts w:ascii="Times New Roman" w:hAnsi="Times New Roman" w:eastAsia="Times New Roman" w:cs="Times New Roman"/>
                <w:b w:val="0"/>
                <w:i w:val="0"/>
                <w:color w:val="1A1A1A"/>
                <w:sz w:val="21"/>
              </w:rPr>
              <w:t>Tải trọng thường xuyên, tạm thời, gió</w:t>
            </w:r>
          </w:p>
        </w:tc>
      </w:tr>
      <w:tr>
        <w:trPr>
          <w:cantSplit/>
        </w:trPr>
        <w:tc>
          <w:tcPr>
            <w:tcW w:type="dxa" w:w="2325"/>
            <w:vAlign w:val="center"/>
            <w:tcMar>
              <w:top w:w="80" w:type="dxa"/>
              <w:bottom w:w="80" w:type="dxa"/>
              <w:left w:w="115" w:type="dxa"/>
              <w:right w:w="115" w:type="dxa"/>
            </w:tcMar>
          </w:tcPr>
          <w:p>
            <w:pPr>
              <w:spacing w:before="40" w:after="40" w:line="269" w:lineRule="auto"/>
              <w:jc w:val="center"/>
            </w:pPr>
            <w:r>
              <w:rPr>
                <w:rFonts w:ascii="Times New Roman" w:hAnsi="Times New Roman" w:eastAsia="Times New Roman" w:cs="Times New Roman"/>
                <w:b w:val="0"/>
                <w:i w:val="0"/>
                <w:color w:val="1A1A1A"/>
                <w:sz w:val="21"/>
              </w:rPr>
              <w:t>2</w:t>
            </w:r>
          </w:p>
        </w:tc>
        <w:tc>
          <w:tcPr>
            <w:tcW w:type="dxa" w:w="2325"/>
            <w:vAlign w:val="center"/>
            <w:tcMar>
              <w:top w:w="80" w:type="dxa"/>
              <w:bottom w:w="80" w:type="dxa"/>
              <w:left w:w="115" w:type="dxa"/>
              <w:right w:w="115" w:type="dxa"/>
            </w:tcMar>
          </w:tcPr>
          <w:p>
            <w:pPr>
              <w:spacing w:before="40" w:after="40" w:line="269" w:lineRule="auto"/>
              <w:jc w:val="left"/>
            </w:pPr>
            <w:r>
              <w:rPr>
                <w:rFonts w:ascii="Times New Roman" w:hAnsi="Times New Roman" w:eastAsia="Times New Roman" w:cs="Times New Roman"/>
                <w:b w:val="0"/>
                <w:i w:val="0"/>
                <w:color w:val="1A1A1A"/>
                <w:sz w:val="21"/>
              </w:rPr>
              <w:t>Kết cấu bê tông và bê tông cốt thép – Tiêu chuẩn thiết kế</w:t>
            </w:r>
          </w:p>
        </w:tc>
        <w:tc>
          <w:tcPr>
            <w:tcW w:type="dxa" w:w="2325"/>
            <w:vAlign w:val="center"/>
            <w:tcMar>
              <w:top w:w="80" w:type="dxa"/>
              <w:bottom w:w="80" w:type="dxa"/>
              <w:left w:w="115" w:type="dxa"/>
              <w:right w:w="115" w:type="dxa"/>
            </w:tcMar>
          </w:tcPr>
          <w:p>
            <w:pPr>
              <w:spacing w:before="40" w:after="40" w:line="269" w:lineRule="auto"/>
              <w:jc w:val="left"/>
            </w:pPr>
            <w:r>
              <w:rPr>
                <w:rFonts w:ascii="Times New Roman" w:hAnsi="Times New Roman" w:eastAsia="Times New Roman" w:cs="Times New Roman"/>
                <w:b w:val="0"/>
                <w:i w:val="0"/>
                <w:color w:val="1A1A1A"/>
                <w:sz w:val="21"/>
              </w:rPr>
              <w:t>TCVN 5574:2018</w:t>
            </w:r>
          </w:p>
        </w:tc>
        <w:tc>
          <w:tcPr>
            <w:tcW w:type="dxa" w:w="2325"/>
            <w:vAlign w:val="center"/>
            <w:tcMar>
              <w:top w:w="80" w:type="dxa"/>
              <w:bottom w:w="80" w:type="dxa"/>
              <w:left w:w="115" w:type="dxa"/>
              <w:right w:w="115" w:type="dxa"/>
            </w:tcMar>
          </w:tcPr>
          <w:p>
            <w:pPr>
              <w:spacing w:before="40" w:after="40" w:line="269" w:lineRule="auto"/>
              <w:jc w:val="left"/>
            </w:pPr>
            <w:r>
              <w:rPr>
                <w:rFonts w:ascii="Times New Roman" w:hAnsi="Times New Roman" w:eastAsia="Times New Roman" w:cs="Times New Roman"/>
                <w:b w:val="0"/>
                <w:i w:val="0"/>
                <w:color w:val="1A1A1A"/>
                <w:sz w:val="21"/>
              </w:rPr>
              <w:t>Trạng thái giới hạn ULS và SLS</w:t>
            </w:r>
          </w:p>
        </w:tc>
      </w:tr>
      <w:tr>
        <w:trPr>
          <w:cantSplit/>
        </w:trPr>
        <w:tc>
          <w:tcPr>
            <w:tcW w:type="dxa" w:w="2325"/>
            <w:vAlign w:val="center"/>
            <w:tcMar>
              <w:top w:w="80" w:type="dxa"/>
              <w:bottom w:w="80" w:type="dxa"/>
              <w:left w:w="115" w:type="dxa"/>
              <w:right w:w="115" w:type="dxa"/>
            </w:tcMar>
            <w:shd w:fill="F4F7FA"/>
          </w:tcPr>
          <w:p>
            <w:pPr>
              <w:spacing w:before="40" w:after="40" w:line="269" w:lineRule="auto"/>
              <w:jc w:val="center"/>
            </w:pPr>
            <w:r>
              <w:rPr>
                <w:rFonts w:ascii="Times New Roman" w:hAnsi="Times New Roman" w:eastAsia="Times New Roman" w:cs="Times New Roman"/>
                <w:b w:val="0"/>
                <w:i w:val="0"/>
                <w:color w:val="1A1A1A"/>
                <w:sz w:val="21"/>
              </w:rPr>
              <w:t>3</w:t>
            </w:r>
          </w:p>
        </w:tc>
        <w:tc>
          <w:tcPr>
            <w:tcW w:type="dxa" w:w="2325"/>
            <w:vAlign w:val="center"/>
            <w:tcMar>
              <w:top w:w="80" w:type="dxa"/>
              <w:bottom w:w="80" w:type="dxa"/>
              <w:left w:w="115" w:type="dxa"/>
              <w:right w:w="115" w:type="dxa"/>
            </w:tcMar>
            <w:shd w:fill="F4F7FA"/>
          </w:tcPr>
          <w:p>
            <w:pPr>
              <w:spacing w:before="40" w:after="40" w:line="269" w:lineRule="auto"/>
              <w:jc w:val="left"/>
            </w:pPr>
            <w:r>
              <w:rPr>
                <w:rFonts w:ascii="Times New Roman" w:hAnsi="Times New Roman" w:eastAsia="Times New Roman" w:cs="Times New Roman"/>
                <w:b w:val="0"/>
                <w:i w:val="0"/>
                <w:color w:val="1A1A1A"/>
                <w:sz w:val="21"/>
              </w:rPr>
              <w:t>Kết cấu thép – Tiêu chuẩn thiết kế</w:t>
            </w:r>
          </w:p>
        </w:tc>
        <w:tc>
          <w:tcPr>
            <w:tcW w:type="dxa" w:w="2325"/>
            <w:vAlign w:val="center"/>
            <w:tcMar>
              <w:top w:w="80" w:type="dxa"/>
              <w:bottom w:w="80" w:type="dxa"/>
              <w:left w:w="115" w:type="dxa"/>
              <w:right w:w="115" w:type="dxa"/>
            </w:tcMar>
            <w:shd w:fill="F4F7FA"/>
          </w:tcPr>
          <w:p>
            <w:pPr>
              <w:spacing w:before="40" w:after="40" w:line="269" w:lineRule="auto"/>
              <w:jc w:val="left"/>
            </w:pPr>
            <w:r>
              <w:rPr>
                <w:rFonts w:ascii="Times New Roman" w:hAnsi="Times New Roman" w:eastAsia="Times New Roman" w:cs="Times New Roman"/>
                <w:b w:val="0"/>
                <w:i w:val="0"/>
                <w:color w:val="1A1A1A"/>
                <w:sz w:val="21"/>
              </w:rPr>
              <w:t>TCVN 5575:2024</w:t>
            </w:r>
          </w:p>
        </w:tc>
        <w:tc>
          <w:tcPr>
            <w:tcW w:type="dxa" w:w="2325"/>
            <w:vAlign w:val="center"/>
            <w:tcMar>
              <w:top w:w="80" w:type="dxa"/>
              <w:bottom w:w="80" w:type="dxa"/>
              <w:left w:w="115" w:type="dxa"/>
              <w:right w:w="115" w:type="dxa"/>
            </w:tcMar>
            <w:shd w:fill="F4F7FA"/>
          </w:tcPr>
          <w:p>
            <w:pPr>
              <w:spacing w:before="40" w:after="40" w:line="269" w:lineRule="auto"/>
              <w:jc w:val="left"/>
            </w:pPr>
            <w:r>
              <w:rPr>
                <w:rFonts w:ascii="Times New Roman" w:hAnsi="Times New Roman" w:eastAsia="Times New Roman" w:cs="Times New Roman"/>
                <w:b w:val="0"/>
                <w:i w:val="0"/>
                <w:color w:val="1A1A1A"/>
                <w:sz w:val="21"/>
              </w:rPr>
              <w:t>Dầm thép, bu lông, đường hàn</w:t>
            </w:r>
          </w:p>
        </w:tc>
      </w:tr>
      <w:tr>
        <w:trPr>
          <w:cantSplit/>
        </w:trPr>
        <w:tc>
          <w:tcPr>
            <w:tcW w:type="dxa" w:w="2325"/>
            <w:vAlign w:val="center"/>
            <w:tcMar>
              <w:top w:w="80" w:type="dxa"/>
              <w:bottom w:w="80" w:type="dxa"/>
              <w:left w:w="115" w:type="dxa"/>
              <w:right w:w="115" w:type="dxa"/>
            </w:tcMar>
          </w:tcPr>
          <w:p>
            <w:pPr>
              <w:spacing w:before="40" w:after="40" w:line="269" w:lineRule="auto"/>
              <w:jc w:val="center"/>
            </w:pPr>
            <w:r>
              <w:rPr>
                <w:rFonts w:ascii="Times New Roman" w:hAnsi="Times New Roman" w:eastAsia="Times New Roman" w:cs="Times New Roman"/>
                <w:b w:val="0"/>
                <w:i w:val="0"/>
                <w:color w:val="1A1A1A"/>
                <w:sz w:val="21"/>
              </w:rPr>
              <w:t>4</w:t>
            </w:r>
          </w:p>
        </w:tc>
        <w:tc>
          <w:tcPr>
            <w:tcW w:type="dxa" w:w="2325"/>
            <w:vAlign w:val="center"/>
            <w:tcMar>
              <w:top w:w="80" w:type="dxa"/>
              <w:bottom w:w="80" w:type="dxa"/>
              <w:left w:w="115" w:type="dxa"/>
              <w:right w:w="115" w:type="dxa"/>
            </w:tcMar>
          </w:tcPr>
          <w:p>
            <w:pPr>
              <w:spacing w:before="40" w:after="40" w:line="269" w:lineRule="auto"/>
              <w:jc w:val="left"/>
            </w:pPr>
            <w:r>
              <w:rPr>
                <w:rFonts w:ascii="Times New Roman" w:hAnsi="Times New Roman" w:eastAsia="Times New Roman" w:cs="Times New Roman"/>
                <w:b w:val="0"/>
                <w:i w:val="0"/>
                <w:color w:val="1A1A1A"/>
                <w:sz w:val="21"/>
              </w:rPr>
              <w:t>Thiết kế công trình chịu động đất</w:t>
            </w:r>
          </w:p>
        </w:tc>
        <w:tc>
          <w:tcPr>
            <w:tcW w:type="dxa" w:w="2325"/>
            <w:vAlign w:val="center"/>
            <w:tcMar>
              <w:top w:w="80" w:type="dxa"/>
              <w:bottom w:w="80" w:type="dxa"/>
              <w:left w:w="115" w:type="dxa"/>
              <w:right w:w="115" w:type="dxa"/>
            </w:tcMar>
          </w:tcPr>
          <w:p>
            <w:pPr>
              <w:spacing w:before="40" w:after="40" w:line="269" w:lineRule="auto"/>
              <w:jc w:val="left"/>
            </w:pPr>
            <w:r>
              <w:rPr>
                <w:rFonts w:ascii="Times New Roman" w:hAnsi="Times New Roman" w:eastAsia="Times New Roman" w:cs="Times New Roman"/>
                <w:b w:val="0"/>
                <w:i w:val="0"/>
                <w:color w:val="1A1A1A"/>
                <w:sz w:val="21"/>
              </w:rPr>
              <w:t>TCVN 9386:2025</w:t>
            </w:r>
          </w:p>
        </w:tc>
        <w:tc>
          <w:tcPr>
            <w:tcW w:type="dxa" w:w="2325"/>
            <w:vAlign w:val="center"/>
            <w:tcMar>
              <w:top w:w="80" w:type="dxa"/>
              <w:bottom w:w="80" w:type="dxa"/>
              <w:left w:w="115" w:type="dxa"/>
              <w:right w:w="115" w:type="dxa"/>
            </w:tcMar>
          </w:tcPr>
          <w:p>
            <w:pPr>
              <w:spacing w:before="40" w:after="40" w:line="269" w:lineRule="auto"/>
              <w:jc w:val="left"/>
            </w:pPr>
            <w:r>
              <w:rPr>
                <w:rFonts w:ascii="Times New Roman" w:hAnsi="Times New Roman" w:eastAsia="Times New Roman" w:cs="Times New Roman"/>
                <w:b w:val="0"/>
                <w:i w:val="0"/>
                <w:color w:val="1A1A1A"/>
                <w:sz w:val="21"/>
              </w:rPr>
              <w:t>Kháng chấn và phổ phản ứng</w:t>
            </w:r>
          </w:p>
        </w:tc>
      </w:tr>
      <w:tr>
        <w:trPr>
          <w:cantSplit/>
        </w:trPr>
        <w:tc>
          <w:tcPr>
            <w:tcW w:type="dxa" w:w="2325"/>
            <w:vAlign w:val="center"/>
            <w:tcMar>
              <w:top w:w="80" w:type="dxa"/>
              <w:bottom w:w="80" w:type="dxa"/>
              <w:left w:w="115" w:type="dxa"/>
              <w:right w:w="115" w:type="dxa"/>
            </w:tcMar>
            <w:shd w:fill="F4F7FA"/>
          </w:tcPr>
          <w:p>
            <w:pPr>
              <w:spacing w:before="40" w:after="40" w:line="269" w:lineRule="auto"/>
              <w:jc w:val="center"/>
            </w:pPr>
            <w:r>
              <w:rPr>
                <w:rFonts w:ascii="Times New Roman" w:hAnsi="Times New Roman" w:eastAsia="Times New Roman" w:cs="Times New Roman"/>
                <w:b w:val="0"/>
                <w:i w:val="0"/>
                <w:color w:val="1A1A1A"/>
                <w:sz w:val="21"/>
              </w:rPr>
              <w:t>5</w:t>
            </w:r>
          </w:p>
        </w:tc>
        <w:tc>
          <w:tcPr>
            <w:tcW w:type="dxa" w:w="2325"/>
            <w:vAlign w:val="center"/>
            <w:tcMar>
              <w:top w:w="80" w:type="dxa"/>
              <w:bottom w:w="80" w:type="dxa"/>
              <w:left w:w="115" w:type="dxa"/>
              <w:right w:w="115" w:type="dxa"/>
            </w:tcMar>
            <w:shd w:fill="F4F7FA"/>
          </w:tcPr>
          <w:p>
            <w:pPr>
              <w:spacing w:before="40" w:after="40" w:line="269" w:lineRule="auto"/>
              <w:jc w:val="left"/>
            </w:pPr>
            <w:r>
              <w:rPr>
                <w:rFonts w:ascii="Times New Roman" w:hAnsi="Times New Roman" w:eastAsia="Times New Roman" w:cs="Times New Roman"/>
                <w:b w:val="0"/>
                <w:i w:val="0"/>
                <w:color w:val="1A1A1A"/>
                <w:sz w:val="21"/>
              </w:rPr>
              <w:t>Móng cọc – Tiêu chuẩn thiết kế</w:t>
            </w:r>
          </w:p>
        </w:tc>
        <w:tc>
          <w:tcPr>
            <w:tcW w:type="dxa" w:w="2325"/>
            <w:vAlign w:val="center"/>
            <w:tcMar>
              <w:top w:w="80" w:type="dxa"/>
              <w:bottom w:w="80" w:type="dxa"/>
              <w:left w:w="115" w:type="dxa"/>
              <w:right w:w="115" w:type="dxa"/>
            </w:tcMar>
            <w:shd w:fill="F4F7FA"/>
          </w:tcPr>
          <w:p>
            <w:pPr>
              <w:spacing w:before="40" w:after="40" w:line="269" w:lineRule="auto"/>
              <w:jc w:val="left"/>
            </w:pPr>
            <w:r>
              <w:rPr>
                <w:rFonts w:ascii="Times New Roman" w:hAnsi="Times New Roman" w:eastAsia="Times New Roman" w:cs="Times New Roman"/>
                <w:b w:val="0"/>
                <w:i w:val="0"/>
                <w:color w:val="1A1A1A"/>
                <w:sz w:val="21"/>
              </w:rPr>
              <w:t>TCVN 10304:2025</w:t>
            </w:r>
          </w:p>
        </w:tc>
        <w:tc>
          <w:tcPr>
            <w:tcW w:type="dxa" w:w="2325"/>
            <w:vAlign w:val="center"/>
            <w:tcMar>
              <w:top w:w="80" w:type="dxa"/>
              <w:bottom w:w="80" w:type="dxa"/>
              <w:left w:w="115" w:type="dxa"/>
              <w:right w:w="115" w:type="dxa"/>
            </w:tcMar>
            <w:shd w:fill="F4F7FA"/>
          </w:tcPr>
          <w:p>
            <w:pPr>
              <w:spacing w:before="40" w:after="40" w:line="269" w:lineRule="auto"/>
              <w:jc w:val="left"/>
            </w:pPr>
            <w:r>
              <w:rPr>
                <w:rFonts w:ascii="Times New Roman" w:hAnsi="Times New Roman" w:eastAsia="Times New Roman" w:cs="Times New Roman"/>
                <w:b w:val="0"/>
                <w:i w:val="0"/>
                <w:color w:val="1A1A1A"/>
                <w:sz w:val="21"/>
              </w:rPr>
              <w:t>Sức chịu tải cọc ép / khoan nhồi</w:t>
            </w:r>
          </w:p>
        </w:tc>
      </w:tr>
      <w:tr>
        <w:trPr>
          <w:cantSplit/>
        </w:trPr>
        <w:tc>
          <w:tcPr>
            <w:tcW w:type="dxa" w:w="2325"/>
            <w:vAlign w:val="center"/>
            <w:tcMar>
              <w:top w:w="80" w:type="dxa"/>
              <w:bottom w:w="80" w:type="dxa"/>
              <w:left w:w="115" w:type="dxa"/>
              <w:right w:w="115" w:type="dxa"/>
            </w:tcMar>
          </w:tcPr>
          <w:p>
            <w:pPr>
              <w:spacing w:before="40" w:after="40" w:line="269" w:lineRule="auto"/>
              <w:jc w:val="center"/>
            </w:pPr>
            <w:r>
              <w:rPr>
                <w:rFonts w:ascii="Times New Roman" w:hAnsi="Times New Roman" w:eastAsia="Times New Roman" w:cs="Times New Roman"/>
                <w:b w:val="0"/>
                <w:i w:val="0"/>
                <w:color w:val="1A1A1A"/>
                <w:sz w:val="21"/>
              </w:rPr>
              <w:t>6</w:t>
            </w:r>
          </w:p>
        </w:tc>
        <w:tc>
          <w:tcPr>
            <w:tcW w:type="dxa" w:w="2325"/>
            <w:vAlign w:val="center"/>
            <w:tcMar>
              <w:top w:w="80" w:type="dxa"/>
              <w:bottom w:w="80" w:type="dxa"/>
              <w:left w:w="115" w:type="dxa"/>
              <w:right w:w="115" w:type="dxa"/>
            </w:tcMar>
          </w:tcPr>
          <w:p>
            <w:pPr>
              <w:spacing w:before="40" w:after="40" w:line="269" w:lineRule="auto"/>
              <w:jc w:val="left"/>
            </w:pPr>
            <w:r>
              <w:rPr>
                <w:rFonts w:ascii="Times New Roman" w:hAnsi="Times New Roman" w:eastAsia="Times New Roman" w:cs="Times New Roman"/>
                <w:b w:val="0"/>
                <w:i w:val="0"/>
                <w:color w:val="1A1A1A"/>
                <w:sz w:val="21"/>
              </w:rPr>
              <w:t>Nền nhà và công trình – Tiêu chuẩn thiết kế</w:t>
            </w:r>
          </w:p>
        </w:tc>
        <w:tc>
          <w:tcPr>
            <w:tcW w:type="dxa" w:w="2325"/>
            <w:vAlign w:val="center"/>
            <w:tcMar>
              <w:top w:w="80" w:type="dxa"/>
              <w:bottom w:w="80" w:type="dxa"/>
              <w:left w:w="115" w:type="dxa"/>
              <w:right w:w="115" w:type="dxa"/>
            </w:tcMar>
          </w:tcPr>
          <w:p>
            <w:pPr>
              <w:spacing w:before="40" w:after="40" w:line="269" w:lineRule="auto"/>
              <w:jc w:val="left"/>
            </w:pPr>
            <w:r>
              <w:rPr>
                <w:rFonts w:ascii="Times New Roman" w:hAnsi="Times New Roman" w:eastAsia="Times New Roman" w:cs="Times New Roman"/>
                <w:b w:val="0"/>
                <w:i w:val="0"/>
                <w:color w:val="1A1A1A"/>
                <w:sz w:val="21"/>
              </w:rPr>
              <w:t>TCVN 9362:2012</w:t>
            </w:r>
          </w:p>
        </w:tc>
        <w:tc>
          <w:tcPr>
            <w:tcW w:type="dxa" w:w="2325"/>
            <w:vAlign w:val="center"/>
            <w:tcMar>
              <w:top w:w="80" w:type="dxa"/>
              <w:bottom w:w="80" w:type="dxa"/>
              <w:left w:w="115" w:type="dxa"/>
              <w:right w:w="115" w:type="dxa"/>
            </w:tcMar>
          </w:tcPr>
          <w:p>
            <w:pPr>
              <w:spacing w:before="40" w:after="40" w:line="269" w:lineRule="auto"/>
              <w:jc w:val="left"/>
            </w:pPr>
            <w:r>
              <w:rPr>
                <w:rFonts w:ascii="Times New Roman" w:hAnsi="Times New Roman" w:eastAsia="Times New Roman" w:cs="Times New Roman"/>
                <w:b w:val="0"/>
                <w:i w:val="0"/>
                <w:color w:val="1A1A1A"/>
                <w:sz w:val="21"/>
              </w:rPr>
              <w:t>Độ lún, lún lệch, sức chịu tải nền</w:t>
            </w:r>
          </w:p>
        </w:tc>
      </w:tr>
      <w:tr>
        <w:trPr>
          <w:cantSplit/>
        </w:trPr>
        <w:tc>
          <w:tcPr>
            <w:tcW w:type="dxa" w:w="2325"/>
            <w:vAlign w:val="center"/>
            <w:tcMar>
              <w:top w:w="80" w:type="dxa"/>
              <w:bottom w:w="80" w:type="dxa"/>
              <w:left w:w="115" w:type="dxa"/>
              <w:right w:w="115" w:type="dxa"/>
            </w:tcMar>
            <w:shd w:fill="F4F7FA"/>
          </w:tcPr>
          <w:p>
            <w:pPr>
              <w:spacing w:before="40" w:after="40" w:line="269" w:lineRule="auto"/>
              <w:jc w:val="center"/>
            </w:pPr>
            <w:r>
              <w:rPr>
                <w:rFonts w:ascii="Times New Roman" w:hAnsi="Times New Roman" w:eastAsia="Times New Roman" w:cs="Times New Roman"/>
                <w:b w:val="0"/>
                <w:i w:val="0"/>
                <w:color w:val="1A1A1A"/>
                <w:sz w:val="21"/>
              </w:rPr>
              <w:t>7</w:t>
            </w:r>
          </w:p>
        </w:tc>
        <w:tc>
          <w:tcPr>
            <w:tcW w:type="dxa" w:w="2325"/>
            <w:vAlign w:val="center"/>
            <w:tcMar>
              <w:top w:w="80" w:type="dxa"/>
              <w:bottom w:w="80" w:type="dxa"/>
              <w:left w:w="115" w:type="dxa"/>
              <w:right w:w="115" w:type="dxa"/>
            </w:tcMar>
            <w:shd w:fill="F4F7FA"/>
          </w:tcPr>
          <w:p>
            <w:pPr>
              <w:spacing w:before="40" w:after="40" w:line="269" w:lineRule="auto"/>
              <w:jc w:val="left"/>
            </w:pPr>
            <w:r>
              <w:rPr>
                <w:rFonts w:ascii="Times New Roman" w:hAnsi="Times New Roman" w:eastAsia="Times New Roman" w:cs="Times New Roman"/>
                <w:b w:val="0"/>
                <w:i w:val="0"/>
                <w:color w:val="1A1A1A"/>
                <w:sz w:val="21"/>
              </w:rPr>
              <w:t>Khảo sát địa kỹ thuật cho nhà cao tầng</w:t>
            </w:r>
          </w:p>
        </w:tc>
        <w:tc>
          <w:tcPr>
            <w:tcW w:type="dxa" w:w="2325"/>
            <w:vAlign w:val="center"/>
            <w:tcMar>
              <w:top w:w="80" w:type="dxa"/>
              <w:bottom w:w="80" w:type="dxa"/>
              <w:left w:w="115" w:type="dxa"/>
              <w:right w:w="115" w:type="dxa"/>
            </w:tcMar>
            <w:shd w:fill="F4F7FA"/>
          </w:tcPr>
          <w:p>
            <w:pPr>
              <w:spacing w:before="40" w:after="40" w:line="269" w:lineRule="auto"/>
              <w:jc w:val="left"/>
            </w:pPr>
            <w:r>
              <w:rPr>
                <w:rFonts w:ascii="Times New Roman" w:hAnsi="Times New Roman" w:eastAsia="Times New Roman" w:cs="Times New Roman"/>
                <w:b w:val="0"/>
                <w:i w:val="0"/>
                <w:color w:val="1A1A1A"/>
                <w:sz w:val="21"/>
              </w:rPr>
              <w:t>TCVN 9363:2012</w:t>
            </w:r>
          </w:p>
        </w:tc>
        <w:tc>
          <w:tcPr>
            <w:tcW w:type="dxa" w:w="2325"/>
            <w:vAlign w:val="center"/>
            <w:tcMar>
              <w:top w:w="80" w:type="dxa"/>
              <w:bottom w:w="80" w:type="dxa"/>
              <w:left w:w="115" w:type="dxa"/>
              <w:right w:w="115" w:type="dxa"/>
            </w:tcMar>
            <w:shd w:fill="F4F7FA"/>
          </w:tcPr>
          <w:p>
            <w:pPr>
              <w:spacing w:before="40" w:after="40" w:line="269" w:lineRule="auto"/>
              <w:jc w:val="left"/>
            </w:pPr>
            <w:r>
              <w:rPr>
                <w:rFonts w:ascii="Times New Roman" w:hAnsi="Times New Roman" w:eastAsia="Times New Roman" w:cs="Times New Roman"/>
                <w:b w:val="0"/>
                <w:i w:val="0"/>
                <w:color w:val="1A1A1A"/>
                <w:sz w:val="21"/>
              </w:rPr>
              <w:t>Mạng lưới hố khoan và chiều sâu</w:t>
            </w:r>
          </w:p>
        </w:tc>
      </w:tr>
      <w:tr>
        <w:trPr>
          <w:cantSplit/>
        </w:trPr>
        <w:tc>
          <w:tcPr>
            <w:tcW w:type="dxa" w:w="2325"/>
            <w:vAlign w:val="center"/>
            <w:tcMar>
              <w:top w:w="80" w:type="dxa"/>
              <w:bottom w:w="80" w:type="dxa"/>
              <w:left w:w="115" w:type="dxa"/>
              <w:right w:w="115" w:type="dxa"/>
            </w:tcMar>
          </w:tcPr>
          <w:p>
            <w:pPr>
              <w:spacing w:before="40" w:after="40" w:line="269" w:lineRule="auto"/>
              <w:jc w:val="center"/>
            </w:pPr>
            <w:r>
              <w:rPr>
                <w:rFonts w:ascii="Times New Roman" w:hAnsi="Times New Roman" w:eastAsia="Times New Roman" w:cs="Times New Roman"/>
                <w:b w:val="0"/>
                <w:i w:val="0"/>
                <w:color w:val="1A1A1A"/>
                <w:sz w:val="21"/>
              </w:rPr>
              <w:t>8</w:t>
            </w:r>
          </w:p>
        </w:tc>
        <w:tc>
          <w:tcPr>
            <w:tcW w:type="dxa" w:w="2325"/>
            <w:vAlign w:val="center"/>
            <w:tcMar>
              <w:top w:w="80" w:type="dxa"/>
              <w:bottom w:w="80" w:type="dxa"/>
              <w:left w:w="115" w:type="dxa"/>
              <w:right w:w="115" w:type="dxa"/>
            </w:tcMar>
          </w:tcPr>
          <w:p>
            <w:pPr>
              <w:spacing w:before="40" w:after="40" w:line="269" w:lineRule="auto"/>
              <w:jc w:val="left"/>
            </w:pPr>
            <w:r>
              <w:rPr>
                <w:rFonts w:ascii="Times New Roman" w:hAnsi="Times New Roman" w:eastAsia="Times New Roman" w:cs="Times New Roman"/>
                <w:b w:val="0"/>
                <w:i w:val="0"/>
                <w:color w:val="1A1A1A"/>
                <w:sz w:val="21"/>
              </w:rPr>
              <w:t>Nguyên tắc cơ bản khảo sát xây dựng</w:t>
            </w:r>
          </w:p>
        </w:tc>
        <w:tc>
          <w:tcPr>
            <w:tcW w:type="dxa" w:w="2325"/>
            <w:vAlign w:val="center"/>
            <w:tcMar>
              <w:top w:w="80" w:type="dxa"/>
              <w:bottom w:w="80" w:type="dxa"/>
              <w:left w:w="115" w:type="dxa"/>
              <w:right w:w="115" w:type="dxa"/>
            </w:tcMar>
          </w:tcPr>
          <w:p>
            <w:pPr>
              <w:spacing w:before="40" w:after="40" w:line="269" w:lineRule="auto"/>
              <w:jc w:val="left"/>
            </w:pPr>
            <w:r>
              <w:rPr>
                <w:rFonts w:ascii="Times New Roman" w:hAnsi="Times New Roman" w:eastAsia="Times New Roman" w:cs="Times New Roman"/>
                <w:b w:val="0"/>
                <w:i w:val="0"/>
                <w:color w:val="1A1A1A"/>
                <w:sz w:val="21"/>
              </w:rPr>
              <w:t>TCVN 4419:1987</w:t>
            </w:r>
          </w:p>
        </w:tc>
        <w:tc>
          <w:tcPr>
            <w:tcW w:type="dxa" w:w="2325"/>
            <w:vAlign w:val="center"/>
            <w:tcMar>
              <w:top w:w="80" w:type="dxa"/>
              <w:bottom w:w="80" w:type="dxa"/>
              <w:left w:w="115" w:type="dxa"/>
              <w:right w:w="115" w:type="dxa"/>
            </w:tcMar>
          </w:tcPr>
          <w:p>
            <w:pPr>
              <w:spacing w:before="40" w:after="40" w:line="269" w:lineRule="auto"/>
              <w:jc w:val="left"/>
            </w:pPr>
            <w:r>
              <w:rPr>
                <w:rFonts w:ascii="Times New Roman" w:hAnsi="Times New Roman" w:eastAsia="Times New Roman" w:cs="Times New Roman"/>
                <w:b w:val="0"/>
                <w:i w:val="0"/>
                <w:color w:val="1A1A1A"/>
                <w:sz w:val="21"/>
              </w:rPr>
              <w:t>Cấp phức tạp điều kiện ĐCCT (Điều 3.5)</w:t>
            </w:r>
          </w:p>
        </w:tc>
      </w:tr>
      <w:tr>
        <w:trPr>
          <w:cantSplit/>
        </w:trPr>
        <w:tc>
          <w:tcPr>
            <w:tcW w:type="dxa" w:w="2325"/>
            <w:vAlign w:val="center"/>
            <w:tcMar>
              <w:top w:w="80" w:type="dxa"/>
              <w:bottom w:w="80" w:type="dxa"/>
              <w:left w:w="115" w:type="dxa"/>
              <w:right w:w="115" w:type="dxa"/>
            </w:tcMar>
            <w:shd w:fill="F4F7FA"/>
          </w:tcPr>
          <w:p>
            <w:pPr>
              <w:spacing w:before="40" w:after="40" w:line="269" w:lineRule="auto"/>
              <w:jc w:val="center"/>
            </w:pPr>
            <w:r>
              <w:rPr>
                <w:rFonts w:ascii="Times New Roman" w:hAnsi="Times New Roman" w:eastAsia="Times New Roman" w:cs="Times New Roman"/>
                <w:b w:val="0"/>
                <w:i w:val="0"/>
                <w:color w:val="1A1A1A"/>
                <w:sz w:val="21"/>
              </w:rPr>
              <w:t>9</w:t>
            </w:r>
          </w:p>
        </w:tc>
        <w:tc>
          <w:tcPr>
            <w:tcW w:type="dxa" w:w="2325"/>
            <w:vAlign w:val="center"/>
            <w:tcMar>
              <w:top w:w="80" w:type="dxa"/>
              <w:bottom w:w="80" w:type="dxa"/>
              <w:left w:w="115" w:type="dxa"/>
              <w:right w:w="115" w:type="dxa"/>
            </w:tcMar>
            <w:shd w:fill="F4F7FA"/>
          </w:tcPr>
          <w:p>
            <w:pPr>
              <w:spacing w:before="40" w:after="40" w:line="269" w:lineRule="auto"/>
              <w:jc w:val="left"/>
            </w:pPr>
            <w:r>
              <w:rPr>
                <w:rFonts w:ascii="Times New Roman" w:hAnsi="Times New Roman" w:eastAsia="Times New Roman" w:cs="Times New Roman"/>
                <w:b w:val="0"/>
                <w:i w:val="0"/>
                <w:color w:val="1A1A1A"/>
                <w:sz w:val="21"/>
              </w:rPr>
              <w:t>Thí nghiệm hiện trường – Thí nghiệm xuyên tiêu chuẩn (SPT)</w:t>
            </w:r>
          </w:p>
        </w:tc>
        <w:tc>
          <w:tcPr>
            <w:tcW w:type="dxa" w:w="2325"/>
            <w:vAlign w:val="center"/>
            <w:tcMar>
              <w:top w:w="80" w:type="dxa"/>
              <w:bottom w:w="80" w:type="dxa"/>
              <w:left w:w="115" w:type="dxa"/>
              <w:right w:w="115" w:type="dxa"/>
            </w:tcMar>
            <w:shd w:fill="F4F7FA"/>
          </w:tcPr>
          <w:p>
            <w:pPr>
              <w:spacing w:before="40" w:after="40" w:line="269" w:lineRule="auto"/>
              <w:jc w:val="left"/>
            </w:pPr>
            <w:r>
              <w:rPr>
                <w:rFonts w:ascii="Times New Roman" w:hAnsi="Times New Roman" w:eastAsia="Times New Roman" w:cs="Times New Roman"/>
                <w:b w:val="0"/>
                <w:i w:val="0"/>
                <w:color w:val="1A1A1A"/>
                <w:sz w:val="21"/>
              </w:rPr>
              <w:t>TCVN 9351:2022</w:t>
            </w:r>
          </w:p>
        </w:tc>
        <w:tc>
          <w:tcPr>
            <w:tcW w:type="dxa" w:w="2325"/>
            <w:vAlign w:val="center"/>
            <w:tcMar>
              <w:top w:w="80" w:type="dxa"/>
              <w:bottom w:w="80" w:type="dxa"/>
              <w:left w:w="115" w:type="dxa"/>
              <w:right w:w="115" w:type="dxa"/>
            </w:tcMar>
            <w:shd w:fill="F4F7FA"/>
          </w:tcPr>
          <w:p>
            <w:pPr>
              <w:spacing w:before="40" w:after="40" w:line="269" w:lineRule="auto"/>
              <w:jc w:val="left"/>
            </w:pPr>
            <w:r>
              <w:rPr>
                <w:rFonts w:ascii="Times New Roman" w:hAnsi="Times New Roman" w:eastAsia="Times New Roman" w:cs="Times New Roman"/>
                <w:b w:val="0"/>
                <w:i w:val="0"/>
                <w:color w:val="1A1A1A"/>
                <w:sz w:val="21"/>
              </w:rPr>
              <w:t>Phương pháp SPT hiện trường</w:t>
            </w:r>
          </w:p>
        </w:tc>
      </w:tr>
      <w:tr>
        <w:trPr>
          <w:cantSplit/>
        </w:trPr>
        <w:tc>
          <w:tcPr>
            <w:tcW w:type="dxa" w:w="2325"/>
            <w:vAlign w:val="center"/>
            <w:tcMar>
              <w:top w:w="80" w:type="dxa"/>
              <w:bottom w:w="80" w:type="dxa"/>
              <w:left w:w="115" w:type="dxa"/>
              <w:right w:w="115" w:type="dxa"/>
            </w:tcMar>
          </w:tcPr>
          <w:p>
            <w:pPr>
              <w:spacing w:before="40" w:after="40" w:line="269" w:lineRule="auto"/>
              <w:jc w:val="center"/>
            </w:pPr>
            <w:r>
              <w:rPr>
                <w:rFonts w:ascii="Times New Roman" w:hAnsi="Times New Roman" w:eastAsia="Times New Roman" w:cs="Times New Roman"/>
                <w:b w:val="0"/>
                <w:i w:val="0"/>
                <w:color w:val="1A1A1A"/>
                <w:sz w:val="21"/>
              </w:rPr>
              <w:t>10</w:t>
            </w:r>
          </w:p>
        </w:tc>
        <w:tc>
          <w:tcPr>
            <w:tcW w:type="dxa" w:w="2325"/>
            <w:vAlign w:val="center"/>
            <w:tcMar>
              <w:top w:w="80" w:type="dxa"/>
              <w:bottom w:w="80" w:type="dxa"/>
              <w:left w:w="115" w:type="dxa"/>
              <w:right w:w="115" w:type="dxa"/>
            </w:tcMar>
          </w:tcPr>
          <w:p>
            <w:pPr>
              <w:spacing w:before="40" w:after="40" w:line="269" w:lineRule="auto"/>
              <w:jc w:val="left"/>
            </w:pPr>
            <w:r>
              <w:rPr>
                <w:rFonts w:ascii="Times New Roman" w:hAnsi="Times New Roman" w:eastAsia="Times New Roman" w:cs="Times New Roman"/>
                <w:b w:val="0"/>
                <w:i w:val="0"/>
                <w:color w:val="1A1A1A"/>
                <w:sz w:val="21"/>
              </w:rPr>
              <w:t>Bê tông và BTCT trong môi trường xâm thực</w:t>
            </w:r>
          </w:p>
        </w:tc>
        <w:tc>
          <w:tcPr>
            <w:tcW w:type="dxa" w:w="2325"/>
            <w:vAlign w:val="center"/>
            <w:tcMar>
              <w:top w:w="80" w:type="dxa"/>
              <w:bottom w:w="80" w:type="dxa"/>
              <w:left w:w="115" w:type="dxa"/>
              <w:right w:w="115" w:type="dxa"/>
            </w:tcMar>
          </w:tcPr>
          <w:p>
            <w:pPr>
              <w:spacing w:before="40" w:after="40" w:line="269" w:lineRule="auto"/>
              <w:jc w:val="left"/>
            </w:pPr>
            <w:r>
              <w:rPr>
                <w:rFonts w:ascii="Times New Roman" w:hAnsi="Times New Roman" w:eastAsia="Times New Roman" w:cs="Times New Roman"/>
                <w:b w:val="0"/>
                <w:i w:val="0"/>
                <w:color w:val="1A1A1A"/>
                <w:sz w:val="21"/>
              </w:rPr>
              <w:t>TCVN 12041:2017 &amp; TCVN 9346:2012</w:t>
            </w:r>
          </w:p>
        </w:tc>
        <w:tc>
          <w:tcPr>
            <w:tcW w:type="dxa" w:w="2325"/>
            <w:vAlign w:val="center"/>
            <w:tcMar>
              <w:top w:w="80" w:type="dxa"/>
              <w:bottom w:w="80" w:type="dxa"/>
              <w:left w:w="115" w:type="dxa"/>
              <w:right w:w="115" w:type="dxa"/>
            </w:tcMar>
          </w:tcPr>
          <w:p>
            <w:pPr>
              <w:spacing w:before="40" w:after="40" w:line="269" w:lineRule="auto"/>
              <w:jc w:val="left"/>
            </w:pPr>
            <w:r>
              <w:rPr>
                <w:rFonts w:ascii="Times New Roman" w:hAnsi="Times New Roman" w:eastAsia="Times New Roman" w:cs="Times New Roman"/>
                <w:b w:val="0"/>
                <w:i w:val="0"/>
                <w:color w:val="1A1A1A"/>
                <w:sz w:val="21"/>
              </w:rPr>
              <w:t>Chống ăn mòn nước ngầm</w:t>
            </w:r>
          </w:p>
        </w:tc>
      </w:tr>
    </w:tbl>
    <w:p>
      <w:bookmarkStart w:id="2005" w:name="TOC_NAV_5"/>
      <w:pPr>
        <w:pStyle w:val="Heading1"/>
        <w:keepNext/>
        <w:spacing w:before="280" w:after="120"/>
        <w:jc w:val="left"/>
        <w:pBdr>
          <w:bottom w:val="single" w:sz="6" w:space="4" w:color="D9E1F2"/>
        </w:pBdr>
      </w:pPr>
      <w:r>
        <w:rPr>
          <w:rFonts w:ascii="Times New Roman" w:hAnsi="Times New Roman" w:eastAsia="Times New Roman" w:cs="Times New Roman"/>
          <w:b/>
          <w:i w:val="0"/>
          <w:color w:val="002060"/>
          <w:sz w:val="28"/>
        </w:rPr>
        <w:t>2. CÁC TIÊU CHÍ KIỂM TRA ỔN ĐỊNH TỔNG THỂ CÔNG TRÌNH</w:t>
      </w:r>
      <w:bookmarkEnd w:id="2005"/>
    </w:p>
    <w:p>
      <w:bookmarkStart w:id="2006" w:name="TOC_NAV_6"/>
      <w:pPr>
        <w:pStyle w:val="Heading2"/>
        <w:keepNext/>
        <w:spacing w:before="200" w:after="80"/>
        <w:jc w:val="left"/>
      </w:pPr>
      <w:r>
        <w:rPr>
          <w:rFonts w:ascii="Times New Roman" w:hAnsi="Times New Roman" w:eastAsia="Times New Roman" w:cs="Times New Roman"/>
          <w:b/>
          <w:i w:val="0"/>
          <w:color w:val="0070C0"/>
          <w:sz w:val="26"/>
        </w:rPr>
        <w:t>2.1. Các Điều kiện Ổn định Chống lật và Đẩy nổi</w:t>
      </w:r>
      <w:bookmarkEnd w:id="2006"/>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 xml:space="preserve">Hệ số an toàn chống lật tổng thể: </w:t>
      </w:r>
      <w:r>
        <w:rPr>
          <w:rFonts w:ascii="Times New Roman" w:hAnsi="Times New Roman" w:eastAsia="Times New Roman" w:cs="Times New Roman"/>
          <w:b w:val="0"/>
          <w:i w:val="0"/>
          <w:color w:val="1A1A1A"/>
          <w:sz w:val="24"/>
        </w:rPr>
        <w:t>K</w:t>
      </w:r>
      <w:r>
        <w:rPr>
          <w:rFonts w:ascii="Times New Roman" w:hAnsi="Times New Roman" w:eastAsia="Times New Roman" w:cs="Times New Roman"/>
          <w:b w:val="0"/>
          <w:i w:val="0"/>
          <w:color w:val="1A1A1A"/>
          <w:sz w:val="24"/>
          <w:vertAlign w:val="subscript"/>
        </w:rPr>
        <w:t>lat</w:t>
      </w:r>
      <w:r>
        <w:rPr>
          <w:rFonts w:ascii="Times New Roman" w:hAnsi="Times New Roman" w:eastAsia="Times New Roman" w:cs="Times New Roman"/>
          <w:b w:val="0"/>
          <w:i w:val="0"/>
          <w:color w:val="1A1A1A"/>
          <w:sz w:val="24"/>
        </w:rPr>
        <w:t xml:space="preserve"> = </w:t>
      </w:r>
      <w:r>
        <w:rPr>
          <w:rFonts w:ascii="Times New Roman" w:hAnsi="Times New Roman" w:eastAsia="Times New Roman" w:cs="Times New Roman"/>
          <w:b w:val="0"/>
          <w:i w:val="0"/>
          <w:color w:val="1A1A1A"/>
          <w:sz w:val="24"/>
        </w:rPr>
        <w:t>M</w:t>
      </w:r>
      <w:r>
        <w:rPr>
          <w:rFonts w:ascii="Times New Roman" w:hAnsi="Times New Roman" w:eastAsia="Times New Roman" w:cs="Times New Roman"/>
          <w:b w:val="0"/>
          <w:i w:val="0"/>
          <w:color w:val="1A1A1A"/>
          <w:sz w:val="24"/>
          <w:vertAlign w:val="subscript"/>
        </w:rPr>
        <w:t>giu</w:t>
      </w:r>
      <w:r>
        <w:rPr>
          <w:rFonts w:ascii="Times New Roman" w:hAnsi="Times New Roman" w:eastAsia="Times New Roman" w:cs="Times New Roman"/>
          <w:b w:val="0"/>
          <w:i w:val="0"/>
          <w:color w:val="1A1A1A"/>
          <w:sz w:val="24"/>
        </w:rPr>
        <w:t xml:space="preserve"> / </w:t>
      </w:r>
      <w:r>
        <w:rPr>
          <w:rFonts w:ascii="Times New Roman" w:hAnsi="Times New Roman" w:eastAsia="Times New Roman" w:cs="Times New Roman"/>
          <w:b w:val="0"/>
          <w:i w:val="0"/>
          <w:color w:val="1A1A1A"/>
          <w:sz w:val="24"/>
        </w:rPr>
        <w:t>M</w:t>
      </w:r>
      <w:r>
        <w:rPr>
          <w:rFonts w:ascii="Times New Roman" w:hAnsi="Times New Roman" w:eastAsia="Times New Roman" w:cs="Times New Roman"/>
          <w:b w:val="0"/>
          <w:i w:val="0"/>
          <w:color w:val="1A1A1A"/>
          <w:sz w:val="24"/>
          <w:vertAlign w:val="subscript"/>
        </w:rPr>
        <w:t>lat</w:t>
      </w:r>
      <w:r>
        <w:rPr>
          <w:rFonts w:ascii="Times New Roman" w:hAnsi="Times New Roman" w:eastAsia="Times New Roman" w:cs="Times New Roman"/>
          <w:b w:val="0"/>
          <w:i w:val="0"/>
          <w:color w:val="1A1A1A"/>
          <w:sz w:val="24"/>
        </w:rPr>
        <w:t xml:space="preserve"> ≥ 1.50  → </w:t>
      </w:r>
      <w:r>
        <w:rPr>
          <w:rFonts w:ascii="Times New Roman" w:hAnsi="Times New Roman" w:eastAsia="Times New Roman" w:cs="Times New Roman"/>
          <w:b/>
          <w:i w:val="0"/>
          <w:color w:val="1E6B3A"/>
          <w:sz w:val="24"/>
        </w:rPr>
        <w:t>[ĐẠT]</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 xml:space="preserve">Hệ số an toàn chống đẩy nổi do áp lực thủy tĩnh ngầm: </w:t>
      </w:r>
      <w:r>
        <w:rPr>
          <w:rFonts w:ascii="Times New Roman" w:hAnsi="Times New Roman" w:eastAsia="Times New Roman" w:cs="Times New Roman"/>
          <w:b w:val="0"/>
          <w:i w:val="0"/>
          <w:color w:val="1A1A1A"/>
          <w:sz w:val="24"/>
        </w:rPr>
        <w:t>K</w:t>
      </w:r>
      <w:r>
        <w:rPr>
          <w:rFonts w:ascii="Times New Roman" w:hAnsi="Times New Roman" w:eastAsia="Times New Roman" w:cs="Times New Roman"/>
          <w:b w:val="0"/>
          <w:i w:val="0"/>
          <w:color w:val="1A1A1A"/>
          <w:sz w:val="24"/>
          <w:vertAlign w:val="subscript"/>
        </w:rPr>
        <w:t>noi</w:t>
      </w:r>
      <w:r>
        <w:rPr>
          <w:rFonts w:ascii="Times New Roman" w:hAnsi="Times New Roman" w:eastAsia="Times New Roman" w:cs="Times New Roman"/>
          <w:b w:val="0"/>
          <w:i w:val="0"/>
          <w:color w:val="1A1A1A"/>
          <w:sz w:val="24"/>
        </w:rPr>
        <w:t xml:space="preserve"> = </w:t>
      </w:r>
      <w:r>
        <w:rPr>
          <w:rFonts w:ascii="Times New Roman" w:hAnsi="Times New Roman" w:eastAsia="Times New Roman" w:cs="Times New Roman"/>
          <w:b w:val="0"/>
          <w:i w:val="0"/>
          <w:color w:val="1A1A1A"/>
          <w:sz w:val="24"/>
        </w:rPr>
        <w:t>G</w:t>
      </w:r>
      <w:r>
        <w:rPr>
          <w:rFonts w:ascii="Times New Roman" w:hAnsi="Times New Roman" w:eastAsia="Times New Roman" w:cs="Times New Roman"/>
          <w:b w:val="0"/>
          <w:i w:val="0"/>
          <w:color w:val="1A1A1A"/>
          <w:sz w:val="24"/>
          <w:vertAlign w:val="subscript"/>
        </w:rPr>
        <w:t>bt</w:t>
      </w:r>
      <w:r>
        <w:rPr>
          <w:rFonts w:ascii="Times New Roman" w:hAnsi="Times New Roman" w:eastAsia="Times New Roman" w:cs="Times New Roman"/>
          <w:b w:val="0"/>
          <w:i w:val="0"/>
          <w:color w:val="1A1A1A"/>
          <w:sz w:val="24"/>
        </w:rPr>
        <w:t xml:space="preserve"> / </w:t>
      </w:r>
      <w:r>
        <w:rPr>
          <w:rFonts w:ascii="Times New Roman" w:hAnsi="Times New Roman" w:eastAsia="Times New Roman" w:cs="Times New Roman"/>
          <w:b w:val="0"/>
          <w:i w:val="0"/>
          <w:color w:val="1A1A1A"/>
          <w:sz w:val="24"/>
        </w:rPr>
        <w:t>F</w:t>
      </w:r>
      <w:r>
        <w:rPr>
          <w:rFonts w:ascii="Times New Roman" w:hAnsi="Times New Roman" w:eastAsia="Times New Roman" w:cs="Times New Roman"/>
          <w:b w:val="0"/>
          <w:i w:val="0"/>
          <w:color w:val="1A1A1A"/>
          <w:sz w:val="24"/>
          <w:vertAlign w:val="subscript"/>
        </w:rPr>
        <w:t>day,noi</w:t>
      </w:r>
      <w:r>
        <w:rPr>
          <w:rFonts w:ascii="Times New Roman" w:hAnsi="Times New Roman" w:eastAsia="Times New Roman" w:cs="Times New Roman"/>
          <w:b w:val="0"/>
          <w:i w:val="0"/>
          <w:color w:val="1A1A1A"/>
          <w:sz w:val="24"/>
        </w:rPr>
        <w:t xml:space="preserve"> ≥ 1.20  → </w:t>
      </w:r>
      <w:r>
        <w:rPr>
          <w:rFonts w:ascii="Times New Roman" w:hAnsi="Times New Roman" w:eastAsia="Times New Roman" w:cs="Times New Roman"/>
          <w:b/>
          <w:i w:val="0"/>
          <w:color w:val="1E6B3A"/>
          <w:sz w:val="24"/>
        </w:rPr>
        <w:t>[ĐẠT]</w:t>
      </w:r>
    </w:p>
    <w:p>
      <w:bookmarkStart w:id="2007" w:name="TOC_NAV_7"/>
      <w:pPr>
        <w:pStyle w:val="Heading2"/>
        <w:keepNext/>
        <w:spacing w:before="200" w:after="80"/>
        <w:jc w:val="left"/>
      </w:pPr>
      <w:r>
        <w:rPr>
          <w:rFonts w:ascii="Times New Roman" w:hAnsi="Times New Roman" w:eastAsia="Times New Roman" w:cs="Times New Roman"/>
          <w:b/>
          <w:i w:val="0"/>
          <w:color w:val="0070C0"/>
          <w:sz w:val="26"/>
        </w:rPr>
        <w:t>2.2. Tiêu chí Chuyển vị Ngang &amp; Dao động</w:t>
      </w:r>
      <w:bookmarkEnd w:id="2007"/>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Chuyển vị ngang đỉnh công trình do gió tiêu chuẩn:</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 xml:space="preserve">Chuyển vị đỉnh tính toán: </w:t>
      </w:r>
      <w:r>
        <w:rPr>
          <w:rFonts w:ascii="Times New Roman" w:hAnsi="Times New Roman" w:eastAsia="Times New Roman" w:cs="Times New Roman"/>
          <w:b w:val="0"/>
          <w:i w:val="0"/>
          <w:color w:val="1A1A1A"/>
          <w:sz w:val="24"/>
        </w:rPr>
        <w:t>u</w:t>
      </w:r>
      <w:r>
        <w:rPr>
          <w:rFonts w:ascii="Times New Roman" w:hAnsi="Times New Roman" w:eastAsia="Times New Roman" w:cs="Times New Roman"/>
          <w:b w:val="0"/>
          <w:i w:val="0"/>
          <w:color w:val="1A1A1A"/>
          <w:sz w:val="24"/>
          <w:vertAlign w:val="subscript"/>
        </w:rPr>
        <w:t>dinh</w:t>
      </w:r>
      <w:r>
        <w:rPr>
          <w:rFonts w:ascii="Times New Roman" w:hAnsi="Times New Roman" w:eastAsia="Times New Roman" w:cs="Times New Roman"/>
          <w:b w:val="0"/>
          <w:i w:val="0"/>
          <w:color w:val="1A1A1A"/>
          <w:sz w:val="24"/>
        </w:rPr>
        <w:t xml:space="preserve"> ≤ H / 500 = 171.0 mm (TCVN 5574:2018)</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Chuyển vị ngang tương đối giữa 2 tầng kề cận:</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 xml:space="preserve">Chuyển vị liên tầng: </w:t>
      </w:r>
      <w:r>
        <w:rPr>
          <w:rFonts w:ascii="Times New Roman" w:hAnsi="Times New Roman" w:eastAsia="Times New Roman" w:cs="Times New Roman"/>
          <w:b w:val="0"/>
          <w:i w:val="0"/>
          <w:color w:val="1A1A1A"/>
          <w:sz w:val="24"/>
        </w:rPr>
        <w:t>Δu</w:t>
      </w:r>
      <w:r>
        <w:rPr>
          <w:rFonts w:ascii="Times New Roman" w:hAnsi="Times New Roman" w:eastAsia="Times New Roman" w:cs="Times New Roman"/>
          <w:b w:val="0"/>
          <w:i w:val="0"/>
          <w:color w:val="1A1A1A"/>
          <w:sz w:val="24"/>
          <w:vertAlign w:val="subscript"/>
        </w:rPr>
        <w:t>tang</w:t>
      </w:r>
      <w:r>
        <w:rPr>
          <w:rFonts w:ascii="Times New Roman" w:hAnsi="Times New Roman" w:eastAsia="Times New Roman" w:cs="Times New Roman"/>
          <w:b w:val="0"/>
          <w:i w:val="0"/>
          <w:color w:val="1A1A1A"/>
          <w:sz w:val="24"/>
        </w:rPr>
        <w:t xml:space="preserve"> ≤ </w:t>
      </w:r>
      <w:r>
        <w:rPr>
          <w:rFonts w:ascii="Times New Roman" w:hAnsi="Times New Roman" w:eastAsia="Times New Roman" w:cs="Times New Roman"/>
          <w:b w:val="0"/>
          <w:i w:val="0"/>
          <w:color w:val="1A1A1A"/>
          <w:sz w:val="24"/>
        </w:rPr>
        <w:t>h</w:t>
      </w:r>
      <w:r>
        <w:rPr>
          <w:rFonts w:ascii="Times New Roman" w:hAnsi="Times New Roman" w:eastAsia="Times New Roman" w:cs="Times New Roman"/>
          <w:b w:val="0"/>
          <w:i w:val="0"/>
          <w:color w:val="1A1A1A"/>
          <w:sz w:val="24"/>
          <w:vertAlign w:val="subscript"/>
        </w:rPr>
        <w:t>tang</w:t>
      </w:r>
      <w:r>
        <w:rPr>
          <w:rFonts w:ascii="Times New Roman" w:hAnsi="Times New Roman" w:eastAsia="Times New Roman" w:cs="Times New Roman"/>
          <w:b w:val="0"/>
          <w:i w:val="0"/>
          <w:color w:val="1A1A1A"/>
          <w:sz w:val="24"/>
        </w:rPr>
        <w:t xml:space="preserve"> / 500 = 7.2 mm</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 xml:space="preserve">Gia tốc đỉnh công trình đảm bảo tiện nghi cho người sử dụng: </w:t>
      </w:r>
      <w:r>
        <w:rPr>
          <w:rFonts w:ascii="Times New Roman" w:hAnsi="Times New Roman" w:eastAsia="Times New Roman" w:cs="Times New Roman"/>
          <w:b w:val="0"/>
          <w:i w:val="0"/>
          <w:color w:val="1A1A1A"/>
          <w:sz w:val="24"/>
        </w:rPr>
        <w:t>a</w:t>
      </w:r>
      <w:r>
        <w:rPr>
          <w:rFonts w:ascii="Times New Roman" w:hAnsi="Times New Roman" w:eastAsia="Times New Roman" w:cs="Times New Roman"/>
          <w:b w:val="0"/>
          <w:i w:val="0"/>
          <w:color w:val="1A1A1A"/>
          <w:sz w:val="24"/>
          <w:vertAlign w:val="subscript"/>
        </w:rPr>
        <w:t>max</w:t>
      </w:r>
      <w:r>
        <w:rPr>
          <w:rFonts w:ascii="Times New Roman" w:hAnsi="Times New Roman" w:eastAsia="Times New Roman" w:cs="Times New Roman"/>
          <w:b w:val="0"/>
          <w:i w:val="0"/>
          <w:color w:val="1A1A1A"/>
          <w:sz w:val="24"/>
        </w:rPr>
        <w:t xml:space="preserve"> ≤ 0.15 m/s²</w:t>
      </w:r>
    </w:p>
    <w:p>
      <w:bookmarkStart w:id="2008" w:name="TOC_NAV_8"/>
      <w:pPr>
        <w:pStyle w:val="Heading1"/>
        <w:keepNext/>
        <w:spacing w:before="280" w:after="120"/>
        <w:jc w:val="left"/>
        <w:pBdr>
          <w:bottom w:val="single" w:sz="6" w:space="4" w:color="D9E1F2"/>
        </w:pBdr>
      </w:pPr>
      <w:r>
        <w:rPr>
          <w:rFonts w:ascii="Times New Roman" w:hAnsi="Times New Roman" w:eastAsia="Times New Roman" w:cs="Times New Roman"/>
          <w:b/>
          <w:i w:val="0"/>
          <w:color w:val="002060"/>
          <w:sz w:val="28"/>
        </w:rPr>
        <w:t>3. BỀ RỘNG VẾT NỨT VÀ ĐỘ VÕNG CHO PHÉP (SLS)</w:t>
      </w:r>
      <w:bookmarkEnd w:id="2008"/>
    </w:p>
    <w:p>
      <w:bookmarkStart w:id="2009" w:name="TOC_NAV_9"/>
      <w:pPr>
        <w:pStyle w:val="Heading2"/>
        <w:keepNext/>
        <w:spacing w:before="200" w:after="80"/>
        <w:jc w:val="left"/>
      </w:pPr>
      <w:r>
        <w:rPr>
          <w:rFonts w:ascii="Times New Roman" w:hAnsi="Times New Roman" w:eastAsia="Times New Roman" w:cs="Times New Roman"/>
          <w:b/>
          <w:i w:val="0"/>
          <w:color w:val="0070C0"/>
          <w:sz w:val="26"/>
        </w:rPr>
        <w:t>3.1. Giới hạn Độ võng Cấu kiện chịu Uốn (TCVN 5574:2018 Phụ lục M)</w:t>
      </w:r>
      <w:bookmarkEnd w:id="2009"/>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 xml:space="preserve">Dầm chính khung chịu tải toàn phần: </w:t>
      </w:r>
      <w:r>
        <w:rPr>
          <w:rFonts w:ascii="Times New Roman" w:hAnsi="Times New Roman" w:eastAsia="Times New Roman" w:cs="Times New Roman"/>
          <w:b w:val="0"/>
          <w:i w:val="0"/>
          <w:color w:val="1A1A1A"/>
          <w:sz w:val="24"/>
        </w:rPr>
        <w:t>f</w:t>
      </w:r>
      <w:r>
        <w:rPr>
          <w:rFonts w:ascii="Times New Roman" w:hAnsi="Times New Roman" w:eastAsia="Times New Roman" w:cs="Times New Roman"/>
          <w:b w:val="0"/>
          <w:i w:val="0"/>
          <w:color w:val="1A1A1A"/>
          <w:sz w:val="24"/>
          <w:vertAlign w:val="subscript"/>
        </w:rPr>
        <w:t>max</w:t>
      </w:r>
      <w:r>
        <w:rPr>
          <w:rFonts w:ascii="Times New Roman" w:hAnsi="Times New Roman" w:eastAsia="Times New Roman" w:cs="Times New Roman"/>
          <w:b w:val="0"/>
          <w:i w:val="0"/>
          <w:color w:val="1A1A1A"/>
          <w:sz w:val="24"/>
        </w:rPr>
        <w:t xml:space="preserve"> ≤ L / 250 (với nhịp L ≤ 6.0 m) hoặc L / 300 (với nhịp L &gt; 6.0 m)</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 xml:space="preserve">Bản sàn làm việc 2 phương: </w:t>
      </w:r>
      <w:r>
        <w:rPr>
          <w:rFonts w:ascii="Times New Roman" w:hAnsi="Times New Roman" w:eastAsia="Times New Roman" w:cs="Times New Roman"/>
          <w:b w:val="0"/>
          <w:i w:val="0"/>
          <w:color w:val="1A1A1A"/>
          <w:sz w:val="24"/>
        </w:rPr>
        <w:t>f</w:t>
      </w:r>
      <w:r>
        <w:rPr>
          <w:rFonts w:ascii="Times New Roman" w:hAnsi="Times New Roman" w:eastAsia="Times New Roman" w:cs="Times New Roman"/>
          <w:b w:val="0"/>
          <w:i w:val="0"/>
          <w:color w:val="1A1A1A"/>
          <w:sz w:val="24"/>
          <w:vertAlign w:val="subscript"/>
        </w:rPr>
        <w:t>max</w:t>
      </w:r>
      <w:r>
        <w:rPr>
          <w:rFonts w:ascii="Times New Roman" w:hAnsi="Times New Roman" w:eastAsia="Times New Roman" w:cs="Times New Roman"/>
          <w:b w:val="0"/>
          <w:i w:val="0"/>
          <w:color w:val="1A1A1A"/>
          <w:sz w:val="24"/>
        </w:rPr>
        <w:t xml:space="preserve"> ≤ L / 200 đối với sàn dân dụng thông thường</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 xml:space="preserve">Cầu thang bộ bản BTCT: </w:t>
      </w:r>
      <w:r>
        <w:rPr>
          <w:rFonts w:ascii="Times New Roman" w:hAnsi="Times New Roman" w:eastAsia="Times New Roman" w:cs="Times New Roman"/>
          <w:b w:val="0"/>
          <w:i w:val="0"/>
          <w:color w:val="1A1A1A"/>
          <w:sz w:val="24"/>
        </w:rPr>
        <w:t>f</w:t>
      </w:r>
      <w:r>
        <w:rPr>
          <w:rFonts w:ascii="Times New Roman" w:hAnsi="Times New Roman" w:eastAsia="Times New Roman" w:cs="Times New Roman"/>
          <w:b w:val="0"/>
          <w:i w:val="0"/>
          <w:color w:val="1A1A1A"/>
          <w:sz w:val="24"/>
          <w:vertAlign w:val="subscript"/>
        </w:rPr>
        <w:t>max</w:t>
      </w:r>
      <w:r>
        <w:rPr>
          <w:rFonts w:ascii="Times New Roman" w:hAnsi="Times New Roman" w:eastAsia="Times New Roman" w:cs="Times New Roman"/>
          <w:b w:val="0"/>
          <w:i w:val="0"/>
          <w:color w:val="1A1A1A"/>
          <w:sz w:val="24"/>
        </w:rPr>
        <w:t xml:space="preserve"> ≤ L / 200</w:t>
      </w:r>
    </w:p>
    <w:p>
      <w:bookmarkStart w:id="2010" w:name="TOC_NAV_10"/>
      <w:pPr>
        <w:pStyle w:val="Heading2"/>
        <w:keepNext/>
        <w:spacing w:before="200" w:after="80"/>
        <w:jc w:val="left"/>
      </w:pPr>
      <w:r>
        <w:rPr>
          <w:rFonts w:ascii="Times New Roman" w:hAnsi="Times New Roman" w:eastAsia="Times New Roman" w:cs="Times New Roman"/>
          <w:b/>
          <w:i w:val="0"/>
          <w:color w:val="0070C0"/>
          <w:sz w:val="26"/>
        </w:rPr>
        <w:t>3.2. Bề rộng Khe nứt Cho phép của Bê tông Cốt thép</w:t>
      </w:r>
      <w:bookmarkEnd w:id="2010"/>
    </w:p>
    <w:tbl>
      <w:tblPr>
        <w:tblW w:type="dxa" w:w="9298"/>
        <w:jc w:val="center"/>
        <w:tblLook w:firstColumn="1" w:firstRow="1" w:lastColumn="0" w:lastRow="0" w:noHBand="0" w:noVBand="1" w:val="04A0"/>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Pr>
      <w:tblGrid>
        <w:gridCol w:w="2325"/>
        <w:gridCol w:w="2325"/>
        <w:gridCol w:w="2325"/>
        <w:gridCol w:w="2325"/>
      </w:tblGrid>
      <w:tr>
        <w:trPr>
          <w:tblHeader/>
          <w:trHeight w:val="380" w:hRule="atLeast"/>
        </w:trPr>
        <w:tc>
          <w:tcPr>
            <w:tcW w:type="dxa" w:w="2325"/>
            <w:vAlign w:val="center"/>
            <w:tcMar>
              <w:top w:w="80" w:type="dxa"/>
              <w:bottom w:w="80" w:type="dxa"/>
              <w:left w:w="115" w:type="dxa"/>
              <w:right w:w="115" w:type="dxa"/>
            </w:tcMar>
            <w:shd w:fill="002060"/>
          </w:tcPr>
          <w:p>
            <w:pPr>
              <w:keepNext/>
              <w:spacing w:before="40" w:after="40" w:line="269" w:lineRule="auto"/>
              <w:jc w:val="center"/>
            </w:pPr>
            <w:r>
              <w:rPr>
                <w:rFonts w:ascii="Times New Roman" w:hAnsi="Times New Roman" w:eastAsia="Times New Roman" w:cs="Times New Roman"/>
                <w:b/>
                <w:i w:val="0"/>
                <w:color w:val="FFFFFF"/>
                <w:sz w:val="21"/>
              </w:rPr>
              <w:t>Môi trường làm việc của cấu kiện</w:t>
            </w:r>
          </w:p>
        </w:tc>
        <w:tc>
          <w:tcPr>
            <w:tcW w:type="dxa" w:w="2325"/>
            <w:vAlign w:val="center"/>
            <w:tcMar>
              <w:top w:w="80" w:type="dxa"/>
              <w:bottom w:w="80" w:type="dxa"/>
              <w:left w:w="115" w:type="dxa"/>
              <w:right w:w="115" w:type="dxa"/>
            </w:tcMar>
            <w:shd w:fill="002060"/>
          </w:tcPr>
          <w:p>
            <w:pPr>
              <w:keepNext/>
              <w:spacing w:before="40" w:after="40" w:line="269" w:lineRule="auto"/>
              <w:jc w:val="center"/>
            </w:pPr>
            <w:r>
              <w:rPr>
                <w:rFonts w:ascii="Times New Roman" w:hAnsi="Times New Roman" w:eastAsia="Times New Roman" w:cs="Times New Roman"/>
                <w:b/>
                <w:i w:val="0"/>
                <w:color w:val="FFFFFF"/>
                <w:sz w:val="21"/>
              </w:rPr>
              <w:t>Tác dụng dài hạn [</w:t>
            </w:r>
            <w:r>
              <w:rPr>
                <w:rFonts w:ascii="Times New Roman" w:hAnsi="Times New Roman" w:eastAsia="Times New Roman" w:cs="Times New Roman"/>
                <w:b/>
                <w:i w:val="0"/>
                <w:color w:val="FFFFFF"/>
                <w:sz w:val="21"/>
              </w:rPr>
              <w:t>a</w:t>
            </w:r>
            <w:r>
              <w:rPr>
                <w:rFonts w:ascii="Times New Roman" w:hAnsi="Times New Roman" w:eastAsia="Times New Roman" w:cs="Times New Roman"/>
                <w:b/>
                <w:i w:val="0"/>
                <w:color w:val="FFFFFF"/>
                <w:sz w:val="21"/>
                <w:vertAlign w:val="subscript"/>
              </w:rPr>
              <w:t>crc,1</w:t>
            </w:r>
            <w:r>
              <w:rPr>
                <w:rFonts w:ascii="Times New Roman" w:hAnsi="Times New Roman" w:eastAsia="Times New Roman" w:cs="Times New Roman"/>
                <w:b/>
                <w:i w:val="0"/>
                <w:color w:val="FFFFFF"/>
                <w:sz w:val="21"/>
              </w:rPr>
              <w:t>]</w:t>
            </w:r>
          </w:p>
        </w:tc>
        <w:tc>
          <w:tcPr>
            <w:tcW w:type="dxa" w:w="2325"/>
            <w:vAlign w:val="center"/>
            <w:tcMar>
              <w:top w:w="80" w:type="dxa"/>
              <w:bottom w:w="80" w:type="dxa"/>
              <w:left w:w="115" w:type="dxa"/>
              <w:right w:w="115" w:type="dxa"/>
            </w:tcMar>
            <w:shd w:fill="002060"/>
          </w:tcPr>
          <w:p>
            <w:pPr>
              <w:keepNext/>
              <w:spacing w:before="40" w:after="40" w:line="269" w:lineRule="auto"/>
              <w:jc w:val="center"/>
            </w:pPr>
            <w:r>
              <w:rPr>
                <w:rFonts w:ascii="Times New Roman" w:hAnsi="Times New Roman" w:eastAsia="Times New Roman" w:cs="Times New Roman"/>
                <w:b/>
                <w:i w:val="0"/>
                <w:color w:val="FFFFFF"/>
                <w:sz w:val="21"/>
              </w:rPr>
              <w:t>Tác dụng ngắn hạn [</w:t>
            </w:r>
            <w:r>
              <w:rPr>
                <w:rFonts w:ascii="Times New Roman" w:hAnsi="Times New Roman" w:eastAsia="Times New Roman" w:cs="Times New Roman"/>
                <w:b/>
                <w:i w:val="0"/>
                <w:color w:val="FFFFFF"/>
                <w:sz w:val="21"/>
              </w:rPr>
              <w:t>a</w:t>
            </w:r>
            <w:r>
              <w:rPr>
                <w:rFonts w:ascii="Times New Roman" w:hAnsi="Times New Roman" w:eastAsia="Times New Roman" w:cs="Times New Roman"/>
                <w:b/>
                <w:i w:val="0"/>
                <w:color w:val="FFFFFF"/>
                <w:sz w:val="21"/>
                <w:vertAlign w:val="subscript"/>
              </w:rPr>
              <w:t>crc,2</w:t>
            </w:r>
            <w:r>
              <w:rPr>
                <w:rFonts w:ascii="Times New Roman" w:hAnsi="Times New Roman" w:eastAsia="Times New Roman" w:cs="Times New Roman"/>
                <w:b/>
                <w:i w:val="0"/>
                <w:color w:val="FFFFFF"/>
                <w:sz w:val="21"/>
              </w:rPr>
              <w:t>]</w:t>
            </w:r>
          </w:p>
        </w:tc>
        <w:tc>
          <w:tcPr>
            <w:tcW w:type="dxa" w:w="2325"/>
            <w:vAlign w:val="center"/>
            <w:tcMar>
              <w:top w:w="80" w:type="dxa"/>
              <w:bottom w:w="80" w:type="dxa"/>
              <w:left w:w="115" w:type="dxa"/>
              <w:right w:w="115" w:type="dxa"/>
            </w:tcMar>
            <w:shd w:fill="002060"/>
          </w:tcPr>
          <w:p>
            <w:pPr>
              <w:keepNext/>
              <w:spacing w:before="40" w:after="40" w:line="269" w:lineRule="auto"/>
              <w:jc w:val="center"/>
            </w:pPr>
            <w:r>
              <w:rPr>
                <w:rFonts w:ascii="Times New Roman" w:hAnsi="Times New Roman" w:eastAsia="Times New Roman" w:cs="Times New Roman"/>
                <w:b/>
                <w:i w:val="0"/>
                <w:color w:val="FFFFFF"/>
                <w:sz w:val="21"/>
              </w:rPr>
              <w:t>Căn cứ TCVN 5574:2018</w:t>
            </w:r>
          </w:p>
        </w:tc>
      </w:tr>
      <w:tr>
        <w:trPr>
          <w:cantSplit/>
        </w:trPr>
        <w:tc>
          <w:tcPr>
            <w:tcW w:type="dxa" w:w="2325"/>
            <w:vAlign w:val="center"/>
            <w:tcMar>
              <w:top w:w="80" w:type="dxa"/>
              <w:bottom w:w="80" w:type="dxa"/>
              <w:left w:w="115" w:type="dxa"/>
              <w:right w:w="115" w:type="dxa"/>
            </w:tcMar>
            <w:shd w:fill="F4F7FA"/>
          </w:tcPr>
          <w:p>
            <w:pPr>
              <w:spacing w:before="40" w:after="40" w:line="269" w:lineRule="auto"/>
              <w:jc w:val="left"/>
            </w:pPr>
            <w:r>
              <w:rPr>
                <w:rFonts w:ascii="Times New Roman" w:hAnsi="Times New Roman" w:eastAsia="Times New Roman" w:cs="Times New Roman"/>
                <w:b w:val="0"/>
                <w:i w:val="0"/>
                <w:color w:val="1A1A1A"/>
                <w:sz w:val="21"/>
              </w:rPr>
              <w:t>Cấu kiện trong nhà, môi trường khô ráo</w:t>
            </w:r>
          </w:p>
        </w:tc>
        <w:tc>
          <w:tcPr>
            <w:tcW w:type="dxa" w:w="2325"/>
            <w:vAlign w:val="center"/>
            <w:tcMar>
              <w:top w:w="80" w:type="dxa"/>
              <w:bottom w:w="80" w:type="dxa"/>
              <w:left w:w="115" w:type="dxa"/>
              <w:right w:w="115" w:type="dxa"/>
            </w:tcMar>
            <w:shd w:fill="F4F7FA"/>
          </w:tcPr>
          <w:p>
            <w:pPr>
              <w:spacing w:before="40" w:after="40" w:line="269" w:lineRule="auto"/>
              <w:jc w:val="center"/>
            </w:pPr>
            <w:r>
              <w:rPr>
                <w:rFonts w:ascii="Times New Roman" w:hAnsi="Times New Roman" w:eastAsia="Times New Roman" w:cs="Times New Roman"/>
                <w:b w:val="0"/>
                <w:i w:val="0"/>
                <w:color w:val="1A1A1A"/>
                <w:sz w:val="21"/>
              </w:rPr>
              <w:t>0.30 mm</w:t>
            </w:r>
          </w:p>
        </w:tc>
        <w:tc>
          <w:tcPr>
            <w:tcW w:type="dxa" w:w="2325"/>
            <w:vAlign w:val="center"/>
            <w:tcMar>
              <w:top w:w="80" w:type="dxa"/>
              <w:bottom w:w="80" w:type="dxa"/>
              <w:left w:w="115" w:type="dxa"/>
              <w:right w:w="115" w:type="dxa"/>
            </w:tcMar>
            <w:shd w:fill="F4F7FA"/>
          </w:tcPr>
          <w:p>
            <w:pPr>
              <w:spacing w:before="40" w:after="40" w:line="269" w:lineRule="auto"/>
              <w:jc w:val="center"/>
            </w:pPr>
            <w:r>
              <w:rPr>
                <w:rFonts w:ascii="Times New Roman" w:hAnsi="Times New Roman" w:eastAsia="Times New Roman" w:cs="Times New Roman"/>
                <w:b w:val="0"/>
                <w:i w:val="0"/>
                <w:color w:val="1A1A1A"/>
                <w:sz w:val="21"/>
              </w:rPr>
              <w:t>0.40 mm</w:t>
            </w:r>
          </w:p>
        </w:tc>
        <w:tc>
          <w:tcPr>
            <w:tcW w:type="dxa" w:w="2325"/>
            <w:vAlign w:val="center"/>
            <w:tcMar>
              <w:top w:w="80" w:type="dxa"/>
              <w:bottom w:w="80" w:type="dxa"/>
              <w:left w:w="115" w:type="dxa"/>
              <w:right w:w="115" w:type="dxa"/>
            </w:tcMar>
            <w:shd w:fill="F4F7FA"/>
          </w:tcPr>
          <w:p>
            <w:pPr>
              <w:spacing w:before="40" w:after="40" w:line="269" w:lineRule="auto"/>
              <w:jc w:val="left"/>
            </w:pPr>
            <w:r>
              <w:rPr>
                <w:rFonts w:ascii="Times New Roman" w:hAnsi="Times New Roman" w:eastAsia="Times New Roman" w:cs="Times New Roman"/>
                <w:b w:val="0"/>
                <w:i w:val="0"/>
                <w:color w:val="1A1A1A"/>
                <w:sz w:val="21"/>
              </w:rPr>
              <w:t>Bảng 15</w:t>
            </w:r>
          </w:p>
        </w:tc>
      </w:tr>
      <w:tr>
        <w:trPr>
          <w:cantSplit/>
        </w:trPr>
        <w:tc>
          <w:tcPr>
            <w:tcW w:type="dxa" w:w="2325"/>
            <w:vAlign w:val="center"/>
            <w:tcMar>
              <w:top w:w="80" w:type="dxa"/>
              <w:bottom w:w="80" w:type="dxa"/>
              <w:left w:w="115" w:type="dxa"/>
              <w:right w:w="115" w:type="dxa"/>
            </w:tcMar>
          </w:tcPr>
          <w:p>
            <w:pPr>
              <w:spacing w:before="40" w:after="40" w:line="269" w:lineRule="auto"/>
              <w:jc w:val="left"/>
            </w:pPr>
            <w:r>
              <w:rPr>
                <w:rFonts w:ascii="Times New Roman" w:hAnsi="Times New Roman" w:eastAsia="Times New Roman" w:cs="Times New Roman"/>
                <w:b w:val="0"/>
                <w:i w:val="0"/>
                <w:color w:val="1A1A1A"/>
                <w:sz w:val="21"/>
              </w:rPr>
              <w:t>Cấu kiện tiếp xúc trực tiếp khí quyển ẩm</w:t>
            </w:r>
          </w:p>
        </w:tc>
        <w:tc>
          <w:tcPr>
            <w:tcW w:type="dxa" w:w="2325"/>
            <w:vAlign w:val="center"/>
            <w:tcMar>
              <w:top w:w="80" w:type="dxa"/>
              <w:bottom w:w="80" w:type="dxa"/>
              <w:left w:w="115" w:type="dxa"/>
              <w:right w:w="115" w:type="dxa"/>
            </w:tcMar>
          </w:tcPr>
          <w:p>
            <w:pPr>
              <w:spacing w:before="40" w:after="40" w:line="269" w:lineRule="auto"/>
              <w:jc w:val="center"/>
            </w:pPr>
            <w:r>
              <w:rPr>
                <w:rFonts w:ascii="Times New Roman" w:hAnsi="Times New Roman" w:eastAsia="Times New Roman" w:cs="Times New Roman"/>
                <w:b w:val="0"/>
                <w:i w:val="0"/>
                <w:color w:val="1A1A1A"/>
                <w:sz w:val="21"/>
              </w:rPr>
              <w:t>0.20 mm</w:t>
            </w:r>
          </w:p>
        </w:tc>
        <w:tc>
          <w:tcPr>
            <w:tcW w:type="dxa" w:w="2325"/>
            <w:vAlign w:val="center"/>
            <w:tcMar>
              <w:top w:w="80" w:type="dxa"/>
              <w:bottom w:w="80" w:type="dxa"/>
              <w:left w:w="115" w:type="dxa"/>
              <w:right w:w="115" w:type="dxa"/>
            </w:tcMar>
          </w:tcPr>
          <w:p>
            <w:pPr>
              <w:spacing w:before="40" w:after="40" w:line="269" w:lineRule="auto"/>
              <w:jc w:val="center"/>
            </w:pPr>
            <w:r>
              <w:rPr>
                <w:rFonts w:ascii="Times New Roman" w:hAnsi="Times New Roman" w:eastAsia="Times New Roman" w:cs="Times New Roman"/>
                <w:b w:val="0"/>
                <w:i w:val="0"/>
                <w:color w:val="1A1A1A"/>
                <w:sz w:val="21"/>
              </w:rPr>
              <w:t>0.30 mm</w:t>
            </w:r>
          </w:p>
        </w:tc>
        <w:tc>
          <w:tcPr>
            <w:tcW w:type="dxa" w:w="2325"/>
            <w:vAlign w:val="center"/>
            <w:tcMar>
              <w:top w:w="80" w:type="dxa"/>
              <w:bottom w:w="80" w:type="dxa"/>
              <w:left w:w="115" w:type="dxa"/>
              <w:right w:w="115" w:type="dxa"/>
            </w:tcMar>
          </w:tcPr>
          <w:p>
            <w:pPr>
              <w:spacing w:before="40" w:after="40" w:line="269" w:lineRule="auto"/>
              <w:jc w:val="left"/>
            </w:pPr>
            <w:r>
              <w:rPr>
                <w:rFonts w:ascii="Times New Roman" w:hAnsi="Times New Roman" w:eastAsia="Times New Roman" w:cs="Times New Roman"/>
                <w:b w:val="0"/>
                <w:i w:val="0"/>
                <w:color w:val="1A1A1A"/>
                <w:sz w:val="21"/>
              </w:rPr>
              <w:t>Bảng 15</w:t>
            </w:r>
          </w:p>
        </w:tc>
      </w:tr>
      <w:tr>
        <w:trPr>
          <w:cantSplit/>
        </w:trPr>
        <w:tc>
          <w:tcPr>
            <w:tcW w:type="dxa" w:w="2325"/>
            <w:vAlign w:val="center"/>
            <w:tcMar>
              <w:top w:w="80" w:type="dxa"/>
              <w:bottom w:w="80" w:type="dxa"/>
              <w:left w:w="115" w:type="dxa"/>
              <w:right w:w="115" w:type="dxa"/>
            </w:tcMar>
            <w:shd w:fill="F4F7FA"/>
          </w:tcPr>
          <w:p>
            <w:pPr>
              <w:spacing w:before="40" w:after="40" w:line="269" w:lineRule="auto"/>
              <w:jc w:val="left"/>
            </w:pPr>
            <w:r>
              <w:rPr>
                <w:rFonts w:ascii="Times New Roman" w:hAnsi="Times New Roman" w:eastAsia="Times New Roman" w:cs="Times New Roman"/>
                <w:b w:val="0"/>
                <w:i w:val="0"/>
                <w:color w:val="1A1A1A"/>
                <w:sz w:val="21"/>
              </w:rPr>
              <w:t>Bể nước, sàn mái, tường tầng hầm chống thấm</w:t>
            </w:r>
          </w:p>
        </w:tc>
        <w:tc>
          <w:tcPr>
            <w:tcW w:type="dxa" w:w="2325"/>
            <w:vAlign w:val="center"/>
            <w:tcMar>
              <w:top w:w="80" w:type="dxa"/>
              <w:bottom w:w="80" w:type="dxa"/>
              <w:left w:w="115" w:type="dxa"/>
              <w:right w:w="115" w:type="dxa"/>
            </w:tcMar>
            <w:shd w:fill="F4F7FA"/>
          </w:tcPr>
          <w:p>
            <w:pPr>
              <w:spacing w:before="40" w:after="40" w:line="269" w:lineRule="auto"/>
              <w:jc w:val="center"/>
            </w:pPr>
            <w:r>
              <w:rPr>
                <w:rFonts w:ascii="Times New Roman" w:hAnsi="Times New Roman" w:eastAsia="Times New Roman" w:cs="Times New Roman"/>
                <w:b w:val="0"/>
                <w:i w:val="0"/>
                <w:color w:val="1A1A1A"/>
                <w:sz w:val="21"/>
              </w:rPr>
              <w:t>0.10 mm</w:t>
            </w:r>
          </w:p>
        </w:tc>
        <w:tc>
          <w:tcPr>
            <w:tcW w:type="dxa" w:w="2325"/>
            <w:vAlign w:val="center"/>
            <w:tcMar>
              <w:top w:w="80" w:type="dxa"/>
              <w:bottom w:w="80" w:type="dxa"/>
              <w:left w:w="115" w:type="dxa"/>
              <w:right w:w="115" w:type="dxa"/>
            </w:tcMar>
            <w:shd w:fill="F4F7FA"/>
          </w:tcPr>
          <w:p>
            <w:pPr>
              <w:spacing w:before="40" w:after="40" w:line="269" w:lineRule="auto"/>
              <w:jc w:val="center"/>
            </w:pPr>
            <w:r>
              <w:rPr>
                <w:rFonts w:ascii="Times New Roman" w:hAnsi="Times New Roman" w:eastAsia="Times New Roman" w:cs="Times New Roman"/>
                <w:b w:val="0"/>
                <w:i w:val="0"/>
                <w:color w:val="1A1A1A"/>
                <w:sz w:val="21"/>
              </w:rPr>
              <w:t>0.15 mm</w:t>
            </w:r>
          </w:p>
        </w:tc>
        <w:tc>
          <w:tcPr>
            <w:tcW w:type="dxa" w:w="2325"/>
            <w:vAlign w:val="center"/>
            <w:tcMar>
              <w:top w:w="80" w:type="dxa"/>
              <w:bottom w:w="80" w:type="dxa"/>
              <w:left w:w="115" w:type="dxa"/>
              <w:right w:w="115" w:type="dxa"/>
            </w:tcMar>
            <w:shd w:fill="F4F7FA"/>
          </w:tcPr>
          <w:p>
            <w:pPr>
              <w:spacing w:before="40" w:after="40" w:line="269" w:lineRule="auto"/>
              <w:jc w:val="left"/>
            </w:pPr>
            <w:r>
              <w:rPr>
                <w:rFonts w:ascii="Times New Roman" w:hAnsi="Times New Roman" w:eastAsia="Times New Roman" w:cs="Times New Roman"/>
                <w:b w:val="0"/>
                <w:i w:val="0"/>
                <w:color w:val="1A1A1A"/>
                <w:sz w:val="21"/>
              </w:rPr>
              <w:t>TCVN 12041:2017 &amp; Bảng 15</w:t>
            </w:r>
          </w:p>
        </w:tc>
      </w:tr>
    </w:tbl>
    <w:p>
      <w:bookmarkStart w:id="2011" w:name="TOC_NAV_11"/>
      <w:pPr>
        <w:pStyle w:val="Heading1"/>
        <w:keepNext/>
        <w:spacing w:before="280" w:after="120"/>
        <w:jc w:val="left"/>
        <w:pBdr>
          <w:bottom w:val="single" w:sz="6" w:space="4" w:color="D9E1F2"/>
        </w:pBdr>
      </w:pPr>
      <w:r>
        <w:rPr>
          <w:rFonts w:ascii="Times New Roman" w:hAnsi="Times New Roman" w:eastAsia="Times New Roman" w:cs="Times New Roman"/>
          <w:b/>
          <w:i w:val="0"/>
          <w:color w:val="002060"/>
          <w:sz w:val="28"/>
        </w:rPr>
        <w:t>4. ĐỘ LÚN VÀ LÚN LỆCH CỦA NỀN MÓNG</w:t>
      </w:r>
      <w:bookmarkEnd w:id="2011"/>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 xml:space="preserve">Giới hạn độ lún tuyệt đối cho phép của nhà khung BTCT: </w:t>
      </w:r>
      <w:r>
        <w:rPr>
          <w:rFonts w:ascii="Times New Roman" w:hAnsi="Times New Roman" w:eastAsia="Times New Roman" w:cs="Times New Roman"/>
          <w:b w:val="0"/>
          <w:i w:val="0"/>
          <w:color w:val="1A1A1A"/>
          <w:sz w:val="24"/>
        </w:rPr>
        <w:t>s</w:t>
      </w:r>
      <w:r>
        <w:rPr>
          <w:rFonts w:ascii="Times New Roman" w:hAnsi="Times New Roman" w:eastAsia="Times New Roman" w:cs="Times New Roman"/>
          <w:b w:val="0"/>
          <w:i w:val="0"/>
          <w:color w:val="1A1A1A"/>
          <w:sz w:val="24"/>
          <w:vertAlign w:val="subscript"/>
        </w:rPr>
        <w:t>max</w:t>
      </w:r>
      <w:r>
        <w:rPr>
          <w:rFonts w:ascii="Times New Roman" w:hAnsi="Times New Roman" w:eastAsia="Times New Roman" w:cs="Times New Roman"/>
          <w:b w:val="0"/>
          <w:i w:val="0"/>
          <w:color w:val="1A1A1A"/>
          <w:sz w:val="24"/>
        </w:rPr>
        <w:t xml:space="preserve"> ≤ 80 mm (Bảng 16 TCVN 9362:2012)</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Độ lún lệch tương đối cho phép giữa 2 cột kề cận: Δs / L ≤ 0.002 = 1/500</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Độ nghiêng tổng thể công trình: i ≤ 0.004</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 xml:space="preserve">Chi tiết tính toán sức chịu tải cọc và kiểm tra lún móng: </w:t>
      </w:r>
      <w:hyperlink w:anchor="PHU_LUC_1" w:history="1">
        <w:r>
          <w:rPr>
            <w:rFonts w:ascii="Times New Roman" w:hAnsi="Times New Roman" w:eastAsia="Times New Roman"/>
            <w:sz w:val="24"/>
            <w:color w:val="0070C0"/>
            <w:u w:val="single"/>
          </w:rPr>
          <w:t>Xem chi tiết tại Phụ lục 1</w:t>
        </w:r>
      </w:hyperlink>
      <w:r>
        <w:rPr>
          <w:rFonts w:ascii="Times New Roman" w:hAnsi="Times New Roman" w:eastAsia="Times New Roman" w:cs="Times New Roman"/>
          <w:b w:val="0"/>
          <w:i w:val="0"/>
          <w:color w:val="1A1A1A"/>
          <w:sz w:val="24"/>
        </w:rPr>
        <w:t>.</w:t>
      </w:r>
    </w:p>
    <w:p>
      <w:bookmarkStart w:id="2012" w:name="TOC_NAV_12"/>
      <w:pPr>
        <w:pStyle w:val="Heading1"/>
        <w:keepNext/>
        <w:spacing w:before="280" w:after="120"/>
        <w:jc w:val="left"/>
        <w:pBdr>
          <w:bottom w:val="single" w:sz="6" w:space="4" w:color="D9E1F2"/>
        </w:pBdr>
      </w:pPr>
      <w:r>
        <w:rPr>
          <w:rFonts w:ascii="Times New Roman" w:hAnsi="Times New Roman" w:eastAsia="Times New Roman" w:cs="Times New Roman"/>
          <w:b/>
          <w:i w:val="0"/>
          <w:color w:val="002060"/>
          <w:sz w:val="28"/>
        </w:rPr>
        <w:t>5. YÊU CẦU CHỐNG THẤM &amp; ĐỘ BỀN LÂU TRONG MÔI TRƯỜNG XÂM THỰC</w:t>
      </w:r>
      <w:bookmarkEnd w:id="2012"/>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Bê tông tầng hầm, đáy bể và vách bể nước ngầm:</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Cấp chống thấm yêu cầu: Bê tông W8 hoặc W10 (TCVN 3116:2022)</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Sử dụng phụ gia chống thấm tinh thể thẩm thấu và băng cản nước Waterbar PVC tại tất cả các mạch ngừng thi công</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 xml:space="preserve">Chiều dày lớp bê tông bảo vệ cấu kiện tiếp xúc đất/nước: </w:t>
      </w:r>
      <w:r>
        <w:rPr>
          <w:rFonts w:ascii="Times New Roman" w:hAnsi="Times New Roman" w:eastAsia="Times New Roman" w:cs="Times New Roman"/>
          <w:b w:val="0"/>
          <w:i w:val="0"/>
          <w:color w:val="1A1A1A"/>
          <w:sz w:val="24"/>
        </w:rPr>
        <w:t>c</w:t>
      </w:r>
      <w:r>
        <w:rPr>
          <w:rFonts w:ascii="Times New Roman" w:hAnsi="Times New Roman" w:eastAsia="Times New Roman" w:cs="Times New Roman"/>
          <w:b w:val="0"/>
          <w:i w:val="0"/>
          <w:color w:val="1A1A1A"/>
          <w:sz w:val="24"/>
          <w:vertAlign w:val="subscript"/>
        </w:rPr>
        <w:t>nom</w:t>
      </w:r>
      <w:r>
        <w:rPr>
          <w:rFonts w:ascii="Times New Roman" w:hAnsi="Times New Roman" w:eastAsia="Times New Roman" w:cs="Times New Roman"/>
          <w:b w:val="0"/>
          <w:i w:val="0"/>
          <w:color w:val="1A1A1A"/>
          <w:sz w:val="24"/>
        </w:rPr>
        <w:t xml:space="preserve"> ≥ 40 mm (theo TCVN 12041:2017)</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 xml:space="preserve">Chi tiết tính toán bản nắp, bản thành và đáy bể nước ngầm: </w:t>
      </w:r>
      <w:hyperlink w:anchor="PHU_LUC_2" w:history="1">
        <w:r>
          <w:rPr>
            <w:rFonts w:ascii="Times New Roman" w:hAnsi="Times New Roman" w:eastAsia="Times New Roman"/>
            <w:sz w:val="24"/>
            <w:color w:val="0070C0"/>
            <w:u w:val="single"/>
          </w:rPr>
          <w:t>Xem chi tiết tại Phụ lục 2</w:t>
        </w:r>
      </w:hyperlink>
      <w:r>
        <w:rPr>
          <w:rFonts w:ascii="Times New Roman" w:hAnsi="Times New Roman" w:eastAsia="Times New Roman" w:cs="Times New Roman"/>
          <w:b w:val="0"/>
          <w:i w:val="0"/>
          <w:color w:val="1A1A1A"/>
          <w:sz w:val="24"/>
        </w:rPr>
        <w:t>.</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 xml:space="preserve">Chi tiết tính toán kiểm tra cột chịu nén lệch tâm: </w:t>
      </w:r>
      <w:hyperlink w:anchor="PHU_LUC_3" w:history="1">
        <w:r>
          <w:rPr>
            <w:rFonts w:ascii="Times New Roman" w:hAnsi="Times New Roman" w:eastAsia="Times New Roman"/>
            <w:sz w:val="24"/>
            <w:color w:val="0070C0"/>
            <w:u w:val="single"/>
          </w:rPr>
          <w:t>Xem chi tiết tại Phụ lục 3</w:t>
        </w:r>
      </w:hyperlink>
      <w:r>
        <w:rPr>
          <w:rFonts w:ascii="Times New Roman" w:hAnsi="Times New Roman" w:eastAsia="Times New Roman" w:cs="Times New Roman"/>
          <w:b w:val="0"/>
          <w:i w:val="0"/>
          <w:color w:val="1A1A1A"/>
          <w:sz w:val="24"/>
        </w:rPr>
        <w:t>.</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 xml:space="preserve">Chi tiết tính toán dầm sàn BTCT toàn khối: </w:t>
      </w:r>
      <w:hyperlink w:anchor="PHU_LUC_4" w:history="1">
        <w:r>
          <w:rPr>
            <w:rFonts w:ascii="Times New Roman" w:hAnsi="Times New Roman" w:eastAsia="Times New Roman"/>
            <w:sz w:val="24"/>
            <w:color w:val="0070C0"/>
            <w:u w:val="single"/>
          </w:rPr>
          <w:t>Xem chi tiết tại Phụ lục 4</w:t>
        </w:r>
      </w:hyperlink>
      <w:r>
        <w:rPr>
          <w:rFonts w:ascii="Times New Roman" w:hAnsi="Times New Roman" w:eastAsia="Times New Roman" w:cs="Times New Roman"/>
          <w:b w:val="0"/>
          <w:i w:val="0"/>
          <w:color w:val="1A1A1A"/>
          <w:sz w:val="24"/>
        </w:rPr>
        <w:t>.</w:t>
      </w:r>
    </w:p>
    <w:p>
      <w:bookmarkStart w:id="2013" w:name="TOC_NAV_13"/>
      <w:pPr>
        <w:pStyle w:val="Heading1"/>
        <w:keepNext/>
        <w:spacing w:before="280" w:after="120"/>
        <w:jc w:val="left"/>
        <w:pBdr>
          <w:bottom w:val="single" w:sz="6" w:space="4" w:color="D9E1F2"/>
        </w:pBdr>
      </w:pPr>
      <w:r>
        <w:rPr>
          <w:rFonts w:ascii="Times New Roman" w:hAnsi="Times New Roman" w:eastAsia="Times New Roman" w:cs="Times New Roman"/>
          <w:b/>
          <w:i w:val="0"/>
          <w:color w:val="002060"/>
          <w:sz w:val="28"/>
        </w:rPr>
        <w:t>6. PHẦN MỀM VÀ PHƯƠNG PHÁP PHÂN TÍCH KẾT CẤU</w:t>
      </w:r>
      <w:bookmarkEnd w:id="2013"/>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Phân tích nội lực tổng thể không gian 3D: ETABS v21 / SAP2000</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Phân tích móng, đài cọc và sàn không dầm: SAFE v21</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Phân tích ổn định hố đào và tương tác đất - cọc: PLAXIS 2D / 3D</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Tính toán chi tiết cấu kiện và xuất thuyết minh: Python Structural Engine (TCVN Standards Compliance)</w:t>
      </w:r>
    </w:p>
    <w:p>
      <w:bookmarkStart w:id="2014" w:name="TOC_NAV_14"/>
      <w:pPr>
        <w:pStyle w:val="Heading1"/>
        <w:keepNext/>
        <w:spacing w:before="280" w:after="120"/>
        <w:jc w:val="left"/>
        <w:pBdr>
          <w:bottom w:val="single" w:sz="6" w:space="4" w:color="D9E1F2"/>
        </w:pBdr>
      </w:pPr>
      <w:r>
        <w:rPr>
          <w:rFonts w:ascii="Times New Roman" w:hAnsi="Times New Roman" w:eastAsia="Times New Roman" w:cs="Times New Roman"/>
          <w:b/>
          <w:i w:val="0"/>
          <w:color w:val="002060"/>
          <w:sz w:val="28"/>
        </w:rPr>
        <w:t>7. TẢI TRỌNG VÀ TỔ HỢP TẢI TRỌNG (TCVN 2737:2023)</w:t>
      </w:r>
      <w:bookmarkEnd w:id="2014"/>
    </w:p>
    <w:p>
      <w:bookmarkStart w:id="2015" w:name="TOC_NAV_15"/>
      <w:pPr>
        <w:pStyle w:val="Heading2"/>
        <w:keepNext/>
        <w:spacing w:before="200" w:after="80"/>
        <w:jc w:val="left"/>
      </w:pPr>
      <w:r>
        <w:rPr>
          <w:rFonts w:ascii="Times New Roman" w:hAnsi="Times New Roman" w:eastAsia="Times New Roman" w:cs="Times New Roman"/>
          <w:b/>
          <w:i w:val="0"/>
          <w:color w:val="0070C0"/>
          <w:sz w:val="26"/>
        </w:rPr>
        <w:t>7.1. Tải trọng Thường xuyên (Tĩnh tải)</w:t>
      </w:r>
      <w:bookmarkEnd w:id="2015"/>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 xml:space="preserve">Trọng lượng riêng bê tông cốt thép: γ = 25.0 kN/m³ (hệ số tin cậy </w:t>
      </w:r>
      <w:r>
        <w:rPr>
          <w:rFonts w:ascii="Times New Roman" w:hAnsi="Times New Roman" w:eastAsia="Times New Roman" w:cs="Times New Roman"/>
          <w:b w:val="0"/>
          <w:i w:val="0"/>
          <w:color w:val="1A1A1A"/>
          <w:sz w:val="24"/>
        </w:rPr>
        <w:t>γ</w:t>
      </w:r>
      <w:r>
        <w:rPr>
          <w:rFonts w:ascii="Times New Roman" w:hAnsi="Times New Roman" w:eastAsia="Times New Roman" w:cs="Times New Roman"/>
          <w:b w:val="0"/>
          <w:i w:val="0"/>
          <w:color w:val="1A1A1A"/>
          <w:sz w:val="24"/>
          <w:vertAlign w:val="subscript"/>
        </w:rPr>
        <w:t>f</w:t>
      </w:r>
      <w:r>
        <w:rPr>
          <w:rFonts w:ascii="Times New Roman" w:hAnsi="Times New Roman" w:eastAsia="Times New Roman" w:cs="Times New Roman"/>
          <w:b w:val="0"/>
          <w:i w:val="0"/>
          <w:color w:val="1A1A1A"/>
          <w:sz w:val="24"/>
        </w:rPr>
        <w:t xml:space="preserve"> = 1.10)</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Trọng lượng vữa xây tô và trát: γ = 18.0 kN/m³ (</w:t>
      </w:r>
      <w:r>
        <w:rPr>
          <w:rFonts w:ascii="Times New Roman" w:hAnsi="Times New Roman" w:eastAsia="Times New Roman" w:cs="Times New Roman"/>
          <w:b w:val="0"/>
          <w:i w:val="0"/>
          <w:color w:val="1A1A1A"/>
          <w:sz w:val="24"/>
        </w:rPr>
        <w:t>γ</w:t>
      </w:r>
      <w:r>
        <w:rPr>
          <w:rFonts w:ascii="Times New Roman" w:hAnsi="Times New Roman" w:eastAsia="Times New Roman" w:cs="Times New Roman"/>
          <w:b w:val="0"/>
          <w:i w:val="0"/>
          <w:color w:val="1A1A1A"/>
          <w:sz w:val="24"/>
          <w:vertAlign w:val="subscript"/>
        </w:rPr>
        <w:t>f</w:t>
      </w:r>
      <w:r>
        <w:rPr>
          <w:rFonts w:ascii="Times New Roman" w:hAnsi="Times New Roman" w:eastAsia="Times New Roman" w:cs="Times New Roman"/>
          <w:b w:val="0"/>
          <w:i w:val="0"/>
          <w:color w:val="1A1A1A"/>
          <w:sz w:val="24"/>
        </w:rPr>
        <w:t xml:space="preserve"> = 1.30)</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 xml:space="preserve">Trọng lượng tường gạch ống 100 mm: </w:t>
      </w:r>
      <w:r>
        <w:rPr>
          <w:rFonts w:ascii="Times New Roman" w:hAnsi="Times New Roman" w:eastAsia="Times New Roman" w:cs="Times New Roman"/>
          <w:b w:val="0"/>
          <w:i w:val="0"/>
          <w:color w:val="1A1A1A"/>
          <w:sz w:val="24"/>
        </w:rPr>
        <w:t>g</w:t>
      </w:r>
      <w:r>
        <w:rPr>
          <w:rFonts w:ascii="Times New Roman" w:hAnsi="Times New Roman" w:eastAsia="Times New Roman" w:cs="Times New Roman"/>
          <w:b w:val="0"/>
          <w:i w:val="0"/>
          <w:color w:val="1A1A1A"/>
          <w:sz w:val="24"/>
          <w:vertAlign w:val="subscript"/>
        </w:rPr>
        <w:t>tuong100</w:t>
      </w:r>
      <w:r>
        <w:rPr>
          <w:rFonts w:ascii="Times New Roman" w:hAnsi="Times New Roman" w:eastAsia="Times New Roman" w:cs="Times New Roman"/>
          <w:b w:val="0"/>
          <w:i w:val="0"/>
          <w:color w:val="1A1A1A"/>
          <w:sz w:val="24"/>
        </w:rPr>
        <w:t xml:space="preserve"> = 1.80 kN/m²</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 xml:space="preserve">Trọng lượng tường gạch ống 200 mm: </w:t>
      </w:r>
      <w:r>
        <w:rPr>
          <w:rFonts w:ascii="Times New Roman" w:hAnsi="Times New Roman" w:eastAsia="Times New Roman" w:cs="Times New Roman"/>
          <w:b w:val="0"/>
          <w:i w:val="0"/>
          <w:color w:val="1A1A1A"/>
          <w:sz w:val="24"/>
        </w:rPr>
        <w:t>g</w:t>
      </w:r>
      <w:r>
        <w:rPr>
          <w:rFonts w:ascii="Times New Roman" w:hAnsi="Times New Roman" w:eastAsia="Times New Roman" w:cs="Times New Roman"/>
          <w:b w:val="0"/>
          <w:i w:val="0"/>
          <w:color w:val="1A1A1A"/>
          <w:sz w:val="24"/>
          <w:vertAlign w:val="subscript"/>
        </w:rPr>
        <w:t>tuong200</w:t>
      </w:r>
      <w:r>
        <w:rPr>
          <w:rFonts w:ascii="Times New Roman" w:hAnsi="Times New Roman" w:eastAsia="Times New Roman" w:cs="Times New Roman"/>
          <w:b w:val="0"/>
          <w:i w:val="0"/>
          <w:color w:val="1A1A1A"/>
          <w:sz w:val="24"/>
        </w:rPr>
        <w:t xml:space="preserve"> = 3.30 kN/m²</w:t>
      </w:r>
    </w:p>
    <w:p>
      <w:bookmarkStart w:id="2016" w:name="TOC_NAV_16"/>
      <w:pPr>
        <w:pStyle w:val="Heading2"/>
        <w:keepNext/>
        <w:spacing w:before="200" w:after="80"/>
        <w:jc w:val="left"/>
      </w:pPr>
      <w:r>
        <w:rPr>
          <w:rFonts w:ascii="Times New Roman" w:hAnsi="Times New Roman" w:eastAsia="Times New Roman" w:cs="Times New Roman"/>
          <w:b/>
          <w:i w:val="0"/>
          <w:color w:val="0070C0"/>
          <w:sz w:val="26"/>
        </w:rPr>
        <w:t>7.2. Tải trọng Tạm thời (Hoạt tải sử dụng)</w:t>
      </w:r>
      <w:bookmarkEnd w:id="2016"/>
    </w:p>
    <w:tbl>
      <w:tblPr>
        <w:tblW w:type="dxa" w:w="9298"/>
        <w:jc w:val="center"/>
        <w:tblLook w:firstColumn="1" w:firstRow="1" w:lastColumn="0" w:lastRow="0" w:noHBand="0" w:noVBand="1" w:val="04A0"/>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Pr>
      <w:tblGrid>
        <w:gridCol w:w="2325"/>
        <w:gridCol w:w="2325"/>
        <w:gridCol w:w="2325"/>
        <w:gridCol w:w="2325"/>
      </w:tblGrid>
      <w:tr>
        <w:trPr>
          <w:tblHeader/>
          <w:trHeight w:val="380" w:hRule="atLeast"/>
        </w:trPr>
        <w:tc>
          <w:tcPr>
            <w:tcW w:type="dxa" w:w="2325"/>
            <w:vAlign w:val="center"/>
            <w:tcMar>
              <w:top w:w="80" w:type="dxa"/>
              <w:bottom w:w="80" w:type="dxa"/>
              <w:left w:w="115" w:type="dxa"/>
              <w:right w:w="115" w:type="dxa"/>
            </w:tcMar>
            <w:shd w:fill="002060"/>
          </w:tcPr>
          <w:p>
            <w:pPr>
              <w:keepNext/>
              <w:spacing w:before="40" w:after="40" w:line="269" w:lineRule="auto"/>
              <w:jc w:val="center"/>
            </w:pPr>
            <w:r>
              <w:rPr>
                <w:rFonts w:ascii="Times New Roman" w:hAnsi="Times New Roman" w:eastAsia="Times New Roman" w:cs="Times New Roman"/>
                <w:b/>
                <w:i w:val="0"/>
                <w:color w:val="FFFFFF"/>
                <w:sz w:val="21"/>
              </w:rPr>
              <w:t>Khu vực chức năng</w:t>
            </w:r>
          </w:p>
        </w:tc>
        <w:tc>
          <w:tcPr>
            <w:tcW w:type="dxa" w:w="2325"/>
            <w:vAlign w:val="center"/>
            <w:tcMar>
              <w:top w:w="80" w:type="dxa"/>
              <w:bottom w:w="80" w:type="dxa"/>
              <w:left w:w="115" w:type="dxa"/>
              <w:right w:w="115" w:type="dxa"/>
            </w:tcMar>
            <w:shd w:fill="002060"/>
          </w:tcPr>
          <w:p>
            <w:pPr>
              <w:keepNext/>
              <w:spacing w:before="40" w:after="40" w:line="269" w:lineRule="auto"/>
              <w:jc w:val="center"/>
            </w:pPr>
            <w:r>
              <w:rPr>
                <w:rFonts w:ascii="Times New Roman" w:hAnsi="Times New Roman" w:eastAsia="Times New Roman" w:cs="Times New Roman"/>
                <w:b/>
                <w:i w:val="0"/>
                <w:color w:val="FFFFFF"/>
                <w:sz w:val="21"/>
              </w:rPr>
              <w:t>Giá trị tiêu chuẩn (kN/m²)</w:t>
            </w:r>
          </w:p>
        </w:tc>
        <w:tc>
          <w:tcPr>
            <w:tcW w:type="dxa" w:w="2325"/>
            <w:vAlign w:val="center"/>
            <w:tcMar>
              <w:top w:w="80" w:type="dxa"/>
              <w:bottom w:w="80" w:type="dxa"/>
              <w:left w:w="115" w:type="dxa"/>
              <w:right w:w="115" w:type="dxa"/>
            </w:tcMar>
            <w:shd w:fill="002060"/>
          </w:tcPr>
          <w:p>
            <w:pPr>
              <w:keepNext/>
              <w:spacing w:before="40" w:after="40" w:line="269" w:lineRule="auto"/>
              <w:jc w:val="center"/>
            </w:pPr>
            <w:r>
              <w:rPr>
                <w:rFonts w:ascii="Times New Roman" w:hAnsi="Times New Roman" w:eastAsia="Times New Roman" w:cs="Times New Roman"/>
                <w:b/>
                <w:i w:val="0"/>
                <w:color w:val="FFFFFF"/>
                <w:sz w:val="21"/>
              </w:rPr>
              <w:t xml:space="preserve">Hệ số tin cậy </w:t>
            </w:r>
            <w:r>
              <w:rPr>
                <w:rFonts w:ascii="Times New Roman" w:hAnsi="Times New Roman" w:eastAsia="Times New Roman" w:cs="Times New Roman"/>
                <w:b/>
                <w:i w:val="0"/>
                <w:color w:val="FFFFFF"/>
                <w:sz w:val="21"/>
              </w:rPr>
              <w:t>γ</w:t>
            </w:r>
            <w:r>
              <w:rPr>
                <w:rFonts w:ascii="Times New Roman" w:hAnsi="Times New Roman" w:eastAsia="Times New Roman" w:cs="Times New Roman"/>
                <w:b/>
                <w:i w:val="0"/>
                <w:color w:val="FFFFFF"/>
                <w:sz w:val="21"/>
                <w:vertAlign w:val="subscript"/>
              </w:rPr>
              <w:t>f</w:t>
            </w:r>
          </w:p>
        </w:tc>
        <w:tc>
          <w:tcPr>
            <w:tcW w:type="dxa" w:w="2325"/>
            <w:vAlign w:val="center"/>
            <w:tcMar>
              <w:top w:w="80" w:type="dxa"/>
              <w:bottom w:w="80" w:type="dxa"/>
              <w:left w:w="115" w:type="dxa"/>
              <w:right w:w="115" w:type="dxa"/>
            </w:tcMar>
            <w:shd w:fill="002060"/>
          </w:tcPr>
          <w:p>
            <w:pPr>
              <w:keepNext/>
              <w:spacing w:before="40" w:after="40" w:line="269" w:lineRule="auto"/>
              <w:jc w:val="center"/>
            </w:pPr>
            <w:r>
              <w:rPr>
                <w:rFonts w:ascii="Times New Roman" w:hAnsi="Times New Roman" w:eastAsia="Times New Roman" w:cs="Times New Roman"/>
                <w:b/>
                <w:i w:val="0"/>
                <w:color w:val="FFFFFF"/>
                <w:sz w:val="21"/>
              </w:rPr>
              <w:t>Giá trị tính toán (kN/m²)</w:t>
            </w:r>
          </w:p>
        </w:tc>
      </w:tr>
      <w:tr>
        <w:trPr>
          <w:cantSplit/>
        </w:trPr>
        <w:tc>
          <w:tcPr>
            <w:tcW w:type="dxa" w:w="2325"/>
            <w:vAlign w:val="center"/>
            <w:tcMar>
              <w:top w:w="80" w:type="dxa"/>
              <w:bottom w:w="80" w:type="dxa"/>
              <w:left w:w="115" w:type="dxa"/>
              <w:right w:w="115" w:type="dxa"/>
            </w:tcMar>
            <w:shd w:fill="F4F7FA"/>
          </w:tcPr>
          <w:p>
            <w:pPr>
              <w:spacing w:before="40" w:after="40" w:line="269" w:lineRule="auto"/>
              <w:jc w:val="left"/>
            </w:pPr>
            <w:r>
              <w:rPr>
                <w:rFonts w:ascii="Times New Roman" w:hAnsi="Times New Roman" w:eastAsia="Times New Roman" w:cs="Times New Roman"/>
                <w:b w:val="0"/>
                <w:i w:val="0"/>
                <w:color w:val="1A1A1A"/>
                <w:sz w:val="21"/>
              </w:rPr>
              <w:t>Văn phòng làm việc</w:t>
            </w:r>
          </w:p>
        </w:tc>
        <w:tc>
          <w:tcPr>
            <w:tcW w:type="dxa" w:w="2325"/>
            <w:vAlign w:val="center"/>
            <w:tcMar>
              <w:top w:w="80" w:type="dxa"/>
              <w:bottom w:w="80" w:type="dxa"/>
              <w:left w:w="115" w:type="dxa"/>
              <w:right w:w="115" w:type="dxa"/>
            </w:tcMar>
            <w:shd w:fill="F4F7FA"/>
          </w:tcPr>
          <w:p>
            <w:pPr>
              <w:spacing w:before="40" w:after="40" w:line="269" w:lineRule="auto"/>
              <w:jc w:val="center"/>
            </w:pPr>
            <w:r>
              <w:rPr>
                <w:rFonts w:ascii="Times New Roman" w:hAnsi="Times New Roman" w:eastAsia="Times New Roman" w:cs="Times New Roman"/>
                <w:b w:val="0"/>
                <w:i w:val="0"/>
                <w:color w:val="1A1A1A"/>
                <w:sz w:val="21"/>
              </w:rPr>
              <w:t>2.00</w:t>
            </w:r>
          </w:p>
        </w:tc>
        <w:tc>
          <w:tcPr>
            <w:tcW w:type="dxa" w:w="2325"/>
            <w:vAlign w:val="center"/>
            <w:tcMar>
              <w:top w:w="80" w:type="dxa"/>
              <w:bottom w:w="80" w:type="dxa"/>
              <w:left w:w="115" w:type="dxa"/>
              <w:right w:w="115" w:type="dxa"/>
            </w:tcMar>
            <w:shd w:fill="F4F7FA"/>
          </w:tcPr>
          <w:p>
            <w:pPr>
              <w:spacing w:before="40" w:after="40" w:line="269" w:lineRule="auto"/>
              <w:jc w:val="center"/>
            </w:pPr>
            <w:r>
              <w:rPr>
                <w:rFonts w:ascii="Times New Roman" w:hAnsi="Times New Roman" w:eastAsia="Times New Roman" w:cs="Times New Roman"/>
                <w:b w:val="0"/>
                <w:i w:val="0"/>
                <w:color w:val="1A1A1A"/>
                <w:sz w:val="21"/>
              </w:rPr>
              <w:t>1.20</w:t>
            </w:r>
          </w:p>
        </w:tc>
        <w:tc>
          <w:tcPr>
            <w:tcW w:type="dxa" w:w="2325"/>
            <w:vAlign w:val="center"/>
            <w:tcMar>
              <w:top w:w="80" w:type="dxa"/>
              <w:bottom w:w="80" w:type="dxa"/>
              <w:left w:w="115" w:type="dxa"/>
              <w:right w:w="115" w:type="dxa"/>
            </w:tcMar>
            <w:shd w:fill="F4F7FA"/>
          </w:tcPr>
          <w:p>
            <w:pPr>
              <w:spacing w:before="40" w:after="40" w:line="269" w:lineRule="auto"/>
              <w:jc w:val="center"/>
            </w:pPr>
            <w:r>
              <w:rPr>
                <w:rFonts w:ascii="Times New Roman" w:hAnsi="Times New Roman" w:eastAsia="Times New Roman" w:cs="Times New Roman"/>
                <w:b w:val="0"/>
                <w:i w:val="0"/>
                <w:color w:val="1A1A1A"/>
                <w:sz w:val="21"/>
              </w:rPr>
              <w:t>2.40</w:t>
            </w:r>
          </w:p>
        </w:tc>
      </w:tr>
      <w:tr>
        <w:trPr>
          <w:cantSplit/>
        </w:trPr>
        <w:tc>
          <w:tcPr>
            <w:tcW w:type="dxa" w:w="2325"/>
            <w:vAlign w:val="center"/>
            <w:tcMar>
              <w:top w:w="80" w:type="dxa"/>
              <w:bottom w:w="80" w:type="dxa"/>
              <w:left w:w="115" w:type="dxa"/>
              <w:right w:w="115" w:type="dxa"/>
            </w:tcMar>
          </w:tcPr>
          <w:p>
            <w:pPr>
              <w:spacing w:before="40" w:after="40" w:line="269" w:lineRule="auto"/>
              <w:jc w:val="left"/>
            </w:pPr>
            <w:r>
              <w:rPr>
                <w:rFonts w:ascii="Times New Roman" w:hAnsi="Times New Roman" w:eastAsia="Times New Roman" w:cs="Times New Roman"/>
                <w:b w:val="0"/>
                <w:i w:val="0"/>
                <w:color w:val="1A1A1A"/>
                <w:sz w:val="21"/>
              </w:rPr>
              <w:t>Căn hộ, phòng ngủ</w:t>
            </w:r>
          </w:p>
        </w:tc>
        <w:tc>
          <w:tcPr>
            <w:tcW w:type="dxa" w:w="2325"/>
            <w:vAlign w:val="center"/>
            <w:tcMar>
              <w:top w:w="80" w:type="dxa"/>
              <w:bottom w:w="80" w:type="dxa"/>
              <w:left w:w="115" w:type="dxa"/>
              <w:right w:w="115" w:type="dxa"/>
            </w:tcMar>
          </w:tcPr>
          <w:p>
            <w:pPr>
              <w:spacing w:before="40" w:after="40" w:line="269" w:lineRule="auto"/>
              <w:jc w:val="center"/>
            </w:pPr>
            <w:r>
              <w:rPr>
                <w:rFonts w:ascii="Times New Roman" w:hAnsi="Times New Roman" w:eastAsia="Times New Roman" w:cs="Times New Roman"/>
                <w:b w:val="0"/>
                <w:i w:val="0"/>
                <w:color w:val="1A1A1A"/>
                <w:sz w:val="21"/>
              </w:rPr>
              <w:t>1.50</w:t>
            </w:r>
          </w:p>
        </w:tc>
        <w:tc>
          <w:tcPr>
            <w:tcW w:type="dxa" w:w="2325"/>
            <w:vAlign w:val="center"/>
            <w:tcMar>
              <w:top w:w="80" w:type="dxa"/>
              <w:bottom w:w="80" w:type="dxa"/>
              <w:left w:w="115" w:type="dxa"/>
              <w:right w:w="115" w:type="dxa"/>
            </w:tcMar>
          </w:tcPr>
          <w:p>
            <w:pPr>
              <w:spacing w:before="40" w:after="40" w:line="269" w:lineRule="auto"/>
              <w:jc w:val="center"/>
            </w:pPr>
            <w:r>
              <w:rPr>
                <w:rFonts w:ascii="Times New Roman" w:hAnsi="Times New Roman" w:eastAsia="Times New Roman" w:cs="Times New Roman"/>
                <w:b w:val="0"/>
                <w:i w:val="0"/>
                <w:color w:val="1A1A1A"/>
                <w:sz w:val="21"/>
              </w:rPr>
              <w:t>1.30</w:t>
            </w:r>
          </w:p>
        </w:tc>
        <w:tc>
          <w:tcPr>
            <w:tcW w:type="dxa" w:w="2325"/>
            <w:vAlign w:val="center"/>
            <w:tcMar>
              <w:top w:w="80" w:type="dxa"/>
              <w:bottom w:w="80" w:type="dxa"/>
              <w:left w:w="115" w:type="dxa"/>
              <w:right w:w="115" w:type="dxa"/>
            </w:tcMar>
          </w:tcPr>
          <w:p>
            <w:pPr>
              <w:spacing w:before="40" w:after="40" w:line="269" w:lineRule="auto"/>
              <w:jc w:val="center"/>
            </w:pPr>
            <w:r>
              <w:rPr>
                <w:rFonts w:ascii="Times New Roman" w:hAnsi="Times New Roman" w:eastAsia="Times New Roman" w:cs="Times New Roman"/>
                <w:b w:val="0"/>
                <w:i w:val="0"/>
                <w:color w:val="1A1A1A"/>
                <w:sz w:val="21"/>
              </w:rPr>
              <w:t>1.95</w:t>
            </w:r>
          </w:p>
        </w:tc>
      </w:tr>
      <w:tr>
        <w:trPr>
          <w:cantSplit/>
        </w:trPr>
        <w:tc>
          <w:tcPr>
            <w:tcW w:type="dxa" w:w="2325"/>
            <w:vAlign w:val="center"/>
            <w:tcMar>
              <w:top w:w="80" w:type="dxa"/>
              <w:bottom w:w="80" w:type="dxa"/>
              <w:left w:w="115" w:type="dxa"/>
              <w:right w:w="115" w:type="dxa"/>
            </w:tcMar>
            <w:shd w:fill="F4F7FA"/>
          </w:tcPr>
          <w:p>
            <w:pPr>
              <w:spacing w:before="40" w:after="40" w:line="269" w:lineRule="auto"/>
              <w:jc w:val="left"/>
            </w:pPr>
            <w:r>
              <w:rPr>
                <w:rFonts w:ascii="Times New Roman" w:hAnsi="Times New Roman" w:eastAsia="Times New Roman" w:cs="Times New Roman"/>
                <w:b w:val="0"/>
                <w:i w:val="0"/>
                <w:color w:val="1A1A1A"/>
                <w:sz w:val="21"/>
              </w:rPr>
              <w:t>Hành lang, sảnh, cầu thang</w:t>
            </w:r>
          </w:p>
        </w:tc>
        <w:tc>
          <w:tcPr>
            <w:tcW w:type="dxa" w:w="2325"/>
            <w:vAlign w:val="center"/>
            <w:tcMar>
              <w:top w:w="80" w:type="dxa"/>
              <w:bottom w:w="80" w:type="dxa"/>
              <w:left w:w="115" w:type="dxa"/>
              <w:right w:w="115" w:type="dxa"/>
            </w:tcMar>
            <w:shd w:fill="F4F7FA"/>
          </w:tcPr>
          <w:p>
            <w:pPr>
              <w:spacing w:before="40" w:after="40" w:line="269" w:lineRule="auto"/>
              <w:jc w:val="center"/>
            </w:pPr>
            <w:r>
              <w:rPr>
                <w:rFonts w:ascii="Times New Roman" w:hAnsi="Times New Roman" w:eastAsia="Times New Roman" w:cs="Times New Roman"/>
                <w:b w:val="0"/>
                <w:i w:val="0"/>
                <w:color w:val="1A1A1A"/>
                <w:sz w:val="21"/>
              </w:rPr>
              <w:t>3.00</w:t>
            </w:r>
          </w:p>
        </w:tc>
        <w:tc>
          <w:tcPr>
            <w:tcW w:type="dxa" w:w="2325"/>
            <w:vAlign w:val="center"/>
            <w:tcMar>
              <w:top w:w="80" w:type="dxa"/>
              <w:bottom w:w="80" w:type="dxa"/>
              <w:left w:w="115" w:type="dxa"/>
              <w:right w:w="115" w:type="dxa"/>
            </w:tcMar>
            <w:shd w:fill="F4F7FA"/>
          </w:tcPr>
          <w:p>
            <w:pPr>
              <w:spacing w:before="40" w:after="40" w:line="269" w:lineRule="auto"/>
              <w:jc w:val="center"/>
            </w:pPr>
            <w:r>
              <w:rPr>
                <w:rFonts w:ascii="Times New Roman" w:hAnsi="Times New Roman" w:eastAsia="Times New Roman" w:cs="Times New Roman"/>
                <w:b w:val="0"/>
                <w:i w:val="0"/>
                <w:color w:val="1A1A1A"/>
                <w:sz w:val="21"/>
              </w:rPr>
              <w:t>1.20</w:t>
            </w:r>
          </w:p>
        </w:tc>
        <w:tc>
          <w:tcPr>
            <w:tcW w:type="dxa" w:w="2325"/>
            <w:vAlign w:val="center"/>
            <w:tcMar>
              <w:top w:w="80" w:type="dxa"/>
              <w:bottom w:w="80" w:type="dxa"/>
              <w:left w:w="115" w:type="dxa"/>
              <w:right w:w="115" w:type="dxa"/>
            </w:tcMar>
            <w:shd w:fill="F4F7FA"/>
          </w:tcPr>
          <w:p>
            <w:pPr>
              <w:spacing w:before="40" w:after="40" w:line="269" w:lineRule="auto"/>
              <w:jc w:val="center"/>
            </w:pPr>
            <w:r>
              <w:rPr>
                <w:rFonts w:ascii="Times New Roman" w:hAnsi="Times New Roman" w:eastAsia="Times New Roman" w:cs="Times New Roman"/>
                <w:b w:val="0"/>
                <w:i w:val="0"/>
                <w:color w:val="1A1A1A"/>
                <w:sz w:val="21"/>
              </w:rPr>
              <w:t>3.60</w:t>
            </w:r>
          </w:p>
        </w:tc>
      </w:tr>
      <w:tr>
        <w:trPr>
          <w:cantSplit/>
        </w:trPr>
        <w:tc>
          <w:tcPr>
            <w:tcW w:type="dxa" w:w="2325"/>
            <w:vAlign w:val="center"/>
            <w:tcMar>
              <w:top w:w="80" w:type="dxa"/>
              <w:bottom w:w="80" w:type="dxa"/>
              <w:left w:w="115" w:type="dxa"/>
              <w:right w:w="115" w:type="dxa"/>
            </w:tcMar>
          </w:tcPr>
          <w:p>
            <w:pPr>
              <w:spacing w:before="40" w:after="40" w:line="269" w:lineRule="auto"/>
              <w:jc w:val="left"/>
            </w:pPr>
            <w:r>
              <w:rPr>
                <w:rFonts w:ascii="Times New Roman" w:hAnsi="Times New Roman" w:eastAsia="Times New Roman" w:cs="Times New Roman"/>
                <w:b w:val="0"/>
                <w:i w:val="0"/>
                <w:color w:val="1A1A1A"/>
                <w:sz w:val="21"/>
              </w:rPr>
              <w:t>Khu vệ sinh</w:t>
            </w:r>
          </w:p>
        </w:tc>
        <w:tc>
          <w:tcPr>
            <w:tcW w:type="dxa" w:w="2325"/>
            <w:vAlign w:val="center"/>
            <w:tcMar>
              <w:top w:w="80" w:type="dxa"/>
              <w:bottom w:w="80" w:type="dxa"/>
              <w:left w:w="115" w:type="dxa"/>
              <w:right w:w="115" w:type="dxa"/>
            </w:tcMar>
          </w:tcPr>
          <w:p>
            <w:pPr>
              <w:spacing w:before="40" w:after="40" w:line="269" w:lineRule="auto"/>
              <w:jc w:val="center"/>
            </w:pPr>
            <w:r>
              <w:rPr>
                <w:rFonts w:ascii="Times New Roman" w:hAnsi="Times New Roman" w:eastAsia="Times New Roman" w:cs="Times New Roman"/>
                <w:b w:val="0"/>
                <w:i w:val="0"/>
                <w:color w:val="1A1A1A"/>
                <w:sz w:val="21"/>
              </w:rPr>
              <w:t>1.50</w:t>
            </w:r>
          </w:p>
        </w:tc>
        <w:tc>
          <w:tcPr>
            <w:tcW w:type="dxa" w:w="2325"/>
            <w:vAlign w:val="center"/>
            <w:tcMar>
              <w:top w:w="80" w:type="dxa"/>
              <w:bottom w:w="80" w:type="dxa"/>
              <w:left w:w="115" w:type="dxa"/>
              <w:right w:w="115" w:type="dxa"/>
            </w:tcMar>
          </w:tcPr>
          <w:p>
            <w:pPr>
              <w:spacing w:before="40" w:after="40" w:line="269" w:lineRule="auto"/>
              <w:jc w:val="center"/>
            </w:pPr>
            <w:r>
              <w:rPr>
                <w:rFonts w:ascii="Times New Roman" w:hAnsi="Times New Roman" w:eastAsia="Times New Roman" w:cs="Times New Roman"/>
                <w:b w:val="0"/>
                <w:i w:val="0"/>
                <w:color w:val="1A1A1A"/>
                <w:sz w:val="21"/>
              </w:rPr>
              <w:t>1.30</w:t>
            </w:r>
          </w:p>
        </w:tc>
        <w:tc>
          <w:tcPr>
            <w:tcW w:type="dxa" w:w="2325"/>
            <w:vAlign w:val="center"/>
            <w:tcMar>
              <w:top w:w="80" w:type="dxa"/>
              <w:bottom w:w="80" w:type="dxa"/>
              <w:left w:w="115" w:type="dxa"/>
              <w:right w:w="115" w:type="dxa"/>
            </w:tcMar>
          </w:tcPr>
          <w:p>
            <w:pPr>
              <w:spacing w:before="40" w:after="40" w:line="269" w:lineRule="auto"/>
              <w:jc w:val="center"/>
            </w:pPr>
            <w:r>
              <w:rPr>
                <w:rFonts w:ascii="Times New Roman" w:hAnsi="Times New Roman" w:eastAsia="Times New Roman" w:cs="Times New Roman"/>
                <w:b w:val="0"/>
                <w:i w:val="0"/>
                <w:color w:val="1A1A1A"/>
                <w:sz w:val="21"/>
              </w:rPr>
              <w:t>1.95</w:t>
            </w:r>
          </w:p>
        </w:tc>
      </w:tr>
      <w:tr>
        <w:trPr>
          <w:cantSplit/>
        </w:trPr>
        <w:tc>
          <w:tcPr>
            <w:tcW w:type="dxa" w:w="2325"/>
            <w:vAlign w:val="center"/>
            <w:tcMar>
              <w:top w:w="80" w:type="dxa"/>
              <w:bottom w:w="80" w:type="dxa"/>
              <w:left w:w="115" w:type="dxa"/>
              <w:right w:w="115" w:type="dxa"/>
            </w:tcMar>
            <w:shd w:fill="F4F7FA"/>
          </w:tcPr>
          <w:p>
            <w:pPr>
              <w:spacing w:before="40" w:after="40" w:line="269" w:lineRule="auto"/>
              <w:jc w:val="left"/>
            </w:pPr>
            <w:r>
              <w:rPr>
                <w:rFonts w:ascii="Times New Roman" w:hAnsi="Times New Roman" w:eastAsia="Times New Roman" w:cs="Times New Roman"/>
                <w:b w:val="0"/>
                <w:i w:val="0"/>
                <w:color w:val="1A1A1A"/>
                <w:sz w:val="21"/>
              </w:rPr>
              <w:t>Sàn đậu xe ô tô</w:t>
            </w:r>
          </w:p>
        </w:tc>
        <w:tc>
          <w:tcPr>
            <w:tcW w:type="dxa" w:w="2325"/>
            <w:vAlign w:val="center"/>
            <w:tcMar>
              <w:top w:w="80" w:type="dxa"/>
              <w:bottom w:w="80" w:type="dxa"/>
              <w:left w:w="115" w:type="dxa"/>
              <w:right w:w="115" w:type="dxa"/>
            </w:tcMar>
            <w:shd w:fill="F4F7FA"/>
          </w:tcPr>
          <w:p>
            <w:pPr>
              <w:spacing w:before="40" w:after="40" w:line="269" w:lineRule="auto"/>
              <w:jc w:val="center"/>
            </w:pPr>
            <w:r>
              <w:rPr>
                <w:rFonts w:ascii="Times New Roman" w:hAnsi="Times New Roman" w:eastAsia="Times New Roman" w:cs="Times New Roman"/>
                <w:b w:val="0"/>
                <w:i w:val="0"/>
                <w:color w:val="1A1A1A"/>
                <w:sz w:val="21"/>
              </w:rPr>
              <w:t>2.50</w:t>
            </w:r>
          </w:p>
        </w:tc>
        <w:tc>
          <w:tcPr>
            <w:tcW w:type="dxa" w:w="2325"/>
            <w:vAlign w:val="center"/>
            <w:tcMar>
              <w:top w:w="80" w:type="dxa"/>
              <w:bottom w:w="80" w:type="dxa"/>
              <w:left w:w="115" w:type="dxa"/>
              <w:right w:w="115" w:type="dxa"/>
            </w:tcMar>
            <w:shd w:fill="F4F7FA"/>
          </w:tcPr>
          <w:p>
            <w:pPr>
              <w:spacing w:before="40" w:after="40" w:line="269" w:lineRule="auto"/>
              <w:jc w:val="center"/>
            </w:pPr>
            <w:r>
              <w:rPr>
                <w:rFonts w:ascii="Times New Roman" w:hAnsi="Times New Roman" w:eastAsia="Times New Roman" w:cs="Times New Roman"/>
                <w:b w:val="0"/>
                <w:i w:val="0"/>
                <w:color w:val="1A1A1A"/>
                <w:sz w:val="21"/>
              </w:rPr>
              <w:t>1.20</w:t>
            </w:r>
          </w:p>
        </w:tc>
        <w:tc>
          <w:tcPr>
            <w:tcW w:type="dxa" w:w="2325"/>
            <w:vAlign w:val="center"/>
            <w:tcMar>
              <w:top w:w="80" w:type="dxa"/>
              <w:bottom w:w="80" w:type="dxa"/>
              <w:left w:w="115" w:type="dxa"/>
              <w:right w:w="115" w:type="dxa"/>
            </w:tcMar>
            <w:shd w:fill="F4F7FA"/>
          </w:tcPr>
          <w:p>
            <w:pPr>
              <w:spacing w:before="40" w:after="40" w:line="269" w:lineRule="auto"/>
              <w:jc w:val="center"/>
            </w:pPr>
            <w:r>
              <w:rPr>
                <w:rFonts w:ascii="Times New Roman" w:hAnsi="Times New Roman" w:eastAsia="Times New Roman" w:cs="Times New Roman"/>
                <w:b w:val="0"/>
                <w:i w:val="0"/>
                <w:color w:val="1A1A1A"/>
                <w:sz w:val="21"/>
              </w:rPr>
              <w:t>3.00</w:t>
            </w:r>
          </w:p>
        </w:tc>
      </w:tr>
      <w:tr>
        <w:trPr>
          <w:cantSplit/>
        </w:trPr>
        <w:tc>
          <w:tcPr>
            <w:tcW w:type="dxa" w:w="2325"/>
            <w:vAlign w:val="center"/>
            <w:tcMar>
              <w:top w:w="80" w:type="dxa"/>
              <w:bottom w:w="80" w:type="dxa"/>
              <w:left w:w="115" w:type="dxa"/>
              <w:right w:w="115" w:type="dxa"/>
            </w:tcMar>
          </w:tcPr>
          <w:p>
            <w:pPr>
              <w:spacing w:before="40" w:after="40" w:line="269" w:lineRule="auto"/>
              <w:jc w:val="left"/>
            </w:pPr>
            <w:r>
              <w:rPr>
                <w:rFonts w:ascii="Times New Roman" w:hAnsi="Times New Roman" w:eastAsia="Times New Roman" w:cs="Times New Roman"/>
                <w:b w:val="0"/>
                <w:i w:val="0"/>
                <w:color w:val="1A1A1A"/>
                <w:sz w:val="21"/>
              </w:rPr>
              <w:t>Sàn mái không sử dụng</w:t>
            </w:r>
          </w:p>
        </w:tc>
        <w:tc>
          <w:tcPr>
            <w:tcW w:type="dxa" w:w="2325"/>
            <w:vAlign w:val="center"/>
            <w:tcMar>
              <w:top w:w="80" w:type="dxa"/>
              <w:bottom w:w="80" w:type="dxa"/>
              <w:left w:w="115" w:type="dxa"/>
              <w:right w:w="115" w:type="dxa"/>
            </w:tcMar>
          </w:tcPr>
          <w:p>
            <w:pPr>
              <w:spacing w:before="40" w:after="40" w:line="269" w:lineRule="auto"/>
              <w:jc w:val="center"/>
            </w:pPr>
            <w:r>
              <w:rPr>
                <w:rFonts w:ascii="Times New Roman" w:hAnsi="Times New Roman" w:eastAsia="Times New Roman" w:cs="Times New Roman"/>
                <w:b w:val="0"/>
                <w:i w:val="0"/>
                <w:color w:val="1A1A1A"/>
                <w:sz w:val="21"/>
              </w:rPr>
              <w:t>0.75</w:t>
            </w:r>
          </w:p>
        </w:tc>
        <w:tc>
          <w:tcPr>
            <w:tcW w:type="dxa" w:w="2325"/>
            <w:vAlign w:val="center"/>
            <w:tcMar>
              <w:top w:w="80" w:type="dxa"/>
              <w:bottom w:w="80" w:type="dxa"/>
              <w:left w:w="115" w:type="dxa"/>
              <w:right w:w="115" w:type="dxa"/>
            </w:tcMar>
          </w:tcPr>
          <w:p>
            <w:pPr>
              <w:spacing w:before="40" w:after="40" w:line="269" w:lineRule="auto"/>
              <w:jc w:val="center"/>
            </w:pPr>
            <w:r>
              <w:rPr>
                <w:rFonts w:ascii="Times New Roman" w:hAnsi="Times New Roman" w:eastAsia="Times New Roman" w:cs="Times New Roman"/>
                <w:b w:val="0"/>
                <w:i w:val="0"/>
                <w:color w:val="1A1A1A"/>
                <w:sz w:val="21"/>
              </w:rPr>
              <w:t>1.30</w:t>
            </w:r>
          </w:p>
        </w:tc>
        <w:tc>
          <w:tcPr>
            <w:tcW w:type="dxa" w:w="2325"/>
            <w:vAlign w:val="center"/>
            <w:tcMar>
              <w:top w:w="80" w:type="dxa"/>
              <w:bottom w:w="80" w:type="dxa"/>
              <w:left w:w="115" w:type="dxa"/>
              <w:right w:w="115" w:type="dxa"/>
            </w:tcMar>
          </w:tcPr>
          <w:p>
            <w:pPr>
              <w:spacing w:before="40" w:after="40" w:line="269" w:lineRule="auto"/>
              <w:jc w:val="center"/>
            </w:pPr>
            <w:r>
              <w:rPr>
                <w:rFonts w:ascii="Times New Roman" w:hAnsi="Times New Roman" w:eastAsia="Times New Roman" w:cs="Times New Roman"/>
                <w:b w:val="0"/>
                <w:i w:val="0"/>
                <w:color w:val="1A1A1A"/>
                <w:sz w:val="21"/>
              </w:rPr>
              <w:t>0.98</w:t>
            </w:r>
          </w:p>
        </w:tc>
      </w:tr>
    </w:tbl>
    <w:p>
      <w:bookmarkStart w:id="2017" w:name="TOC_NAV_17"/>
      <w:pPr>
        <w:pStyle w:val="Heading2"/>
        <w:keepNext/>
        <w:spacing w:before="200" w:after="80"/>
        <w:jc w:val="left"/>
      </w:pPr>
      <w:r>
        <w:rPr>
          <w:rFonts w:ascii="Times New Roman" w:hAnsi="Times New Roman" w:eastAsia="Times New Roman" w:cs="Times New Roman"/>
          <w:b/>
          <w:i w:val="0"/>
          <w:color w:val="0070C0"/>
          <w:sz w:val="26"/>
        </w:rPr>
        <w:t>7.3. Tải trọng Gió Tính toán (TCVN 2737:2023)</w:t>
      </w:r>
      <w:bookmarkEnd w:id="2017"/>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Địa điểm xây dựng: TP. Hồ Chí Minh (Vùng áp lực gió II.B)</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 xml:space="preserve">Áp lực gió cơ sở 50 năm: W0 = 0.95 kN/m² (Hệ số tin cậy tải gió </w:t>
      </w:r>
      <w:r>
        <w:rPr>
          <w:rFonts w:ascii="Times New Roman" w:hAnsi="Times New Roman" w:eastAsia="Times New Roman" w:cs="Times New Roman"/>
          <w:b w:val="0"/>
          <w:i w:val="0"/>
          <w:color w:val="1A1A1A"/>
          <w:sz w:val="24"/>
        </w:rPr>
        <w:t>γ</w:t>
      </w:r>
      <w:r>
        <w:rPr>
          <w:rFonts w:ascii="Times New Roman" w:hAnsi="Times New Roman" w:eastAsia="Times New Roman" w:cs="Times New Roman"/>
          <w:b w:val="0"/>
          <w:i w:val="0"/>
          <w:color w:val="1A1A1A"/>
          <w:sz w:val="24"/>
          <w:vertAlign w:val="subscript"/>
        </w:rPr>
        <w:t>f</w:t>
      </w:r>
      <w:r>
        <w:rPr>
          <w:rFonts w:ascii="Times New Roman" w:hAnsi="Times New Roman" w:eastAsia="Times New Roman" w:cs="Times New Roman"/>
          <w:b w:val="0"/>
          <w:i w:val="0"/>
          <w:color w:val="1A1A1A"/>
          <w:sz w:val="24"/>
        </w:rPr>
        <w:t xml:space="preserve"> = 1.25)</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Dạng địa hình B (vùng tương đối bằng phẳng, có cây cối hoặc công trình xây dựng thưa thớt)</w:t>
      </w:r>
    </w:p>
    <w:p>
      <w:bookmarkStart w:id="2018" w:name="TOC_NAV_18"/>
      <w:pPr>
        <w:pStyle w:val="Heading2"/>
        <w:keepNext/>
        <w:spacing w:before="200" w:after="80"/>
        <w:jc w:val="left"/>
      </w:pPr>
      <w:r>
        <w:rPr>
          <w:rFonts w:ascii="Times New Roman" w:hAnsi="Times New Roman" w:eastAsia="Times New Roman" w:cs="Times New Roman"/>
          <w:b/>
          <w:i w:val="0"/>
          <w:color w:val="0070C0"/>
          <w:sz w:val="26"/>
        </w:rPr>
        <w:t>7.4. Các Tổ hợp Tải trọng Cơ bản (ULS)</w:t>
      </w:r>
      <w:bookmarkEnd w:id="2018"/>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Tổ hợp 1 (Tĩnh tải + Hoạt tải toàn phần): ULS1 = 1.0·TT + 1.0·HT</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Tổ hợp 2 (Tĩnh tải + Hoạt tải + Gió X+): ULS2 = 1.0·TT + 0.9·HT + 0.9·GX+</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Tổ hợp 3 (Tĩnh tải + Hoạt tải + Gió X-): ULS3 = 1.0·TT + 0.9·HT + 0.9·GX-</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Tổ hợp 4 (Tĩnh tải + Hoạt tải + Gió Y+): ULS4 = 1.0·TT + 0.9·HT + 0.9·GY+</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Tổ hợp 5 (Tĩnh tải + Hoạt tải + Gió Y-): ULS5 = 1.0·TT + 0.9·HT + 0.9·GY-</w:t>
      </w:r>
    </w:p>
    <w:p>
      <w:bookmarkStart w:id="2019" w:name="TOC_NAV_19"/>
      <w:pPr>
        <w:pStyle w:val="Heading1"/>
        <w:keepNext/>
        <w:spacing w:before="280" w:after="120"/>
        <w:jc w:val="left"/>
        <w:pBdr>
          <w:bottom w:val="single" w:sz="6" w:space="4" w:color="D9E1F2"/>
        </w:pBdr>
      </w:pPr>
      <w:r>
        <w:rPr>
          <w:rFonts w:ascii="Times New Roman" w:hAnsi="Times New Roman" w:eastAsia="Times New Roman" w:cs="Times New Roman"/>
          <w:b/>
          <w:i w:val="0"/>
          <w:color w:val="002060"/>
          <w:sz w:val="28"/>
        </w:rPr>
        <w:t>8. VẬT LIỆU KẾT CẤU &amp; LỚP BÊ TÔNG BẢO VỆ</w:t>
      </w:r>
      <w:bookmarkEnd w:id="2019"/>
    </w:p>
    <w:p>
      <w:bookmarkStart w:id="2020" w:name="TOC_NAV_20"/>
      <w:pPr>
        <w:pStyle w:val="Heading2"/>
        <w:keepNext/>
        <w:spacing w:before="200" w:after="80"/>
        <w:jc w:val="left"/>
      </w:pPr>
      <w:r>
        <w:rPr>
          <w:rFonts w:ascii="Times New Roman" w:hAnsi="Times New Roman" w:eastAsia="Times New Roman" w:cs="Times New Roman"/>
          <w:b/>
          <w:i w:val="0"/>
          <w:color w:val="0070C0"/>
          <w:sz w:val="26"/>
        </w:rPr>
        <w:t>8.1. Bê tông</w:t>
      </w:r>
      <w:bookmarkEnd w:id="2020"/>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Bê tông cột vách: Cấp độ bền B30 (Rb = 17.0 MPa, Rbt = 1.15 MPa, Eb = 32500 MPa)</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Bê tông dầm sàn: Cấp độ bền B25 (Rb = 14.5 MPa, Rbt = 1.05 MPa, Eb = 30000 MPa)</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Bê tông đài móng và bể nước: Cấp độ bền B25, cấp chống thấm W8</w:t>
      </w:r>
    </w:p>
    <w:p>
      <w:bookmarkStart w:id="2021" w:name="TOC_NAV_21"/>
      <w:pPr>
        <w:pStyle w:val="Heading2"/>
        <w:keepNext/>
        <w:spacing w:before="200" w:after="80"/>
        <w:jc w:val="left"/>
      </w:pPr>
      <w:r>
        <w:rPr>
          <w:rFonts w:ascii="Times New Roman" w:hAnsi="Times New Roman" w:eastAsia="Times New Roman" w:cs="Times New Roman"/>
          <w:b/>
          <w:i w:val="0"/>
          <w:color w:val="0070C0"/>
          <w:sz w:val="26"/>
        </w:rPr>
        <w:t>8.2. Cốt thép</w:t>
      </w:r>
      <w:bookmarkEnd w:id="2021"/>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Cốt thép dọc chịu lực chính (d ≥ 10 mm): Thép thanh vằn nhóm CB400-V (Rs = Rsc = 350 MPa, Es = 200000 MPa)</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Cốt thép đai và thép phân bố (d &lt; 10 mm): Thép tròn trơn nhóm CB240-T (Rs = 210 MPa, Rsw = 170 MPa)</w:t>
      </w:r>
    </w:p>
    <w:p>
      <w:bookmarkStart w:id="2022" w:name="TOC_NAV_22"/>
      <w:pPr>
        <w:pStyle w:val="Heading2"/>
        <w:keepNext/>
        <w:spacing w:before="200" w:after="80"/>
        <w:jc w:val="left"/>
      </w:pPr>
      <w:r>
        <w:rPr>
          <w:rFonts w:ascii="Times New Roman" w:hAnsi="Times New Roman" w:eastAsia="Times New Roman" w:cs="Times New Roman"/>
          <w:b/>
          <w:i w:val="0"/>
          <w:color w:val="0070C0"/>
          <w:sz w:val="26"/>
        </w:rPr>
        <w:t>8.3. Chiều dày Lớp Bê tông Bảo vệ Cốt thép (</w:t>
      </w:r>
      <w:r>
        <w:rPr>
          <w:rFonts w:ascii="Times New Roman" w:hAnsi="Times New Roman" w:eastAsia="Times New Roman" w:cs="Times New Roman"/>
          <w:b/>
          <w:i w:val="0"/>
          <w:color w:val="0070C0"/>
          <w:sz w:val="26"/>
        </w:rPr>
        <w:t>c</w:t>
      </w:r>
      <w:r>
        <w:rPr>
          <w:rFonts w:ascii="Times New Roman" w:hAnsi="Times New Roman" w:eastAsia="Times New Roman" w:cs="Times New Roman"/>
          <w:b/>
          <w:i w:val="0"/>
          <w:color w:val="0070C0"/>
          <w:sz w:val="26"/>
          <w:vertAlign w:val="subscript"/>
        </w:rPr>
        <w:t>nom</w:t>
      </w:r>
      <w:r>
        <w:rPr>
          <w:rFonts w:ascii="Times New Roman" w:hAnsi="Times New Roman" w:eastAsia="Times New Roman" w:cs="Times New Roman"/>
          <w:b/>
          <w:i w:val="0"/>
          <w:color w:val="0070C0"/>
          <w:sz w:val="26"/>
        </w:rPr>
        <w:t>)</w:t>
      </w:r>
      <w:bookmarkEnd w:id="2022"/>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 xml:space="preserve">Bản sàn trong nhà: </w:t>
      </w:r>
      <w:r>
        <w:rPr>
          <w:rFonts w:ascii="Times New Roman" w:hAnsi="Times New Roman" w:eastAsia="Times New Roman" w:cs="Times New Roman"/>
          <w:b w:val="0"/>
          <w:i w:val="0"/>
          <w:color w:val="1A1A1A"/>
          <w:sz w:val="24"/>
        </w:rPr>
        <w:t>c</w:t>
      </w:r>
      <w:r>
        <w:rPr>
          <w:rFonts w:ascii="Times New Roman" w:hAnsi="Times New Roman" w:eastAsia="Times New Roman" w:cs="Times New Roman"/>
          <w:b w:val="0"/>
          <w:i w:val="0"/>
          <w:color w:val="1A1A1A"/>
          <w:sz w:val="24"/>
          <w:vertAlign w:val="subscript"/>
        </w:rPr>
        <w:t>nom</w:t>
      </w:r>
      <w:r>
        <w:rPr>
          <w:rFonts w:ascii="Times New Roman" w:hAnsi="Times New Roman" w:eastAsia="Times New Roman" w:cs="Times New Roman"/>
          <w:b w:val="0"/>
          <w:i w:val="0"/>
          <w:color w:val="1A1A1A"/>
          <w:sz w:val="24"/>
        </w:rPr>
        <w:t xml:space="preserve"> = 20 mm</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 xml:space="preserve">Dầm khung chịu lực: </w:t>
      </w:r>
      <w:r>
        <w:rPr>
          <w:rFonts w:ascii="Times New Roman" w:hAnsi="Times New Roman" w:eastAsia="Times New Roman" w:cs="Times New Roman"/>
          <w:b w:val="0"/>
          <w:i w:val="0"/>
          <w:color w:val="1A1A1A"/>
          <w:sz w:val="24"/>
        </w:rPr>
        <w:t>c</w:t>
      </w:r>
      <w:r>
        <w:rPr>
          <w:rFonts w:ascii="Times New Roman" w:hAnsi="Times New Roman" w:eastAsia="Times New Roman" w:cs="Times New Roman"/>
          <w:b w:val="0"/>
          <w:i w:val="0"/>
          <w:color w:val="1A1A1A"/>
          <w:sz w:val="24"/>
          <w:vertAlign w:val="subscript"/>
        </w:rPr>
        <w:t>nom</w:t>
      </w:r>
      <w:r>
        <w:rPr>
          <w:rFonts w:ascii="Times New Roman" w:hAnsi="Times New Roman" w:eastAsia="Times New Roman" w:cs="Times New Roman"/>
          <w:b w:val="0"/>
          <w:i w:val="0"/>
          <w:color w:val="1A1A1A"/>
          <w:sz w:val="24"/>
        </w:rPr>
        <w:t xml:space="preserve"> = 30 mm</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 xml:space="preserve">Cột khung chịu lực: </w:t>
      </w:r>
      <w:r>
        <w:rPr>
          <w:rFonts w:ascii="Times New Roman" w:hAnsi="Times New Roman" w:eastAsia="Times New Roman" w:cs="Times New Roman"/>
          <w:b w:val="0"/>
          <w:i w:val="0"/>
          <w:color w:val="1A1A1A"/>
          <w:sz w:val="24"/>
        </w:rPr>
        <w:t>c</w:t>
      </w:r>
      <w:r>
        <w:rPr>
          <w:rFonts w:ascii="Times New Roman" w:hAnsi="Times New Roman" w:eastAsia="Times New Roman" w:cs="Times New Roman"/>
          <w:b w:val="0"/>
          <w:i w:val="0"/>
          <w:color w:val="1A1A1A"/>
          <w:sz w:val="24"/>
          <w:vertAlign w:val="subscript"/>
        </w:rPr>
        <w:t>nom</w:t>
      </w:r>
      <w:r>
        <w:rPr>
          <w:rFonts w:ascii="Times New Roman" w:hAnsi="Times New Roman" w:eastAsia="Times New Roman" w:cs="Times New Roman"/>
          <w:b w:val="0"/>
          <w:i w:val="0"/>
          <w:color w:val="1A1A1A"/>
          <w:sz w:val="24"/>
        </w:rPr>
        <w:t xml:space="preserve"> = 35 mm</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 xml:space="preserve">Đài móng và giằng móng: </w:t>
      </w:r>
      <w:r>
        <w:rPr>
          <w:rFonts w:ascii="Times New Roman" w:hAnsi="Times New Roman" w:eastAsia="Times New Roman" w:cs="Times New Roman"/>
          <w:b w:val="0"/>
          <w:i w:val="0"/>
          <w:color w:val="1A1A1A"/>
          <w:sz w:val="24"/>
        </w:rPr>
        <w:t>c</w:t>
      </w:r>
      <w:r>
        <w:rPr>
          <w:rFonts w:ascii="Times New Roman" w:hAnsi="Times New Roman" w:eastAsia="Times New Roman" w:cs="Times New Roman"/>
          <w:b w:val="0"/>
          <w:i w:val="0"/>
          <w:color w:val="1A1A1A"/>
          <w:sz w:val="24"/>
          <w:vertAlign w:val="subscript"/>
        </w:rPr>
        <w:t>nom</w:t>
      </w:r>
      <w:r>
        <w:rPr>
          <w:rFonts w:ascii="Times New Roman" w:hAnsi="Times New Roman" w:eastAsia="Times New Roman" w:cs="Times New Roman"/>
          <w:b w:val="0"/>
          <w:i w:val="0"/>
          <w:color w:val="1A1A1A"/>
          <w:sz w:val="24"/>
        </w:rPr>
        <w:t xml:space="preserve"> = 50 mm (có lớp bê tông lót 100 mm)</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 xml:space="preserve">Cấu kiện tiếp xúc đất/nước trực tiếp (bể ngầm, tường hầm): </w:t>
      </w:r>
      <w:r>
        <w:rPr>
          <w:rFonts w:ascii="Times New Roman" w:hAnsi="Times New Roman" w:eastAsia="Times New Roman" w:cs="Times New Roman"/>
          <w:b w:val="0"/>
          <w:i w:val="0"/>
          <w:color w:val="1A1A1A"/>
          <w:sz w:val="24"/>
        </w:rPr>
        <w:t>c</w:t>
      </w:r>
      <w:r>
        <w:rPr>
          <w:rFonts w:ascii="Times New Roman" w:hAnsi="Times New Roman" w:eastAsia="Times New Roman" w:cs="Times New Roman"/>
          <w:b w:val="0"/>
          <w:i w:val="0"/>
          <w:color w:val="1A1A1A"/>
          <w:sz w:val="24"/>
          <w:vertAlign w:val="subscript"/>
        </w:rPr>
        <w:t>nom</w:t>
      </w:r>
      <w:r>
        <w:rPr>
          <w:rFonts w:ascii="Times New Roman" w:hAnsi="Times New Roman" w:eastAsia="Times New Roman" w:cs="Times New Roman"/>
          <w:b w:val="0"/>
          <w:i w:val="0"/>
          <w:color w:val="1A1A1A"/>
          <w:sz w:val="24"/>
        </w:rPr>
        <w:t xml:space="preserve"> = 40 mm</w:t>
      </w:r>
    </w:p>
    <w:p>
      <w:bookmarkStart w:id="2023" w:name="TOC_NAV_23"/>
      <w:pPr>
        <w:pStyle w:val="Heading1"/>
        <w:keepNext/>
        <w:pageBreakBefore/>
        <w:spacing w:before="280" w:after="160"/>
        <w:jc w:val="left"/>
        <w:shd w:fill="E8EEF5"/>
        <w:pBdr>
          <w:left w:val="single" w:sz="24" w:space="8" w:color="002060"/>
        </w:pBdr>
        <w:pBdr>
          <w:bottom w:val="single" w:sz="8" w:space="4" w:color="002060"/>
        </w:pBdr>
      </w:pPr>
      <w:r>
        <w:rPr>
          <w:rFonts w:ascii="Times New Roman" w:hAnsi="Times New Roman" w:eastAsia="Times New Roman" w:cs="Times New Roman"/>
          <w:b/>
          <w:i w:val="0"/>
          <w:color w:val="002060"/>
          <w:sz w:val="29"/>
        </w:rPr>
        <w:t>PHẦN II: CÁC PHỤ LỤC TÍNH TOÁN CHI TIẾT CẤU KIỆN</w:t>
      </w:r>
      <w:bookmarkEnd w:id="2023"/>
    </w:p>
    <w:p>
      <w:bookmarkStart w:id="2024" w:name="TOC_NAV_24"/>
      <w:bookmarkStart w:id="1001" w:name="PHU_LUC_1"/>
      <w:pPr>
        <w:pStyle w:val="Heading1"/>
        <w:keepNext/>
        <w:spacing w:before="240" w:after="120"/>
        <w:jc w:val="left"/>
        <w:pBdr>
          <w:bottom w:val="single" w:sz="12" w:space="4" w:color="FFC000"/>
        </w:pBdr>
      </w:pPr>
      <w:r>
        <w:rPr>
          <w:rFonts w:ascii="Times New Roman" w:hAnsi="Times New Roman" w:eastAsia="Times New Roman" w:cs="Times New Roman"/>
          <w:b/>
          <w:i w:val="0"/>
          <w:color w:val="002060"/>
          <w:sz w:val="28"/>
        </w:rPr>
        <w:t>PHỤ LỤC 1: TÍNH TOÁN SỨC CHỊU TẢI CỌC BÊ TÔNG CỐT THÉP (TCVN 10304:2025)</w:t>
      </w:r>
      <w:bookmarkEnd w:id="1001"/>
      <w:bookmarkEnd w:id="2024"/>
    </w:p>
    <w:p>
      <w:bookmarkStart w:id="2025" w:name="TOC_NAV_25"/>
      <w:pPr>
        <w:pStyle w:val="Heading2"/>
        <w:keepNext/>
        <w:spacing w:before="200" w:after="80"/>
        <w:jc w:val="left"/>
      </w:pPr>
      <w:r>
        <w:rPr>
          <w:rFonts w:ascii="Times New Roman" w:hAnsi="Times New Roman" w:eastAsia="Times New Roman" w:cs="Times New Roman"/>
          <w:b/>
          <w:i w:val="0"/>
          <w:color w:val="0070C0"/>
          <w:sz w:val="26"/>
        </w:rPr>
        <w:t>1.1. Thông số Cọc và Vật liệu</w:t>
      </w:r>
      <w:bookmarkEnd w:id="2025"/>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Loại cọc: Cọc vuông BTCT đúc sẵn 350 × 350 mm</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Chiều dài tính toán cọc: L = 22.0 m</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Bê tông cọc: Cấp độ bền B25 (Rb = 14.5 MPa)</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Cốt thép dọc cọc: 4Φ20 nhóm CB400-V (Rs = 350 MPa, As = 1257 mm²)</w:t>
      </w:r>
    </w:p>
    <w:p>
      <w:bookmarkStart w:id="2026" w:name="TOC_NAV_26"/>
      <w:pPr>
        <w:pStyle w:val="Heading2"/>
        <w:keepNext/>
        <w:spacing w:before="200" w:after="80"/>
        <w:jc w:val="left"/>
      </w:pPr>
      <w:r>
        <w:rPr>
          <w:rFonts w:ascii="Times New Roman" w:hAnsi="Times New Roman" w:eastAsia="Times New Roman" w:cs="Times New Roman"/>
          <w:b/>
          <w:i w:val="0"/>
          <w:color w:val="0070C0"/>
          <w:sz w:val="26"/>
        </w:rPr>
        <w:t>1.2. Sức chịu Tải Cọc theo Cường độ Vật liệu (</w:t>
      </w:r>
      <w:r>
        <w:rPr>
          <w:rFonts w:ascii="Times New Roman" w:hAnsi="Times New Roman" w:eastAsia="Times New Roman" w:cs="Times New Roman"/>
          <w:b/>
          <w:i w:val="0"/>
          <w:color w:val="0070C0"/>
          <w:sz w:val="26"/>
        </w:rPr>
        <w:t>P</w:t>
      </w:r>
      <w:r>
        <w:rPr>
          <w:rFonts w:ascii="Times New Roman" w:hAnsi="Times New Roman" w:eastAsia="Times New Roman" w:cs="Times New Roman"/>
          <w:b/>
          <w:i w:val="0"/>
          <w:color w:val="0070C0"/>
          <w:sz w:val="26"/>
          <w:vertAlign w:val="subscript"/>
        </w:rPr>
        <w:t>vl</w:t>
      </w:r>
      <w:r>
        <w:rPr>
          <w:rFonts w:ascii="Times New Roman" w:hAnsi="Times New Roman" w:eastAsia="Times New Roman" w:cs="Times New Roman"/>
          <w:b/>
          <w:i w:val="0"/>
          <w:color w:val="0070C0"/>
          <w:sz w:val="26"/>
        </w:rPr>
        <w:t>)</w:t>
      </w:r>
      <w:bookmarkEnd w:id="2026"/>
    </w:p>
    <w:p>
      <w:pPr>
        <w:spacing w:before="120" w:after="120"/>
        <w:jc w:val="center"/>
      </w:pPr>
      <m:oMathPara>
        <m:oMath>
          <m:sSub>
            <m:e>
              <m:r>
                <m:t>P</m:t>
              </m:r>
            </m:e>
            <m:sub>
              <m:r>
                <m:t>vl</m:t>
              </m:r>
            </m:sub>
          </m:sSub>
          <m:r>
            <m:t>=</m:t>
          </m:r>
          <m:r>
            <m:t>φ</m:t>
          </m:r>
          <m:r>
            <m:t>·</m:t>
          </m:r>
          <m:r>
            <m:t>(</m:t>
          </m:r>
          <m:sSub>
            <m:e>
              <m:r>
                <m:t>R</m:t>
              </m:r>
            </m:e>
            <m:sub>
              <m:r>
                <m:t>b</m:t>
              </m:r>
            </m:sub>
          </m:sSub>
          <m:r>
            <m:t>·</m:t>
          </m:r>
          <m:sSub>
            <m:e>
              <m:r>
                <m:t>A</m:t>
              </m:r>
            </m:e>
            <m:sub>
              <m:r>
                <m:t>c</m:t>
              </m:r>
            </m:sub>
          </m:sSub>
          <m:r>
            <m:t>+</m:t>
          </m:r>
          <m:sSub>
            <m:e>
              <m:r>
                <m:t>R</m:t>
              </m:r>
            </m:e>
            <m:sub>
              <m:r>
                <m:t>s</m:t>
              </m:r>
            </m:sub>
          </m:sSub>
          <m:r>
            <m:t>·</m:t>
          </m:r>
          <m:sSub>
            <m:e>
              <m:r>
                <m:t>A</m:t>
              </m:r>
            </m:e>
            <m:sub>
              <m:r>
                <m:t>s</m:t>
              </m:r>
            </m:sub>
          </m:sSub>
          <m:r>
            <m:t>)</m:t>
          </m:r>
        </m:oMath>
      </m:oMathPara>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Thay số:</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Diện tích cọc: Ac = 350 × 350 = 122500 mm²</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Hệ số uốn dọc: φ = 0.85</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P</w:t>
      </w:r>
      <w:r>
        <w:rPr>
          <w:rFonts w:ascii="Times New Roman" w:hAnsi="Times New Roman" w:eastAsia="Times New Roman" w:cs="Times New Roman"/>
          <w:b w:val="0"/>
          <w:i w:val="0"/>
          <w:color w:val="1A1A1A"/>
          <w:sz w:val="24"/>
          <w:vertAlign w:val="subscript"/>
        </w:rPr>
        <w:t>vl</w:t>
      </w:r>
      <w:r>
        <w:rPr>
          <w:rFonts w:ascii="Times New Roman" w:hAnsi="Times New Roman" w:eastAsia="Times New Roman" w:cs="Times New Roman"/>
          <w:b w:val="0"/>
          <w:i w:val="0"/>
          <w:color w:val="1A1A1A"/>
          <w:sz w:val="24"/>
        </w:rPr>
        <w:t xml:space="preserve"> = 0.85 × (14.5 × 122500 + 350 × 1257) = 1883.8 kN</w:t>
      </w:r>
    </w:p>
    <w:p>
      <w:bookmarkStart w:id="2027" w:name="TOC_NAV_27"/>
      <w:pPr>
        <w:pStyle w:val="Heading2"/>
        <w:keepNext/>
        <w:spacing w:before="200" w:after="80"/>
        <w:jc w:val="left"/>
      </w:pPr>
      <w:r>
        <w:rPr>
          <w:rFonts w:ascii="Times New Roman" w:hAnsi="Times New Roman" w:eastAsia="Times New Roman" w:cs="Times New Roman"/>
          <w:b/>
          <w:i w:val="0"/>
          <w:color w:val="0070C0"/>
          <w:sz w:val="26"/>
        </w:rPr>
        <w:t>1.3. Sức chịu Tải Cọc theo Đất nền (TCVN 10304:2025 Điều 7.2)</w:t>
      </w:r>
      <w:bookmarkEnd w:id="2027"/>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Sức kháng ma sát thành cọc:</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Chu vi tiết diện cọc: u = 4 × 0.35 = 1.40 m</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Tổng ma sát thành bên tính toán: Qf = ∑ (</w:t>
      </w:r>
      <w:r>
        <w:rPr>
          <w:rFonts w:ascii="Times New Roman" w:hAnsi="Times New Roman" w:eastAsia="Times New Roman" w:cs="Times New Roman"/>
          <w:b w:val="0"/>
          <w:i w:val="0"/>
          <w:color w:val="1A1A1A"/>
          <w:sz w:val="24"/>
        </w:rPr>
        <w:t>γ</w:t>
      </w:r>
      <w:r>
        <w:rPr>
          <w:rFonts w:ascii="Times New Roman" w:hAnsi="Times New Roman" w:eastAsia="Times New Roman" w:cs="Times New Roman"/>
          <w:b w:val="0"/>
          <w:i w:val="0"/>
          <w:color w:val="1A1A1A"/>
          <w:sz w:val="24"/>
          <w:vertAlign w:val="subscript"/>
        </w:rPr>
        <w:t>cr</w:t>
      </w:r>
      <w:r>
        <w:rPr>
          <w:rFonts w:ascii="Times New Roman" w:hAnsi="Times New Roman" w:eastAsia="Times New Roman" w:cs="Times New Roman"/>
          <w:b w:val="0"/>
          <w:i w:val="0"/>
          <w:color w:val="1A1A1A"/>
          <w:sz w:val="24"/>
        </w:rPr>
        <w:t xml:space="preserve"> · </w:t>
      </w:r>
      <w:r>
        <w:rPr>
          <w:rFonts w:ascii="Times New Roman" w:hAnsi="Times New Roman" w:eastAsia="Times New Roman" w:cs="Times New Roman"/>
          <w:b w:val="0"/>
          <w:i w:val="0"/>
          <w:color w:val="1A1A1A"/>
          <w:sz w:val="24"/>
        </w:rPr>
        <w:t>f</w:t>
      </w:r>
      <w:r>
        <w:rPr>
          <w:rFonts w:ascii="Times New Roman" w:hAnsi="Times New Roman" w:eastAsia="Times New Roman" w:cs="Times New Roman"/>
          <w:b w:val="0"/>
          <w:i w:val="0"/>
          <w:color w:val="1A1A1A"/>
          <w:sz w:val="24"/>
          <w:vertAlign w:val="subscript"/>
        </w:rPr>
        <w:t>i</w:t>
      </w:r>
      <w:r>
        <w:rPr>
          <w:rFonts w:ascii="Times New Roman" w:hAnsi="Times New Roman" w:eastAsia="Times New Roman" w:cs="Times New Roman"/>
          <w:b w:val="0"/>
          <w:i w:val="0"/>
          <w:color w:val="1A1A1A"/>
          <w:sz w:val="24"/>
        </w:rPr>
        <w:t xml:space="preserve"> · u · </w:t>
      </w:r>
      <w:r>
        <w:rPr>
          <w:rFonts w:ascii="Times New Roman" w:hAnsi="Times New Roman" w:eastAsia="Times New Roman" w:cs="Times New Roman"/>
          <w:b w:val="0"/>
          <w:i w:val="0"/>
          <w:color w:val="1A1A1A"/>
          <w:sz w:val="24"/>
        </w:rPr>
        <w:t>h</w:t>
      </w:r>
      <w:r>
        <w:rPr>
          <w:rFonts w:ascii="Times New Roman" w:hAnsi="Times New Roman" w:eastAsia="Times New Roman" w:cs="Times New Roman"/>
          <w:b w:val="0"/>
          <w:i w:val="0"/>
          <w:color w:val="1A1A1A"/>
          <w:sz w:val="24"/>
          <w:vertAlign w:val="subscript"/>
        </w:rPr>
        <w:t>i</w:t>
      </w:r>
      <w:r>
        <w:rPr>
          <w:rFonts w:ascii="Times New Roman" w:hAnsi="Times New Roman" w:eastAsia="Times New Roman" w:cs="Times New Roman"/>
          <w:b w:val="0"/>
          <w:i w:val="0"/>
          <w:color w:val="1A1A1A"/>
          <w:sz w:val="24"/>
        </w:rPr>
        <w:t>) = 745.0 kN</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Sức kháng mũi cọc:</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Diện tích mũi cọc: Ap = 0.35 × 0.35 = 0.1225 m²</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Cường độ chịu tải mũi cọc lớp cát hạt trung chặt vừa: qp = 3800 kPa</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 xml:space="preserve">Sức kháng mũi: Qp = </w:t>
      </w:r>
      <w:r>
        <w:rPr>
          <w:rFonts w:ascii="Times New Roman" w:hAnsi="Times New Roman" w:eastAsia="Times New Roman" w:cs="Times New Roman"/>
          <w:b w:val="0"/>
          <w:i w:val="0"/>
          <w:color w:val="1A1A1A"/>
          <w:sz w:val="24"/>
        </w:rPr>
        <w:t>γ</w:t>
      </w:r>
      <w:r>
        <w:rPr>
          <w:rFonts w:ascii="Times New Roman" w:hAnsi="Times New Roman" w:eastAsia="Times New Roman" w:cs="Times New Roman"/>
          <w:b w:val="0"/>
          <w:i w:val="0"/>
          <w:color w:val="1A1A1A"/>
          <w:sz w:val="24"/>
          <w:vertAlign w:val="subscript"/>
        </w:rPr>
        <w:t>cf</w:t>
      </w:r>
      <w:r>
        <w:rPr>
          <w:rFonts w:ascii="Times New Roman" w:hAnsi="Times New Roman" w:eastAsia="Times New Roman" w:cs="Times New Roman"/>
          <w:b w:val="0"/>
          <w:i w:val="0"/>
          <w:color w:val="1A1A1A"/>
          <w:sz w:val="24"/>
        </w:rPr>
        <w:t xml:space="preserve"> · qp · Ap = 1.0 × 3800 × 0.1225 = 465.5 kN</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Sức chịu tải cực hạn của cọc:</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Rc = Qf + Qp = 745.0 + 465.5 = 1210.5 kN</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 xml:space="preserve">Sức chịu tải thiết kế cho phép (với hệ số an toàn </w:t>
      </w:r>
      <w:r>
        <w:rPr>
          <w:rFonts w:ascii="Times New Roman" w:hAnsi="Times New Roman" w:eastAsia="Times New Roman" w:cs="Times New Roman"/>
          <w:b w:val="0"/>
          <w:i w:val="0"/>
          <w:color w:val="1A1A1A"/>
          <w:sz w:val="24"/>
        </w:rPr>
        <w:t>γ</w:t>
      </w:r>
      <w:r>
        <w:rPr>
          <w:rFonts w:ascii="Times New Roman" w:hAnsi="Times New Roman" w:eastAsia="Times New Roman" w:cs="Times New Roman"/>
          <w:b w:val="0"/>
          <w:i w:val="0"/>
          <w:color w:val="1A1A1A"/>
          <w:sz w:val="24"/>
          <w:vertAlign w:val="subscript"/>
        </w:rPr>
        <w:t>c</w:t>
      </w:r>
      <w:r>
        <w:rPr>
          <w:rFonts w:ascii="Times New Roman" w:hAnsi="Times New Roman" w:eastAsia="Times New Roman" w:cs="Times New Roman"/>
          <w:b w:val="0"/>
          <w:i w:val="0"/>
          <w:color w:val="1A1A1A"/>
          <w:sz w:val="24"/>
        </w:rPr>
        <w:t xml:space="preserve"> = 1.40):</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R</w:t>
      </w:r>
      <w:r>
        <w:rPr>
          <w:rFonts w:ascii="Times New Roman" w:hAnsi="Times New Roman" w:eastAsia="Times New Roman" w:cs="Times New Roman"/>
          <w:b w:val="0"/>
          <w:i w:val="0"/>
          <w:color w:val="1A1A1A"/>
          <w:sz w:val="24"/>
          <w:vertAlign w:val="subscript"/>
        </w:rPr>
        <w:t>c,d</w:t>
      </w:r>
      <w:r>
        <w:rPr>
          <w:rFonts w:ascii="Times New Roman" w:hAnsi="Times New Roman" w:eastAsia="Times New Roman" w:cs="Times New Roman"/>
          <w:b w:val="0"/>
          <w:i w:val="0"/>
          <w:color w:val="1A1A1A"/>
          <w:sz w:val="24"/>
        </w:rPr>
        <w:t xml:space="preserve"> = Rc / </w:t>
      </w:r>
      <w:r>
        <w:rPr>
          <w:rFonts w:ascii="Times New Roman" w:hAnsi="Times New Roman" w:eastAsia="Times New Roman" w:cs="Times New Roman"/>
          <w:b w:val="0"/>
          <w:i w:val="0"/>
          <w:color w:val="1A1A1A"/>
          <w:sz w:val="24"/>
        </w:rPr>
        <w:t>γ</w:t>
      </w:r>
      <w:r>
        <w:rPr>
          <w:rFonts w:ascii="Times New Roman" w:hAnsi="Times New Roman" w:eastAsia="Times New Roman" w:cs="Times New Roman"/>
          <w:b w:val="0"/>
          <w:i w:val="0"/>
          <w:color w:val="1A1A1A"/>
          <w:sz w:val="24"/>
          <w:vertAlign w:val="subscript"/>
        </w:rPr>
        <w:t>c</w:t>
      </w:r>
      <w:r>
        <w:rPr>
          <w:rFonts w:ascii="Times New Roman" w:hAnsi="Times New Roman" w:eastAsia="Times New Roman" w:cs="Times New Roman"/>
          <w:b w:val="0"/>
          <w:i w:val="0"/>
          <w:color w:val="1A1A1A"/>
          <w:sz w:val="24"/>
        </w:rPr>
        <w:t xml:space="preserve"> = 1210.5 / 1.40 = 864.6 kN</w:t>
      </w:r>
    </w:p>
    <w:p>
      <w:bookmarkStart w:id="2028" w:name="TOC_NAV_28"/>
      <w:pPr>
        <w:pStyle w:val="Heading2"/>
        <w:keepNext/>
        <w:spacing w:before="200" w:after="80"/>
        <w:jc w:val="left"/>
      </w:pPr>
      <w:r>
        <w:rPr>
          <w:rFonts w:ascii="Times New Roman" w:hAnsi="Times New Roman" w:eastAsia="Times New Roman" w:cs="Times New Roman"/>
          <w:b/>
          <w:i w:val="0"/>
          <w:color w:val="0070C0"/>
          <w:sz w:val="26"/>
        </w:rPr>
        <w:t>1.4. Đánh giá Khả năng Chịu lực Cọc Móng</w:t>
      </w:r>
      <w:bookmarkEnd w:id="2028"/>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 xml:space="preserve">Tải trọng thiết kế lớn nhất tác dụng lên 1 cọc: </w:t>
      </w:r>
      <w:r>
        <w:rPr>
          <w:rFonts w:ascii="Times New Roman" w:hAnsi="Times New Roman" w:eastAsia="Times New Roman" w:cs="Times New Roman"/>
          <w:b w:val="0"/>
          <w:i w:val="0"/>
          <w:color w:val="1A1A1A"/>
          <w:sz w:val="24"/>
        </w:rPr>
        <w:t>N</w:t>
      </w:r>
      <w:r>
        <w:rPr>
          <w:rFonts w:ascii="Times New Roman" w:hAnsi="Times New Roman" w:eastAsia="Times New Roman" w:cs="Times New Roman"/>
          <w:b w:val="0"/>
          <w:i w:val="0"/>
          <w:color w:val="1A1A1A"/>
          <w:sz w:val="24"/>
          <w:vertAlign w:val="subscript"/>
        </w:rPr>
        <w:t>Ed</w:t>
      </w:r>
      <w:r>
        <w:rPr>
          <w:rFonts w:ascii="Times New Roman" w:hAnsi="Times New Roman" w:eastAsia="Times New Roman" w:cs="Times New Roman"/>
          <w:b w:val="0"/>
          <w:i w:val="0"/>
          <w:color w:val="1A1A1A"/>
          <w:sz w:val="24"/>
        </w:rPr>
        <w:t xml:space="preserve"> = 680.0 kN</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Hệ số sử dụng sức chịu tải cọc:</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η</w:t>
      </w:r>
      <w:r>
        <w:rPr>
          <w:rFonts w:ascii="Times New Roman" w:hAnsi="Times New Roman" w:eastAsia="Times New Roman" w:cs="Times New Roman"/>
          <w:b w:val="0"/>
          <w:i w:val="0"/>
          <w:color w:val="1A1A1A"/>
          <w:sz w:val="24"/>
          <w:vertAlign w:val="subscript"/>
        </w:rPr>
        <w:t>coc</w:t>
      </w:r>
      <w:r>
        <w:rPr>
          <w:rFonts w:ascii="Times New Roman" w:hAnsi="Times New Roman" w:eastAsia="Times New Roman" w:cs="Times New Roman"/>
          <w:b w:val="0"/>
          <w:i w:val="0"/>
          <w:color w:val="1A1A1A"/>
          <w:sz w:val="24"/>
        </w:rPr>
        <w:t xml:space="preserve"> = </w:t>
      </w:r>
      <w:r>
        <w:rPr>
          <w:rFonts w:ascii="Times New Roman" w:hAnsi="Times New Roman" w:eastAsia="Times New Roman" w:cs="Times New Roman"/>
          <w:b w:val="0"/>
          <w:i w:val="0"/>
          <w:color w:val="1A1A1A"/>
          <w:sz w:val="24"/>
        </w:rPr>
        <w:t>N</w:t>
      </w:r>
      <w:r>
        <w:rPr>
          <w:rFonts w:ascii="Times New Roman" w:hAnsi="Times New Roman" w:eastAsia="Times New Roman" w:cs="Times New Roman"/>
          <w:b w:val="0"/>
          <w:i w:val="0"/>
          <w:color w:val="1A1A1A"/>
          <w:sz w:val="24"/>
          <w:vertAlign w:val="subscript"/>
        </w:rPr>
        <w:t>Ed</w:t>
      </w:r>
      <w:r>
        <w:rPr>
          <w:rFonts w:ascii="Times New Roman" w:hAnsi="Times New Roman" w:eastAsia="Times New Roman" w:cs="Times New Roman"/>
          <w:b w:val="0"/>
          <w:i w:val="0"/>
          <w:color w:val="1A1A1A"/>
          <w:sz w:val="24"/>
        </w:rPr>
        <w:t xml:space="preserve"> / </w:t>
      </w:r>
      <w:r>
        <w:rPr>
          <w:rFonts w:ascii="Times New Roman" w:hAnsi="Times New Roman" w:eastAsia="Times New Roman" w:cs="Times New Roman"/>
          <w:b w:val="0"/>
          <w:i w:val="0"/>
          <w:color w:val="1A1A1A"/>
          <w:sz w:val="24"/>
        </w:rPr>
        <w:t>R</w:t>
      </w:r>
      <w:r>
        <w:rPr>
          <w:rFonts w:ascii="Times New Roman" w:hAnsi="Times New Roman" w:eastAsia="Times New Roman" w:cs="Times New Roman"/>
          <w:b w:val="0"/>
          <w:i w:val="0"/>
          <w:color w:val="1A1A1A"/>
          <w:sz w:val="24"/>
          <w:vertAlign w:val="subscript"/>
        </w:rPr>
        <w:t>c,d</w:t>
      </w:r>
      <w:r>
        <w:rPr>
          <w:rFonts w:ascii="Times New Roman" w:hAnsi="Times New Roman" w:eastAsia="Times New Roman" w:cs="Times New Roman"/>
          <w:b w:val="0"/>
          <w:i w:val="0"/>
          <w:color w:val="1A1A1A"/>
          <w:sz w:val="24"/>
        </w:rPr>
        <w:t xml:space="preserve"> = 680.0 / 864.6 = 0.787 ≤ 1.00  → </w:t>
      </w:r>
      <w:r>
        <w:rPr>
          <w:rFonts w:ascii="Times New Roman" w:hAnsi="Times New Roman" w:eastAsia="Times New Roman" w:cs="Times New Roman"/>
          <w:b/>
          <w:i w:val="0"/>
          <w:color w:val="1E6B3A"/>
          <w:sz w:val="24"/>
        </w:rPr>
        <w:t>[ĐẠT]</w:t>
      </w:r>
    </w:p>
    <w:p>
      <w:bookmarkStart w:id="2029" w:name="TOC_NAV_29"/>
      <w:bookmarkStart w:id="1002" w:name="PHU_LUC_2"/>
      <w:pPr>
        <w:pStyle w:val="Heading1"/>
        <w:keepNext/>
        <w:pageBreakBefore/>
        <w:spacing w:before="240" w:after="120"/>
        <w:jc w:val="left"/>
        <w:pBdr>
          <w:bottom w:val="single" w:sz="12" w:space="4" w:color="FFC000"/>
        </w:pBdr>
      </w:pPr>
      <w:r>
        <w:rPr>
          <w:rFonts w:ascii="Times New Roman" w:hAnsi="Times New Roman" w:eastAsia="Times New Roman" w:cs="Times New Roman"/>
          <w:b/>
          <w:i w:val="0"/>
          <w:color w:val="002060"/>
          <w:sz w:val="28"/>
        </w:rPr>
        <w:t>PHỤ LỤC 2: TÍNH TOÁN BỂ NƯỚC NGẦM BÊ TÔNG CỐT THÉP</w:t>
      </w:r>
      <w:bookmarkEnd w:id="1002"/>
      <w:bookmarkEnd w:id="2029"/>
    </w:p>
    <w:p>
      <w:bookmarkStart w:id="2030" w:name="TOC_NAV_30"/>
      <w:pPr>
        <w:pStyle w:val="Heading2"/>
        <w:keepNext/>
        <w:spacing w:before="200" w:after="80"/>
        <w:jc w:val="left"/>
      </w:pPr>
      <w:r>
        <w:rPr>
          <w:rFonts w:ascii="Times New Roman" w:hAnsi="Times New Roman" w:eastAsia="Times New Roman" w:cs="Times New Roman"/>
          <w:b/>
          <w:i w:val="0"/>
          <w:color w:val="0070C0"/>
          <w:sz w:val="26"/>
        </w:rPr>
        <w:t>2.1. Kích thước Hình học &amp; Tải trọng Tác dụng</w:t>
      </w:r>
      <w:bookmarkEnd w:id="2030"/>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Kích thước phủ bì bể: L × B × H = 6.0 × 4.0 × 3.0 m (Dung tích V = 60 m³)</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Chiều dày cấu kiện:</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 xml:space="preserve">Chiều dày bản nắp bể: </w:t>
      </w:r>
      <w:r>
        <w:rPr>
          <w:rFonts w:ascii="Times New Roman" w:hAnsi="Times New Roman" w:eastAsia="Times New Roman" w:cs="Times New Roman"/>
          <w:b w:val="0"/>
          <w:i w:val="0"/>
          <w:color w:val="1A1A1A"/>
          <w:sz w:val="24"/>
        </w:rPr>
        <w:t>h</w:t>
      </w:r>
      <w:r>
        <w:rPr>
          <w:rFonts w:ascii="Times New Roman" w:hAnsi="Times New Roman" w:eastAsia="Times New Roman" w:cs="Times New Roman"/>
          <w:b w:val="0"/>
          <w:i w:val="0"/>
          <w:color w:val="1A1A1A"/>
          <w:sz w:val="24"/>
          <w:vertAlign w:val="subscript"/>
        </w:rPr>
        <w:t>nap</w:t>
      </w:r>
      <w:r>
        <w:rPr>
          <w:rFonts w:ascii="Times New Roman" w:hAnsi="Times New Roman" w:eastAsia="Times New Roman" w:cs="Times New Roman"/>
          <w:b w:val="0"/>
          <w:i w:val="0"/>
          <w:color w:val="1A1A1A"/>
          <w:sz w:val="24"/>
        </w:rPr>
        <w:t xml:space="preserve"> = 150 mm</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 xml:space="preserve">Chiều dày thành bể: </w:t>
      </w:r>
      <w:r>
        <w:rPr>
          <w:rFonts w:ascii="Times New Roman" w:hAnsi="Times New Roman" w:eastAsia="Times New Roman" w:cs="Times New Roman"/>
          <w:b w:val="0"/>
          <w:i w:val="0"/>
          <w:color w:val="1A1A1A"/>
          <w:sz w:val="24"/>
        </w:rPr>
        <w:t>h</w:t>
      </w:r>
      <w:r>
        <w:rPr>
          <w:rFonts w:ascii="Times New Roman" w:hAnsi="Times New Roman" w:eastAsia="Times New Roman" w:cs="Times New Roman"/>
          <w:b w:val="0"/>
          <w:i w:val="0"/>
          <w:color w:val="1A1A1A"/>
          <w:sz w:val="24"/>
          <w:vertAlign w:val="subscript"/>
        </w:rPr>
        <w:t>thanh</w:t>
      </w:r>
      <w:r>
        <w:rPr>
          <w:rFonts w:ascii="Times New Roman" w:hAnsi="Times New Roman" w:eastAsia="Times New Roman" w:cs="Times New Roman"/>
          <w:b w:val="0"/>
          <w:i w:val="0"/>
          <w:color w:val="1A1A1A"/>
          <w:sz w:val="24"/>
        </w:rPr>
        <w:t xml:space="preserve"> = 250 mm</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 xml:space="preserve">Chiều dày bản đáy bể: </w:t>
      </w:r>
      <w:r>
        <w:rPr>
          <w:rFonts w:ascii="Times New Roman" w:hAnsi="Times New Roman" w:eastAsia="Times New Roman" w:cs="Times New Roman"/>
          <w:b w:val="0"/>
          <w:i w:val="0"/>
          <w:color w:val="1A1A1A"/>
          <w:sz w:val="24"/>
        </w:rPr>
        <w:t>h</w:t>
      </w:r>
      <w:r>
        <w:rPr>
          <w:rFonts w:ascii="Times New Roman" w:hAnsi="Times New Roman" w:eastAsia="Times New Roman" w:cs="Times New Roman"/>
          <w:b w:val="0"/>
          <w:i w:val="0"/>
          <w:color w:val="1A1A1A"/>
          <w:sz w:val="24"/>
          <w:vertAlign w:val="subscript"/>
        </w:rPr>
        <w:t>day</w:t>
      </w:r>
      <w:r>
        <w:rPr>
          <w:rFonts w:ascii="Times New Roman" w:hAnsi="Times New Roman" w:eastAsia="Times New Roman" w:cs="Times New Roman"/>
          <w:b w:val="0"/>
          <w:i w:val="0"/>
          <w:color w:val="1A1A1A"/>
          <w:sz w:val="24"/>
        </w:rPr>
        <w:t xml:space="preserve"> = 300 mm</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Các trường hợp tính toán nguy hiểm nhất:</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Trường hợp 1 (Kiểm tra thành bể): Bể chứa đầy nước, bên ngoài chưa đắp đất (áp lực thủy tĩnh trong lớn nhất)</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Trường hợp 2 (Kiểm tra đáy và thành ngoài): Bể rỗng hoàn toàn, bên ngoài có áp lực đất và áp lực nước ngầm cao nhất</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Trường hợp 3 (Kiểm tra chống nổi): Mực nước ngầm cao độ mặt đất tự nhiên, bể hoàn toàn rỗng</w:t>
      </w:r>
    </w:p>
    <w:p>
      <w:bookmarkStart w:id="2031" w:name="TOC_NAV_31"/>
      <w:pPr>
        <w:pStyle w:val="Heading2"/>
        <w:keepNext/>
        <w:spacing w:before="200" w:after="80"/>
        <w:jc w:val="left"/>
      </w:pPr>
      <w:r>
        <w:rPr>
          <w:rFonts w:ascii="Times New Roman" w:hAnsi="Times New Roman" w:eastAsia="Times New Roman" w:cs="Times New Roman"/>
          <w:b/>
          <w:i w:val="0"/>
          <w:color w:val="0070C0"/>
          <w:sz w:val="26"/>
        </w:rPr>
        <w:t>2.2. Kiểm tra Điều kiện Chống Đẩy nổi (Buoyancy Check)</w:t>
      </w:r>
      <w:bookmarkEnd w:id="2031"/>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Tổng trọng lượng bản thân bể rỗng:</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 xml:space="preserve">Trọng lượng nắp, thành, đáy: </w:t>
      </w:r>
      <w:r>
        <w:rPr>
          <w:rFonts w:ascii="Times New Roman" w:hAnsi="Times New Roman" w:eastAsia="Times New Roman" w:cs="Times New Roman"/>
          <w:b w:val="0"/>
          <w:i w:val="0"/>
          <w:color w:val="1A1A1A"/>
          <w:sz w:val="24"/>
        </w:rPr>
        <w:t>G</w:t>
      </w:r>
      <w:r>
        <w:rPr>
          <w:rFonts w:ascii="Times New Roman" w:hAnsi="Times New Roman" w:eastAsia="Times New Roman" w:cs="Times New Roman"/>
          <w:b w:val="0"/>
          <w:i w:val="0"/>
          <w:color w:val="1A1A1A"/>
          <w:sz w:val="24"/>
          <w:vertAlign w:val="subscript"/>
        </w:rPr>
        <w:t>be</w:t>
      </w:r>
      <w:r>
        <w:rPr>
          <w:rFonts w:ascii="Times New Roman" w:hAnsi="Times New Roman" w:eastAsia="Times New Roman" w:cs="Times New Roman"/>
          <w:b w:val="0"/>
          <w:i w:val="0"/>
          <w:color w:val="1A1A1A"/>
          <w:sz w:val="24"/>
        </w:rPr>
        <w:t xml:space="preserve"> = 785.0 kN</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 xml:space="preserve">Trọng lượng lớp đất phủ trên nắp (dày 0.8 m): </w:t>
      </w:r>
      <w:r>
        <w:rPr>
          <w:rFonts w:ascii="Times New Roman" w:hAnsi="Times New Roman" w:eastAsia="Times New Roman" w:cs="Times New Roman"/>
          <w:b w:val="0"/>
          <w:i w:val="0"/>
          <w:color w:val="1A1A1A"/>
          <w:sz w:val="24"/>
        </w:rPr>
        <w:t>G</w:t>
      </w:r>
      <w:r>
        <w:rPr>
          <w:rFonts w:ascii="Times New Roman" w:hAnsi="Times New Roman" w:eastAsia="Times New Roman" w:cs="Times New Roman"/>
          <w:b w:val="0"/>
          <w:i w:val="0"/>
          <w:color w:val="1A1A1A"/>
          <w:sz w:val="24"/>
          <w:vertAlign w:val="subscript"/>
        </w:rPr>
        <w:t>dat</w:t>
      </w:r>
      <w:r>
        <w:rPr>
          <w:rFonts w:ascii="Times New Roman" w:hAnsi="Times New Roman" w:eastAsia="Times New Roman" w:cs="Times New Roman"/>
          <w:b w:val="0"/>
          <w:i w:val="0"/>
          <w:color w:val="1A1A1A"/>
          <w:sz w:val="24"/>
        </w:rPr>
        <w:t xml:space="preserve"> = 345.6 kN</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 xml:space="preserve">Tổng lực giữ chống nổi: </w:t>
      </w:r>
      <w:r>
        <w:rPr>
          <w:rFonts w:ascii="Times New Roman" w:hAnsi="Times New Roman" w:eastAsia="Times New Roman" w:cs="Times New Roman"/>
          <w:b w:val="0"/>
          <w:i w:val="0"/>
          <w:color w:val="1A1A1A"/>
          <w:sz w:val="24"/>
        </w:rPr>
        <w:t>G</w:t>
      </w:r>
      <w:r>
        <w:rPr>
          <w:rFonts w:ascii="Times New Roman" w:hAnsi="Times New Roman" w:eastAsia="Times New Roman" w:cs="Times New Roman"/>
          <w:b w:val="0"/>
          <w:i w:val="0"/>
          <w:color w:val="1A1A1A"/>
          <w:sz w:val="24"/>
          <w:vertAlign w:val="subscript"/>
        </w:rPr>
        <w:t>giu</w:t>
      </w:r>
      <w:r>
        <w:rPr>
          <w:rFonts w:ascii="Times New Roman" w:hAnsi="Times New Roman" w:eastAsia="Times New Roman" w:cs="Times New Roman"/>
          <w:b w:val="0"/>
          <w:i w:val="0"/>
          <w:color w:val="1A1A1A"/>
          <w:sz w:val="24"/>
        </w:rPr>
        <w:t xml:space="preserve"> = 785.0 + 345.6 = 1130.6 kN</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Lực đẩy nổi Acsimet cực đại khi ngập nước:</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 xml:space="preserve">Thể tích choán chỗ: </w:t>
      </w:r>
      <w:r>
        <w:rPr>
          <w:rFonts w:ascii="Times New Roman" w:hAnsi="Times New Roman" w:eastAsia="Times New Roman" w:cs="Times New Roman"/>
          <w:b w:val="0"/>
          <w:i w:val="0"/>
          <w:color w:val="1A1A1A"/>
          <w:sz w:val="24"/>
        </w:rPr>
        <w:t>V</w:t>
      </w:r>
      <w:r>
        <w:rPr>
          <w:rFonts w:ascii="Times New Roman" w:hAnsi="Times New Roman" w:eastAsia="Times New Roman" w:cs="Times New Roman"/>
          <w:b w:val="0"/>
          <w:i w:val="0"/>
          <w:color w:val="1A1A1A"/>
          <w:sz w:val="24"/>
          <w:vertAlign w:val="subscript"/>
        </w:rPr>
        <w:t>be</w:t>
      </w:r>
      <w:r>
        <w:rPr>
          <w:rFonts w:ascii="Times New Roman" w:hAnsi="Times New Roman" w:eastAsia="Times New Roman" w:cs="Times New Roman"/>
          <w:b w:val="0"/>
          <w:i w:val="0"/>
          <w:color w:val="1A1A1A"/>
          <w:sz w:val="24"/>
        </w:rPr>
        <w:t xml:space="preserve"> = 6.0 × 4.0 × 3.0 = 72.0 m³</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 xml:space="preserve">Lực đẩy nổi cực đại: </w:t>
      </w:r>
      <w:r>
        <w:rPr>
          <w:rFonts w:ascii="Times New Roman" w:hAnsi="Times New Roman" w:eastAsia="Times New Roman" w:cs="Times New Roman"/>
          <w:b w:val="0"/>
          <w:i w:val="0"/>
          <w:color w:val="1A1A1A"/>
          <w:sz w:val="24"/>
        </w:rPr>
        <w:t>F</w:t>
      </w:r>
      <w:r>
        <w:rPr>
          <w:rFonts w:ascii="Times New Roman" w:hAnsi="Times New Roman" w:eastAsia="Times New Roman" w:cs="Times New Roman"/>
          <w:b w:val="0"/>
          <w:i w:val="0"/>
          <w:color w:val="1A1A1A"/>
          <w:sz w:val="24"/>
          <w:vertAlign w:val="subscript"/>
        </w:rPr>
        <w:t>day,noi</w:t>
      </w:r>
      <w:r>
        <w:rPr>
          <w:rFonts w:ascii="Times New Roman" w:hAnsi="Times New Roman" w:eastAsia="Times New Roman" w:cs="Times New Roman"/>
          <w:b w:val="0"/>
          <w:i w:val="0"/>
          <w:color w:val="1A1A1A"/>
          <w:sz w:val="24"/>
        </w:rPr>
        <w:t xml:space="preserve"> = 72.0 × 10.0 = 720.0 kN</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Hệ số an toàn chống nổi:</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K</w:t>
      </w:r>
      <w:r>
        <w:rPr>
          <w:rFonts w:ascii="Times New Roman" w:hAnsi="Times New Roman" w:eastAsia="Times New Roman" w:cs="Times New Roman"/>
          <w:b w:val="0"/>
          <w:i w:val="0"/>
          <w:color w:val="1A1A1A"/>
          <w:sz w:val="24"/>
          <w:vertAlign w:val="subscript"/>
        </w:rPr>
        <w:t>noi</w:t>
      </w:r>
      <w:r>
        <w:rPr>
          <w:rFonts w:ascii="Times New Roman" w:hAnsi="Times New Roman" w:eastAsia="Times New Roman" w:cs="Times New Roman"/>
          <w:b w:val="0"/>
          <w:i w:val="0"/>
          <w:color w:val="1A1A1A"/>
          <w:sz w:val="24"/>
        </w:rPr>
        <w:t xml:space="preserve"> = </w:t>
      </w:r>
      <w:r>
        <w:rPr>
          <w:rFonts w:ascii="Times New Roman" w:hAnsi="Times New Roman" w:eastAsia="Times New Roman" w:cs="Times New Roman"/>
          <w:b w:val="0"/>
          <w:i w:val="0"/>
          <w:color w:val="1A1A1A"/>
          <w:sz w:val="24"/>
        </w:rPr>
        <w:t>G</w:t>
      </w:r>
      <w:r>
        <w:rPr>
          <w:rFonts w:ascii="Times New Roman" w:hAnsi="Times New Roman" w:eastAsia="Times New Roman" w:cs="Times New Roman"/>
          <w:b w:val="0"/>
          <w:i w:val="0"/>
          <w:color w:val="1A1A1A"/>
          <w:sz w:val="24"/>
          <w:vertAlign w:val="subscript"/>
        </w:rPr>
        <w:t>giu</w:t>
      </w:r>
      <w:r>
        <w:rPr>
          <w:rFonts w:ascii="Times New Roman" w:hAnsi="Times New Roman" w:eastAsia="Times New Roman" w:cs="Times New Roman"/>
          <w:b w:val="0"/>
          <w:i w:val="0"/>
          <w:color w:val="1A1A1A"/>
          <w:sz w:val="24"/>
        </w:rPr>
        <w:t xml:space="preserve"> / </w:t>
      </w:r>
      <w:r>
        <w:rPr>
          <w:rFonts w:ascii="Times New Roman" w:hAnsi="Times New Roman" w:eastAsia="Times New Roman" w:cs="Times New Roman"/>
          <w:b w:val="0"/>
          <w:i w:val="0"/>
          <w:color w:val="1A1A1A"/>
          <w:sz w:val="24"/>
        </w:rPr>
        <w:t>F</w:t>
      </w:r>
      <w:r>
        <w:rPr>
          <w:rFonts w:ascii="Times New Roman" w:hAnsi="Times New Roman" w:eastAsia="Times New Roman" w:cs="Times New Roman"/>
          <w:b w:val="0"/>
          <w:i w:val="0"/>
          <w:color w:val="1A1A1A"/>
          <w:sz w:val="24"/>
          <w:vertAlign w:val="subscript"/>
        </w:rPr>
        <w:t>day,noi</w:t>
      </w:r>
      <w:r>
        <w:rPr>
          <w:rFonts w:ascii="Times New Roman" w:hAnsi="Times New Roman" w:eastAsia="Times New Roman" w:cs="Times New Roman"/>
          <w:b w:val="0"/>
          <w:i w:val="0"/>
          <w:color w:val="1A1A1A"/>
          <w:sz w:val="24"/>
        </w:rPr>
        <w:t xml:space="preserve"> = 1130.6 / 720.0 = 1.57 ≥ 1.20  → </w:t>
      </w:r>
      <w:r>
        <w:rPr>
          <w:rFonts w:ascii="Times New Roman" w:hAnsi="Times New Roman" w:eastAsia="Times New Roman" w:cs="Times New Roman"/>
          <w:b/>
          <w:i w:val="0"/>
          <w:color w:val="1E6B3A"/>
          <w:sz w:val="24"/>
        </w:rPr>
        <w:t>[ĐẠT]</w:t>
      </w:r>
    </w:p>
    <w:p>
      <w:bookmarkStart w:id="2032" w:name="TOC_NAV_32"/>
      <w:pPr>
        <w:pStyle w:val="Heading2"/>
        <w:keepNext/>
        <w:spacing w:before="200" w:after="80"/>
        <w:jc w:val="left"/>
      </w:pPr>
      <w:r>
        <w:rPr>
          <w:rFonts w:ascii="Times New Roman" w:hAnsi="Times New Roman" w:eastAsia="Times New Roman" w:cs="Times New Roman"/>
          <w:b/>
          <w:i w:val="0"/>
          <w:color w:val="0070C0"/>
          <w:sz w:val="26"/>
        </w:rPr>
        <w:t>2.3. Bố trí Cốt thép Thành Bể &amp; Đáy Bể</w:t>
      </w:r>
      <w:bookmarkEnd w:id="2032"/>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Cốt thép bản nắp (chịu uốn):</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Cốt thép lớp dưới nhịp: Φ10a150 cả 2 phương (As = 524 mm²/m)</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 xml:space="preserve">Hệ số sử dụng chịu uốn: </w:t>
      </w:r>
      <w:r>
        <w:rPr>
          <w:rFonts w:ascii="Times New Roman" w:hAnsi="Times New Roman" w:eastAsia="Times New Roman" w:cs="Times New Roman"/>
          <w:b w:val="0"/>
          <w:i w:val="0"/>
          <w:color w:val="1A1A1A"/>
          <w:sz w:val="24"/>
        </w:rPr>
        <w:t>η</w:t>
      </w:r>
      <w:r>
        <w:rPr>
          <w:rFonts w:ascii="Times New Roman" w:hAnsi="Times New Roman" w:eastAsia="Times New Roman" w:cs="Times New Roman"/>
          <w:b w:val="0"/>
          <w:i w:val="0"/>
          <w:color w:val="1A1A1A"/>
          <w:sz w:val="24"/>
          <w:vertAlign w:val="subscript"/>
        </w:rPr>
        <w:t>nap</w:t>
      </w:r>
      <w:r>
        <w:rPr>
          <w:rFonts w:ascii="Times New Roman" w:hAnsi="Times New Roman" w:eastAsia="Times New Roman" w:cs="Times New Roman"/>
          <w:b w:val="0"/>
          <w:i w:val="0"/>
          <w:color w:val="1A1A1A"/>
          <w:sz w:val="24"/>
        </w:rPr>
        <w:t xml:space="preserve"> = 0.650 ≤ 1.00  → </w:t>
      </w:r>
      <w:r>
        <w:rPr>
          <w:rFonts w:ascii="Times New Roman" w:hAnsi="Times New Roman" w:eastAsia="Times New Roman" w:cs="Times New Roman"/>
          <w:b/>
          <w:i w:val="0"/>
          <w:color w:val="1E6B3A"/>
          <w:sz w:val="24"/>
        </w:rPr>
        <w:t>[ĐẠT]</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Cốt thép thành bể (chịu uốn và kéo đồng thời):</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Cốt thép đứng chịu mô men chân ngàm: Φ14a150 (As = 1026 mm²/m)</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Cốt thép ngang phân bố: Φ10a150 (As = 524 mm²/m)</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 xml:space="preserve">Hệ số sử dụng chịu uốn thành: </w:t>
      </w:r>
      <w:r>
        <w:rPr>
          <w:rFonts w:ascii="Times New Roman" w:hAnsi="Times New Roman" w:eastAsia="Times New Roman" w:cs="Times New Roman"/>
          <w:b w:val="0"/>
          <w:i w:val="0"/>
          <w:color w:val="1A1A1A"/>
          <w:sz w:val="24"/>
        </w:rPr>
        <w:t>η</w:t>
      </w:r>
      <w:r>
        <w:rPr>
          <w:rFonts w:ascii="Times New Roman" w:hAnsi="Times New Roman" w:eastAsia="Times New Roman" w:cs="Times New Roman"/>
          <w:b w:val="0"/>
          <w:i w:val="0"/>
          <w:color w:val="1A1A1A"/>
          <w:sz w:val="24"/>
          <w:vertAlign w:val="subscript"/>
        </w:rPr>
        <w:t>thanh</w:t>
      </w:r>
      <w:r>
        <w:rPr>
          <w:rFonts w:ascii="Times New Roman" w:hAnsi="Times New Roman" w:eastAsia="Times New Roman" w:cs="Times New Roman"/>
          <w:b w:val="0"/>
          <w:i w:val="0"/>
          <w:color w:val="1A1A1A"/>
          <w:sz w:val="24"/>
        </w:rPr>
        <w:t xml:space="preserve"> = 0.760 ≤ 1.00  → </w:t>
      </w:r>
      <w:r>
        <w:rPr>
          <w:rFonts w:ascii="Times New Roman" w:hAnsi="Times New Roman" w:eastAsia="Times New Roman" w:cs="Times New Roman"/>
          <w:b/>
          <w:i w:val="0"/>
          <w:color w:val="1E6B3A"/>
          <w:sz w:val="24"/>
        </w:rPr>
        <w:t>[ĐẠT]</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Kiểm tra bề rộng khe nứt chống thấm (TCVN 5574:2018):</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 xml:space="preserve">Bề rộng khe nứt tính toán ngắn hạn: </w:t>
      </w:r>
      <w:r>
        <w:rPr>
          <w:rFonts w:ascii="Times New Roman" w:hAnsi="Times New Roman" w:eastAsia="Times New Roman" w:cs="Times New Roman"/>
          <w:b w:val="0"/>
          <w:i w:val="0"/>
          <w:color w:val="1A1A1A"/>
          <w:sz w:val="24"/>
        </w:rPr>
        <w:t>a</w:t>
      </w:r>
      <w:r>
        <w:rPr>
          <w:rFonts w:ascii="Times New Roman" w:hAnsi="Times New Roman" w:eastAsia="Times New Roman" w:cs="Times New Roman"/>
          <w:b w:val="0"/>
          <w:i w:val="0"/>
          <w:color w:val="1A1A1A"/>
          <w:sz w:val="24"/>
          <w:vertAlign w:val="subscript"/>
        </w:rPr>
        <w:t>crc</w:t>
      </w:r>
      <w:r>
        <w:rPr>
          <w:rFonts w:ascii="Times New Roman" w:hAnsi="Times New Roman" w:eastAsia="Times New Roman" w:cs="Times New Roman"/>
          <w:b w:val="0"/>
          <w:i w:val="0"/>
          <w:color w:val="1A1A1A"/>
          <w:sz w:val="24"/>
        </w:rPr>
        <w:t xml:space="preserve"> = 0.11 mm ≤ [</w:t>
      </w:r>
      <w:r>
        <w:rPr>
          <w:rFonts w:ascii="Times New Roman" w:hAnsi="Times New Roman" w:eastAsia="Times New Roman" w:cs="Times New Roman"/>
          <w:b w:val="0"/>
          <w:i w:val="0"/>
          <w:color w:val="1A1A1A"/>
          <w:sz w:val="24"/>
        </w:rPr>
        <w:t>a</w:t>
      </w:r>
      <w:r>
        <w:rPr>
          <w:rFonts w:ascii="Times New Roman" w:hAnsi="Times New Roman" w:eastAsia="Times New Roman" w:cs="Times New Roman"/>
          <w:b w:val="0"/>
          <w:i w:val="0"/>
          <w:color w:val="1A1A1A"/>
          <w:sz w:val="24"/>
          <w:vertAlign w:val="subscript"/>
        </w:rPr>
        <w:t>crc</w:t>
      </w:r>
      <w:r>
        <w:rPr>
          <w:rFonts w:ascii="Times New Roman" w:hAnsi="Times New Roman" w:eastAsia="Times New Roman" w:cs="Times New Roman"/>
          <w:b w:val="0"/>
          <w:i w:val="0"/>
          <w:color w:val="1A1A1A"/>
          <w:sz w:val="24"/>
        </w:rPr>
        <w:t xml:space="preserve">] = 0.15 mm  → </w:t>
      </w:r>
      <w:r>
        <w:rPr>
          <w:rFonts w:ascii="Times New Roman" w:hAnsi="Times New Roman" w:eastAsia="Times New Roman" w:cs="Times New Roman"/>
          <w:b/>
          <w:i w:val="0"/>
          <w:color w:val="1E6B3A"/>
          <w:sz w:val="24"/>
        </w:rPr>
        <w:t>[ĐẠT]</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 xml:space="preserve">Bề rộng khe nứt tính toán dài hạn: </w:t>
      </w:r>
      <w:r>
        <w:rPr>
          <w:rFonts w:ascii="Times New Roman" w:hAnsi="Times New Roman" w:eastAsia="Times New Roman" w:cs="Times New Roman"/>
          <w:b w:val="0"/>
          <w:i w:val="0"/>
          <w:color w:val="1A1A1A"/>
          <w:sz w:val="24"/>
        </w:rPr>
        <w:t>a</w:t>
      </w:r>
      <w:r>
        <w:rPr>
          <w:rFonts w:ascii="Times New Roman" w:hAnsi="Times New Roman" w:eastAsia="Times New Roman" w:cs="Times New Roman"/>
          <w:b w:val="0"/>
          <w:i w:val="0"/>
          <w:color w:val="1A1A1A"/>
          <w:sz w:val="24"/>
          <w:vertAlign w:val="subscript"/>
        </w:rPr>
        <w:t>crc</w:t>
      </w:r>
      <w:r>
        <w:rPr>
          <w:rFonts w:ascii="Times New Roman" w:hAnsi="Times New Roman" w:eastAsia="Times New Roman" w:cs="Times New Roman"/>
          <w:b w:val="0"/>
          <w:i w:val="0"/>
          <w:color w:val="1A1A1A"/>
          <w:sz w:val="24"/>
        </w:rPr>
        <w:t xml:space="preserve"> = 0.08 mm ≤ [</w:t>
      </w:r>
      <w:r>
        <w:rPr>
          <w:rFonts w:ascii="Times New Roman" w:hAnsi="Times New Roman" w:eastAsia="Times New Roman" w:cs="Times New Roman"/>
          <w:b w:val="0"/>
          <w:i w:val="0"/>
          <w:color w:val="1A1A1A"/>
          <w:sz w:val="24"/>
        </w:rPr>
        <w:t>a</w:t>
      </w:r>
      <w:r>
        <w:rPr>
          <w:rFonts w:ascii="Times New Roman" w:hAnsi="Times New Roman" w:eastAsia="Times New Roman" w:cs="Times New Roman"/>
          <w:b w:val="0"/>
          <w:i w:val="0"/>
          <w:color w:val="1A1A1A"/>
          <w:sz w:val="24"/>
          <w:vertAlign w:val="subscript"/>
        </w:rPr>
        <w:t>crc</w:t>
      </w:r>
      <w:r>
        <w:rPr>
          <w:rFonts w:ascii="Times New Roman" w:hAnsi="Times New Roman" w:eastAsia="Times New Roman" w:cs="Times New Roman"/>
          <w:b w:val="0"/>
          <w:i w:val="0"/>
          <w:color w:val="1A1A1A"/>
          <w:sz w:val="24"/>
        </w:rPr>
        <w:t xml:space="preserve">] = 0.10 mm  → </w:t>
      </w:r>
      <w:r>
        <w:rPr>
          <w:rFonts w:ascii="Times New Roman" w:hAnsi="Times New Roman" w:eastAsia="Times New Roman" w:cs="Times New Roman"/>
          <w:b/>
          <w:i w:val="0"/>
          <w:color w:val="1E6B3A"/>
          <w:sz w:val="24"/>
        </w:rPr>
        <w:t>[ĐẠT]</w:t>
      </w:r>
    </w:p>
    <w:p>
      <w:bookmarkStart w:id="2033" w:name="TOC_NAV_33"/>
      <w:bookmarkStart w:id="1003" w:name="PHU_LUC_3"/>
      <w:pPr>
        <w:pStyle w:val="Heading1"/>
        <w:keepNext/>
        <w:pageBreakBefore/>
        <w:spacing w:before="240" w:after="120"/>
        <w:jc w:val="left"/>
        <w:pBdr>
          <w:bottom w:val="single" w:sz="12" w:space="4" w:color="FFC000"/>
        </w:pBdr>
      </w:pPr>
      <w:r>
        <w:rPr>
          <w:rFonts w:ascii="Times New Roman" w:hAnsi="Times New Roman" w:eastAsia="Times New Roman" w:cs="Times New Roman"/>
          <w:b/>
          <w:i w:val="0"/>
          <w:color w:val="002060"/>
          <w:sz w:val="28"/>
        </w:rPr>
        <w:t>PHỤ LỤC 3: TÍNH TOÁN CỘT KHUNG BTCT (NÉN UỐN LỆCH TÂM)</w:t>
      </w:r>
      <w:bookmarkEnd w:id="1003"/>
      <w:bookmarkEnd w:id="2033"/>
    </w:p>
    <w:p>
      <w:bookmarkStart w:id="2034" w:name="TOC_NAV_34"/>
      <w:pPr>
        <w:pStyle w:val="Heading2"/>
        <w:keepNext/>
        <w:spacing w:before="200" w:after="80"/>
        <w:jc w:val="left"/>
      </w:pPr>
      <w:r>
        <w:rPr>
          <w:rFonts w:ascii="Times New Roman" w:hAnsi="Times New Roman" w:eastAsia="Times New Roman" w:cs="Times New Roman"/>
          <w:b/>
          <w:i w:val="0"/>
          <w:color w:val="0070C0"/>
          <w:sz w:val="26"/>
        </w:rPr>
        <w:t>3.1. Thông số Tiết diện Cột Trục B-2</w:t>
      </w:r>
      <w:bookmarkEnd w:id="2034"/>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Tiết diện cột: b × h = 400 × 500 mm</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Chiều cao tầng: H = 3.6 m (chiều dài tính toán L0 = 0.7 × 3.6 = 2.52 m)</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Bê tông: B30 (Rb = 17.0 MPa, Eb = 32500 MPa)</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Cốt thép dọc: Thép CB400-V (Rs = 350 MPa)</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Lớp bê tông bảo vệ: a = a' = 40 mm (chiều cao làm việc h0 = 460 mm)</w:t>
      </w:r>
    </w:p>
    <w:p>
      <w:bookmarkStart w:id="2035" w:name="TOC_NAV_35"/>
      <w:pPr>
        <w:pStyle w:val="Heading2"/>
        <w:keepNext/>
        <w:spacing w:before="200" w:after="80"/>
        <w:jc w:val="left"/>
      </w:pPr>
      <w:r>
        <w:rPr>
          <w:rFonts w:ascii="Times New Roman" w:hAnsi="Times New Roman" w:eastAsia="Times New Roman" w:cs="Times New Roman"/>
          <w:b/>
          <w:i w:val="0"/>
          <w:color w:val="0070C0"/>
          <w:sz w:val="26"/>
        </w:rPr>
        <w:t>3.2. Nội lực Tính toán Tổ hợp Nguy hiểm nhất (ULS)</w:t>
      </w:r>
      <w:bookmarkEnd w:id="2035"/>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 xml:space="preserve">Lực dọc tính toán: </w:t>
      </w:r>
      <w:r>
        <w:rPr>
          <w:rFonts w:ascii="Times New Roman" w:hAnsi="Times New Roman" w:eastAsia="Times New Roman" w:cs="Times New Roman"/>
          <w:b w:val="0"/>
          <w:i w:val="0"/>
          <w:color w:val="1A1A1A"/>
          <w:sz w:val="24"/>
        </w:rPr>
        <w:t>N</w:t>
      </w:r>
      <w:r>
        <w:rPr>
          <w:rFonts w:ascii="Times New Roman" w:hAnsi="Times New Roman" w:eastAsia="Times New Roman" w:cs="Times New Roman"/>
          <w:b w:val="0"/>
          <w:i w:val="0"/>
          <w:color w:val="1A1A1A"/>
          <w:sz w:val="24"/>
          <w:vertAlign w:val="subscript"/>
        </w:rPr>
        <w:t>Ed</w:t>
      </w:r>
      <w:r>
        <w:rPr>
          <w:rFonts w:ascii="Times New Roman" w:hAnsi="Times New Roman" w:eastAsia="Times New Roman" w:cs="Times New Roman"/>
          <w:b w:val="0"/>
          <w:i w:val="0"/>
          <w:color w:val="1A1A1A"/>
          <w:sz w:val="24"/>
        </w:rPr>
        <w:t xml:space="preserve"> = 1850.0 kN</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 xml:space="preserve">Mô men uốn tính toán: </w:t>
      </w:r>
      <w:r>
        <w:rPr>
          <w:rFonts w:ascii="Times New Roman" w:hAnsi="Times New Roman" w:eastAsia="Times New Roman" w:cs="Times New Roman"/>
          <w:b w:val="0"/>
          <w:i w:val="0"/>
          <w:color w:val="1A1A1A"/>
          <w:sz w:val="24"/>
        </w:rPr>
        <w:t>M</w:t>
      </w:r>
      <w:r>
        <w:rPr>
          <w:rFonts w:ascii="Times New Roman" w:hAnsi="Times New Roman" w:eastAsia="Times New Roman" w:cs="Times New Roman"/>
          <w:b w:val="0"/>
          <w:i w:val="0"/>
          <w:color w:val="1A1A1A"/>
          <w:sz w:val="24"/>
          <w:vertAlign w:val="subscript"/>
        </w:rPr>
        <w:t>Ed</w:t>
      </w:r>
      <w:r>
        <w:rPr>
          <w:rFonts w:ascii="Times New Roman" w:hAnsi="Times New Roman" w:eastAsia="Times New Roman" w:cs="Times New Roman"/>
          <w:b w:val="0"/>
          <w:i w:val="0"/>
          <w:color w:val="1A1A1A"/>
          <w:sz w:val="24"/>
        </w:rPr>
        <w:t xml:space="preserve"> = 145.0 kN.m</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 xml:space="preserve">Lực cắt tính toán: </w:t>
      </w:r>
      <w:r>
        <w:rPr>
          <w:rFonts w:ascii="Times New Roman" w:hAnsi="Times New Roman" w:eastAsia="Times New Roman" w:cs="Times New Roman"/>
          <w:b w:val="0"/>
          <w:i w:val="0"/>
          <w:color w:val="1A1A1A"/>
          <w:sz w:val="24"/>
        </w:rPr>
        <w:t>V</w:t>
      </w:r>
      <w:r>
        <w:rPr>
          <w:rFonts w:ascii="Times New Roman" w:hAnsi="Times New Roman" w:eastAsia="Times New Roman" w:cs="Times New Roman"/>
          <w:b w:val="0"/>
          <w:i w:val="0"/>
          <w:color w:val="1A1A1A"/>
          <w:sz w:val="24"/>
          <w:vertAlign w:val="subscript"/>
        </w:rPr>
        <w:t>Ed</w:t>
      </w:r>
      <w:r>
        <w:rPr>
          <w:rFonts w:ascii="Times New Roman" w:hAnsi="Times New Roman" w:eastAsia="Times New Roman" w:cs="Times New Roman"/>
          <w:b w:val="0"/>
          <w:i w:val="0"/>
          <w:color w:val="1A1A1A"/>
          <w:sz w:val="24"/>
        </w:rPr>
        <w:t xml:space="preserve"> = 65.0 kN</w:t>
      </w:r>
    </w:p>
    <w:p>
      <w:bookmarkStart w:id="2036" w:name="TOC_NAV_36"/>
      <w:pPr>
        <w:pStyle w:val="Heading2"/>
        <w:keepNext/>
        <w:spacing w:before="200" w:after="80"/>
        <w:jc w:val="left"/>
      </w:pPr>
      <w:r>
        <w:rPr>
          <w:rFonts w:ascii="Times New Roman" w:hAnsi="Times New Roman" w:eastAsia="Times New Roman" w:cs="Times New Roman"/>
          <w:b/>
          <w:i w:val="0"/>
          <w:color w:val="0070C0"/>
          <w:sz w:val="26"/>
        </w:rPr>
        <w:t>3.3. Bố trí Cốt thép và Kiểm tra Trạng thái Giới hạn (ULS)</w:t>
      </w:r>
      <w:bookmarkEnd w:id="2036"/>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 xml:space="preserve">Bố trí cốt thép dọc đối xứng: 6Φ22 (As = As' = 1140 mm², tổng </w:t>
      </w:r>
      <w:r>
        <w:rPr>
          <w:rFonts w:ascii="Times New Roman" w:hAnsi="Times New Roman" w:eastAsia="Times New Roman" w:cs="Times New Roman"/>
          <w:b w:val="0"/>
          <w:i w:val="0"/>
          <w:color w:val="1A1A1A"/>
          <w:sz w:val="24"/>
        </w:rPr>
        <w:t>As</w:t>
      </w:r>
      <w:r>
        <w:rPr>
          <w:rFonts w:ascii="Times New Roman" w:hAnsi="Times New Roman" w:eastAsia="Times New Roman" w:cs="Times New Roman"/>
          <w:b w:val="0"/>
          <w:i w:val="0"/>
          <w:color w:val="1A1A1A"/>
          <w:sz w:val="24"/>
          <w:vertAlign w:val="subscript"/>
        </w:rPr>
        <w:t>tot</w:t>
      </w:r>
      <w:r>
        <w:rPr>
          <w:rFonts w:ascii="Times New Roman" w:hAnsi="Times New Roman" w:eastAsia="Times New Roman" w:cs="Times New Roman"/>
          <w:b w:val="0"/>
          <w:i w:val="0"/>
          <w:color w:val="1A1A1A"/>
          <w:sz w:val="24"/>
        </w:rPr>
        <w:t xml:space="preserve"> = 2280 mm²)</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 xml:space="preserve">Hàm lượng cốt thép: μ = </w:t>
      </w:r>
      <w:r>
        <w:rPr>
          <w:rFonts w:ascii="Times New Roman" w:hAnsi="Times New Roman" w:eastAsia="Times New Roman" w:cs="Times New Roman"/>
          <w:b w:val="0"/>
          <w:i w:val="0"/>
          <w:color w:val="1A1A1A"/>
          <w:sz w:val="24"/>
        </w:rPr>
        <w:t>As</w:t>
      </w:r>
      <w:r>
        <w:rPr>
          <w:rFonts w:ascii="Times New Roman" w:hAnsi="Times New Roman" w:eastAsia="Times New Roman" w:cs="Times New Roman"/>
          <w:b w:val="0"/>
          <w:i w:val="0"/>
          <w:color w:val="1A1A1A"/>
          <w:sz w:val="24"/>
          <w:vertAlign w:val="subscript"/>
        </w:rPr>
        <w:t>tot</w:t>
      </w:r>
      <w:r>
        <w:rPr>
          <w:rFonts w:ascii="Times New Roman" w:hAnsi="Times New Roman" w:eastAsia="Times New Roman" w:cs="Times New Roman"/>
          <w:b w:val="0"/>
          <w:i w:val="0"/>
          <w:color w:val="1A1A1A"/>
          <w:sz w:val="24"/>
        </w:rPr>
        <w:t xml:space="preserve"> / (b · h) = 2280 / (400 × 500) = 1.14% (thỏa 0.4% ≤ μ ≤ 3.0%)</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 xml:space="preserve">Hệ số uốn dọc cột: </w:t>
      </w:r>
      <w:r>
        <w:rPr>
          <w:rFonts w:ascii="Times New Roman" w:hAnsi="Times New Roman" w:eastAsia="Times New Roman" w:cs="Times New Roman"/>
          <w:b w:val="0"/>
          <w:i w:val="0"/>
          <w:color w:val="1A1A1A"/>
          <w:sz w:val="24"/>
        </w:rPr>
        <w:t>η</w:t>
      </w:r>
      <w:r>
        <w:rPr>
          <w:rFonts w:ascii="Times New Roman" w:hAnsi="Times New Roman" w:eastAsia="Times New Roman" w:cs="Times New Roman"/>
          <w:b w:val="0"/>
          <w:i w:val="0"/>
          <w:color w:val="1A1A1A"/>
          <w:sz w:val="24"/>
          <w:vertAlign w:val="subscript"/>
        </w:rPr>
        <w:t>uon,doc</w:t>
      </w:r>
      <w:r>
        <w:rPr>
          <w:rFonts w:ascii="Times New Roman" w:hAnsi="Times New Roman" w:eastAsia="Times New Roman" w:cs="Times New Roman"/>
          <w:b w:val="0"/>
          <w:i w:val="0"/>
          <w:color w:val="1A1A1A"/>
          <w:sz w:val="24"/>
        </w:rPr>
        <w:t xml:space="preserve"> = 1.02</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Khả năng chịu nén uốn giới hạn của tiết diện:</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N</w:t>
      </w:r>
      <w:r>
        <w:rPr>
          <w:rFonts w:ascii="Times New Roman" w:hAnsi="Times New Roman" w:eastAsia="Times New Roman" w:cs="Times New Roman"/>
          <w:b w:val="0"/>
          <w:i w:val="0"/>
          <w:color w:val="1A1A1A"/>
          <w:sz w:val="24"/>
          <w:vertAlign w:val="subscript"/>
        </w:rPr>
        <w:t>Rd</w:t>
      </w:r>
      <w:r>
        <w:rPr>
          <w:rFonts w:ascii="Times New Roman" w:hAnsi="Times New Roman" w:eastAsia="Times New Roman" w:cs="Times New Roman"/>
          <w:b w:val="0"/>
          <w:i w:val="0"/>
          <w:color w:val="1A1A1A"/>
          <w:sz w:val="24"/>
        </w:rPr>
        <w:t xml:space="preserve"> = 2285.0 kN</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 xml:space="preserve">Hệ số sử dụng nén uốn: </w:t>
      </w:r>
      <w:r>
        <w:rPr>
          <w:rFonts w:ascii="Times New Roman" w:hAnsi="Times New Roman" w:eastAsia="Times New Roman" w:cs="Times New Roman"/>
          <w:b w:val="0"/>
          <w:i w:val="0"/>
          <w:color w:val="1A1A1A"/>
          <w:sz w:val="24"/>
        </w:rPr>
        <w:t>η</w:t>
      </w:r>
      <w:r>
        <w:rPr>
          <w:rFonts w:ascii="Times New Roman" w:hAnsi="Times New Roman" w:eastAsia="Times New Roman" w:cs="Times New Roman"/>
          <w:b w:val="0"/>
          <w:i w:val="0"/>
          <w:color w:val="1A1A1A"/>
          <w:sz w:val="24"/>
          <w:vertAlign w:val="subscript"/>
        </w:rPr>
        <w:t>NM</w:t>
      </w:r>
      <w:r>
        <w:rPr>
          <w:rFonts w:ascii="Times New Roman" w:hAnsi="Times New Roman" w:eastAsia="Times New Roman" w:cs="Times New Roman"/>
          <w:b w:val="0"/>
          <w:i w:val="0"/>
          <w:color w:val="1A1A1A"/>
          <w:sz w:val="24"/>
        </w:rPr>
        <w:t xml:space="preserve"> = </w:t>
      </w:r>
      <w:r>
        <w:rPr>
          <w:rFonts w:ascii="Times New Roman" w:hAnsi="Times New Roman" w:eastAsia="Times New Roman" w:cs="Times New Roman"/>
          <w:b w:val="0"/>
          <w:i w:val="0"/>
          <w:color w:val="1A1A1A"/>
          <w:sz w:val="24"/>
        </w:rPr>
        <w:t>N</w:t>
      </w:r>
      <w:r>
        <w:rPr>
          <w:rFonts w:ascii="Times New Roman" w:hAnsi="Times New Roman" w:eastAsia="Times New Roman" w:cs="Times New Roman"/>
          <w:b w:val="0"/>
          <w:i w:val="0"/>
          <w:color w:val="1A1A1A"/>
          <w:sz w:val="24"/>
          <w:vertAlign w:val="subscript"/>
        </w:rPr>
        <w:t>Ed</w:t>
      </w:r>
      <w:r>
        <w:rPr>
          <w:rFonts w:ascii="Times New Roman" w:hAnsi="Times New Roman" w:eastAsia="Times New Roman" w:cs="Times New Roman"/>
          <w:b w:val="0"/>
          <w:i w:val="0"/>
          <w:color w:val="1A1A1A"/>
          <w:sz w:val="24"/>
        </w:rPr>
        <w:t xml:space="preserve"> / </w:t>
      </w:r>
      <w:r>
        <w:rPr>
          <w:rFonts w:ascii="Times New Roman" w:hAnsi="Times New Roman" w:eastAsia="Times New Roman" w:cs="Times New Roman"/>
          <w:b w:val="0"/>
          <w:i w:val="0"/>
          <w:color w:val="1A1A1A"/>
          <w:sz w:val="24"/>
        </w:rPr>
        <w:t>N</w:t>
      </w:r>
      <w:r>
        <w:rPr>
          <w:rFonts w:ascii="Times New Roman" w:hAnsi="Times New Roman" w:eastAsia="Times New Roman" w:cs="Times New Roman"/>
          <w:b w:val="0"/>
          <w:i w:val="0"/>
          <w:color w:val="1A1A1A"/>
          <w:sz w:val="24"/>
          <w:vertAlign w:val="subscript"/>
        </w:rPr>
        <w:t>Rd</w:t>
      </w:r>
      <w:r>
        <w:rPr>
          <w:rFonts w:ascii="Times New Roman" w:hAnsi="Times New Roman" w:eastAsia="Times New Roman" w:cs="Times New Roman"/>
          <w:b w:val="0"/>
          <w:i w:val="0"/>
          <w:color w:val="1A1A1A"/>
          <w:sz w:val="24"/>
        </w:rPr>
        <w:t xml:space="preserve"> = 1850.0 / 2285.0 = 0.810 ≤ 1.00  → </w:t>
      </w:r>
      <w:r>
        <w:rPr>
          <w:rFonts w:ascii="Times New Roman" w:hAnsi="Times New Roman" w:eastAsia="Times New Roman" w:cs="Times New Roman"/>
          <w:b/>
          <w:i w:val="0"/>
          <w:color w:val="1E6B3A"/>
          <w:sz w:val="24"/>
        </w:rPr>
        <w:t>[ĐẠT]</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Kiểm tra cốt đai chịu cắt:</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Cốt đai: Φ8a100 ở đoạn 1.0 m đầu cột và Φ8a200 ở giữa cột</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 xml:space="preserve">Khả năng chịu cắt: </w:t>
      </w:r>
      <w:r>
        <w:rPr>
          <w:rFonts w:ascii="Times New Roman" w:hAnsi="Times New Roman" w:eastAsia="Times New Roman" w:cs="Times New Roman"/>
          <w:b w:val="0"/>
          <w:i w:val="0"/>
          <w:color w:val="1A1A1A"/>
          <w:sz w:val="24"/>
        </w:rPr>
        <w:t>Q</w:t>
      </w:r>
      <w:r>
        <w:rPr>
          <w:rFonts w:ascii="Times New Roman" w:hAnsi="Times New Roman" w:eastAsia="Times New Roman" w:cs="Times New Roman"/>
          <w:b w:val="0"/>
          <w:i w:val="0"/>
          <w:color w:val="1A1A1A"/>
          <w:sz w:val="24"/>
          <w:vertAlign w:val="subscript"/>
        </w:rPr>
        <w:t>Rd</w:t>
      </w:r>
      <w:r>
        <w:rPr>
          <w:rFonts w:ascii="Times New Roman" w:hAnsi="Times New Roman" w:eastAsia="Times New Roman" w:cs="Times New Roman"/>
          <w:b w:val="0"/>
          <w:i w:val="0"/>
          <w:color w:val="1A1A1A"/>
          <w:sz w:val="24"/>
        </w:rPr>
        <w:t xml:space="preserve"> = 168.0 kN ≥ </w:t>
      </w:r>
      <w:r>
        <w:rPr>
          <w:rFonts w:ascii="Times New Roman" w:hAnsi="Times New Roman" w:eastAsia="Times New Roman" w:cs="Times New Roman"/>
          <w:b w:val="0"/>
          <w:i w:val="0"/>
          <w:color w:val="1A1A1A"/>
          <w:sz w:val="24"/>
        </w:rPr>
        <w:t>V</w:t>
      </w:r>
      <w:r>
        <w:rPr>
          <w:rFonts w:ascii="Times New Roman" w:hAnsi="Times New Roman" w:eastAsia="Times New Roman" w:cs="Times New Roman"/>
          <w:b w:val="0"/>
          <w:i w:val="0"/>
          <w:color w:val="1A1A1A"/>
          <w:sz w:val="24"/>
          <w:vertAlign w:val="subscript"/>
        </w:rPr>
        <w:t>Ed</w:t>
      </w:r>
      <w:r>
        <w:rPr>
          <w:rFonts w:ascii="Times New Roman" w:hAnsi="Times New Roman" w:eastAsia="Times New Roman" w:cs="Times New Roman"/>
          <w:b w:val="0"/>
          <w:i w:val="0"/>
          <w:color w:val="1A1A1A"/>
          <w:sz w:val="24"/>
        </w:rPr>
        <w:t xml:space="preserve"> = 65.0 kN (</w:t>
      </w:r>
      <w:r>
        <w:rPr>
          <w:rFonts w:ascii="Times New Roman" w:hAnsi="Times New Roman" w:eastAsia="Times New Roman" w:cs="Times New Roman"/>
          <w:b w:val="0"/>
          <w:i w:val="0"/>
          <w:color w:val="1A1A1A"/>
          <w:sz w:val="24"/>
        </w:rPr>
        <w:t>η</w:t>
      </w:r>
      <w:r>
        <w:rPr>
          <w:rFonts w:ascii="Times New Roman" w:hAnsi="Times New Roman" w:eastAsia="Times New Roman" w:cs="Times New Roman"/>
          <w:b w:val="0"/>
          <w:i w:val="0"/>
          <w:color w:val="1A1A1A"/>
          <w:sz w:val="24"/>
          <w:vertAlign w:val="subscript"/>
        </w:rPr>
        <w:t>cat</w:t>
      </w:r>
      <w:r>
        <w:rPr>
          <w:rFonts w:ascii="Times New Roman" w:hAnsi="Times New Roman" w:eastAsia="Times New Roman" w:cs="Times New Roman"/>
          <w:b w:val="0"/>
          <w:i w:val="0"/>
          <w:color w:val="1A1A1A"/>
          <w:sz w:val="24"/>
        </w:rPr>
        <w:t xml:space="preserve"> = 0.387 ≤ 1.00)  → </w:t>
      </w:r>
      <w:r>
        <w:rPr>
          <w:rFonts w:ascii="Times New Roman" w:hAnsi="Times New Roman" w:eastAsia="Times New Roman" w:cs="Times New Roman"/>
          <w:b/>
          <w:i w:val="0"/>
          <w:color w:val="1E6B3A"/>
          <w:sz w:val="24"/>
        </w:rPr>
        <w:t>[ĐẠT]</w:t>
      </w:r>
    </w:p>
    <w:p>
      <w:bookmarkStart w:id="2037" w:name="TOC_NAV_37"/>
      <w:bookmarkStart w:id="1004" w:name="PHU_LUC_4"/>
      <w:pPr>
        <w:pStyle w:val="Heading1"/>
        <w:keepNext/>
        <w:pageBreakBefore/>
        <w:spacing w:before="240" w:after="120"/>
        <w:jc w:val="left"/>
        <w:pBdr>
          <w:bottom w:val="single" w:sz="12" w:space="4" w:color="FFC000"/>
        </w:pBdr>
      </w:pPr>
      <w:r>
        <w:rPr>
          <w:rFonts w:ascii="Times New Roman" w:hAnsi="Times New Roman" w:eastAsia="Times New Roman" w:cs="Times New Roman"/>
          <w:b/>
          <w:i w:val="0"/>
          <w:color w:val="002060"/>
          <w:sz w:val="28"/>
        </w:rPr>
        <w:t>PHỤ LỤC 4: TÍNH TOÁN DẦM KHUNG &amp; BẢN SÀN BTCT</w:t>
      </w:r>
      <w:bookmarkEnd w:id="1004"/>
      <w:bookmarkEnd w:id="2037"/>
    </w:p>
    <w:p>
      <w:bookmarkStart w:id="2038" w:name="TOC_NAV_38"/>
      <w:pPr>
        <w:pStyle w:val="Heading2"/>
        <w:keepNext/>
        <w:spacing w:before="200" w:after="80"/>
        <w:jc w:val="left"/>
      </w:pPr>
      <w:r>
        <w:rPr>
          <w:rFonts w:ascii="Times New Roman" w:hAnsi="Times New Roman" w:eastAsia="Times New Roman" w:cs="Times New Roman"/>
          <w:b/>
          <w:i w:val="0"/>
          <w:color w:val="0070C0"/>
          <w:sz w:val="26"/>
        </w:rPr>
        <w:t>4.1. Tính toán Dầm Khung D1 (300 × 600 mm)</w:t>
      </w:r>
      <w:bookmarkEnd w:id="2038"/>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Nhịp tính toán: L = 6.0 m</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Bê tông: B25 (Rb = 14.5 MPa, Rbt = 1.05 MPa)</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Cốt thép: CB400-V (Rs = 350 MPa)</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Kết quả kiểm tra tại tiết diện gối (</w:t>
      </w:r>
      <w:r>
        <w:rPr>
          <w:rFonts w:ascii="Times New Roman" w:hAnsi="Times New Roman" w:eastAsia="Times New Roman" w:cs="Times New Roman"/>
          <w:b w:val="0"/>
          <w:i w:val="0"/>
          <w:color w:val="1A1A1A"/>
          <w:sz w:val="24"/>
        </w:rPr>
        <w:t>M</w:t>
      </w:r>
      <w:r>
        <w:rPr>
          <w:rFonts w:ascii="Times New Roman" w:hAnsi="Times New Roman" w:eastAsia="Times New Roman" w:cs="Times New Roman"/>
          <w:b w:val="0"/>
          <w:i w:val="0"/>
          <w:color w:val="1A1A1A"/>
          <w:sz w:val="24"/>
          <w:vertAlign w:val="subscript"/>
        </w:rPr>
        <w:t>Ed</w:t>
      </w:r>
      <w:r>
        <w:rPr>
          <w:rFonts w:ascii="Times New Roman" w:hAnsi="Times New Roman" w:eastAsia="Times New Roman" w:cs="Times New Roman"/>
          <w:b w:val="0"/>
          <w:i w:val="0"/>
          <w:color w:val="1A1A1A"/>
          <w:sz w:val="24"/>
        </w:rPr>
        <w:t xml:space="preserve"> = -195.0 kN.m):</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 xml:space="preserve">Cốt thép yêu cầu: </w:t>
      </w:r>
      <w:r>
        <w:rPr>
          <w:rFonts w:ascii="Times New Roman" w:hAnsi="Times New Roman" w:eastAsia="Times New Roman" w:cs="Times New Roman"/>
          <w:b w:val="0"/>
          <w:i w:val="0"/>
          <w:color w:val="1A1A1A"/>
          <w:sz w:val="24"/>
        </w:rPr>
        <w:t>As</w:t>
      </w:r>
      <w:r>
        <w:rPr>
          <w:rFonts w:ascii="Times New Roman" w:hAnsi="Times New Roman" w:eastAsia="Times New Roman" w:cs="Times New Roman"/>
          <w:b w:val="0"/>
          <w:i w:val="0"/>
          <w:color w:val="1A1A1A"/>
          <w:sz w:val="24"/>
          <w:vertAlign w:val="subscript"/>
        </w:rPr>
        <w:t>req</w:t>
      </w:r>
      <w:r>
        <w:rPr>
          <w:rFonts w:ascii="Times New Roman" w:hAnsi="Times New Roman" w:eastAsia="Times New Roman" w:cs="Times New Roman"/>
          <w:b w:val="0"/>
          <w:i w:val="0"/>
          <w:color w:val="1A1A1A"/>
          <w:sz w:val="24"/>
        </w:rPr>
        <w:t xml:space="preserve"> = 1180 mm²</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Cốt thép bố trí: 4Φ20 (</w:t>
      </w:r>
      <w:r>
        <w:rPr>
          <w:rFonts w:ascii="Times New Roman" w:hAnsi="Times New Roman" w:eastAsia="Times New Roman" w:cs="Times New Roman"/>
          <w:b w:val="0"/>
          <w:i w:val="0"/>
          <w:color w:val="1A1A1A"/>
          <w:sz w:val="24"/>
        </w:rPr>
        <w:t>As</w:t>
      </w:r>
      <w:r>
        <w:rPr>
          <w:rFonts w:ascii="Times New Roman" w:hAnsi="Times New Roman" w:eastAsia="Times New Roman" w:cs="Times New Roman"/>
          <w:b w:val="0"/>
          <w:i w:val="0"/>
          <w:color w:val="1A1A1A"/>
          <w:sz w:val="24"/>
          <w:vertAlign w:val="subscript"/>
        </w:rPr>
        <w:t>prov</w:t>
      </w:r>
      <w:r>
        <w:rPr>
          <w:rFonts w:ascii="Times New Roman" w:hAnsi="Times New Roman" w:eastAsia="Times New Roman" w:cs="Times New Roman"/>
          <w:b w:val="0"/>
          <w:i w:val="0"/>
          <w:color w:val="1A1A1A"/>
          <w:sz w:val="24"/>
        </w:rPr>
        <w:t xml:space="preserve"> = 1257 mm²)</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 xml:space="preserve">Hệ số sử dụng uốn: </w:t>
      </w:r>
      <w:r>
        <w:rPr>
          <w:rFonts w:ascii="Times New Roman" w:hAnsi="Times New Roman" w:eastAsia="Times New Roman" w:cs="Times New Roman"/>
          <w:b w:val="0"/>
          <w:i w:val="0"/>
          <w:color w:val="1A1A1A"/>
          <w:sz w:val="24"/>
        </w:rPr>
        <w:t>η</w:t>
      </w:r>
      <w:r>
        <w:rPr>
          <w:rFonts w:ascii="Times New Roman" w:hAnsi="Times New Roman" w:eastAsia="Times New Roman" w:cs="Times New Roman"/>
          <w:b w:val="0"/>
          <w:i w:val="0"/>
          <w:color w:val="1A1A1A"/>
          <w:sz w:val="24"/>
          <w:vertAlign w:val="subscript"/>
        </w:rPr>
        <w:t>uon</w:t>
      </w:r>
      <w:r>
        <w:rPr>
          <w:rFonts w:ascii="Times New Roman" w:hAnsi="Times New Roman" w:eastAsia="Times New Roman" w:cs="Times New Roman"/>
          <w:b w:val="0"/>
          <w:i w:val="0"/>
          <w:color w:val="1A1A1A"/>
          <w:sz w:val="24"/>
        </w:rPr>
        <w:t xml:space="preserve"> = 0.938 ≤ 1.00  → </w:t>
      </w:r>
      <w:r>
        <w:rPr>
          <w:rFonts w:ascii="Times New Roman" w:hAnsi="Times New Roman" w:eastAsia="Times New Roman" w:cs="Times New Roman"/>
          <w:b/>
          <w:i w:val="0"/>
          <w:color w:val="1E6B3A"/>
          <w:sz w:val="24"/>
        </w:rPr>
        <w:t>[ĐẠT]</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Kết quả kiểm tra tại giữa nhịp (</w:t>
      </w:r>
      <w:r>
        <w:rPr>
          <w:rFonts w:ascii="Times New Roman" w:hAnsi="Times New Roman" w:eastAsia="Times New Roman" w:cs="Times New Roman"/>
          <w:b w:val="0"/>
          <w:i w:val="0"/>
          <w:color w:val="1A1A1A"/>
          <w:sz w:val="24"/>
        </w:rPr>
        <w:t>M</w:t>
      </w:r>
      <w:r>
        <w:rPr>
          <w:rFonts w:ascii="Times New Roman" w:hAnsi="Times New Roman" w:eastAsia="Times New Roman" w:cs="Times New Roman"/>
          <w:b w:val="0"/>
          <w:i w:val="0"/>
          <w:color w:val="1A1A1A"/>
          <w:sz w:val="24"/>
          <w:vertAlign w:val="subscript"/>
        </w:rPr>
        <w:t>Ed</w:t>
      </w:r>
      <w:r>
        <w:rPr>
          <w:rFonts w:ascii="Times New Roman" w:hAnsi="Times New Roman" w:eastAsia="Times New Roman" w:cs="Times New Roman"/>
          <w:b w:val="0"/>
          <w:i w:val="0"/>
          <w:color w:val="1A1A1A"/>
          <w:sz w:val="24"/>
        </w:rPr>
        <w:t xml:space="preserve"> = +125.0 kN.m):</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 xml:space="preserve">Cốt thép yêu cầu: </w:t>
      </w:r>
      <w:r>
        <w:rPr>
          <w:rFonts w:ascii="Times New Roman" w:hAnsi="Times New Roman" w:eastAsia="Times New Roman" w:cs="Times New Roman"/>
          <w:b w:val="0"/>
          <w:i w:val="0"/>
          <w:color w:val="1A1A1A"/>
          <w:sz w:val="24"/>
        </w:rPr>
        <w:t>As</w:t>
      </w:r>
      <w:r>
        <w:rPr>
          <w:rFonts w:ascii="Times New Roman" w:hAnsi="Times New Roman" w:eastAsia="Times New Roman" w:cs="Times New Roman"/>
          <w:b w:val="0"/>
          <w:i w:val="0"/>
          <w:color w:val="1A1A1A"/>
          <w:sz w:val="24"/>
          <w:vertAlign w:val="subscript"/>
        </w:rPr>
        <w:t>req</w:t>
      </w:r>
      <w:r>
        <w:rPr>
          <w:rFonts w:ascii="Times New Roman" w:hAnsi="Times New Roman" w:eastAsia="Times New Roman" w:cs="Times New Roman"/>
          <w:b w:val="0"/>
          <w:i w:val="0"/>
          <w:color w:val="1A1A1A"/>
          <w:sz w:val="24"/>
        </w:rPr>
        <w:t xml:space="preserve"> = 730 mm²</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Cốt thép bố trí: 3Φ18 (</w:t>
      </w:r>
      <w:r>
        <w:rPr>
          <w:rFonts w:ascii="Times New Roman" w:hAnsi="Times New Roman" w:eastAsia="Times New Roman" w:cs="Times New Roman"/>
          <w:b w:val="0"/>
          <w:i w:val="0"/>
          <w:color w:val="1A1A1A"/>
          <w:sz w:val="24"/>
        </w:rPr>
        <w:t>As</w:t>
      </w:r>
      <w:r>
        <w:rPr>
          <w:rFonts w:ascii="Times New Roman" w:hAnsi="Times New Roman" w:eastAsia="Times New Roman" w:cs="Times New Roman"/>
          <w:b w:val="0"/>
          <w:i w:val="0"/>
          <w:color w:val="1A1A1A"/>
          <w:sz w:val="24"/>
          <w:vertAlign w:val="subscript"/>
        </w:rPr>
        <w:t>prov</w:t>
      </w:r>
      <w:r>
        <w:rPr>
          <w:rFonts w:ascii="Times New Roman" w:hAnsi="Times New Roman" w:eastAsia="Times New Roman" w:cs="Times New Roman"/>
          <w:b w:val="0"/>
          <w:i w:val="0"/>
          <w:color w:val="1A1A1A"/>
          <w:sz w:val="24"/>
        </w:rPr>
        <w:t xml:space="preserve"> = 763 mm²)</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 xml:space="preserve">Hệ số sử dụng uốn: </w:t>
      </w:r>
      <w:r>
        <w:rPr>
          <w:rFonts w:ascii="Times New Roman" w:hAnsi="Times New Roman" w:eastAsia="Times New Roman" w:cs="Times New Roman"/>
          <w:b w:val="0"/>
          <w:i w:val="0"/>
          <w:color w:val="1A1A1A"/>
          <w:sz w:val="24"/>
        </w:rPr>
        <w:t>η</w:t>
      </w:r>
      <w:r>
        <w:rPr>
          <w:rFonts w:ascii="Times New Roman" w:hAnsi="Times New Roman" w:eastAsia="Times New Roman" w:cs="Times New Roman"/>
          <w:b w:val="0"/>
          <w:i w:val="0"/>
          <w:color w:val="1A1A1A"/>
          <w:sz w:val="24"/>
          <w:vertAlign w:val="subscript"/>
        </w:rPr>
        <w:t>uon</w:t>
      </w:r>
      <w:r>
        <w:rPr>
          <w:rFonts w:ascii="Times New Roman" w:hAnsi="Times New Roman" w:eastAsia="Times New Roman" w:cs="Times New Roman"/>
          <w:b w:val="0"/>
          <w:i w:val="0"/>
          <w:color w:val="1A1A1A"/>
          <w:sz w:val="24"/>
        </w:rPr>
        <w:t xml:space="preserve"> = 0.957 ≤ 1.00  → </w:t>
      </w:r>
      <w:r>
        <w:rPr>
          <w:rFonts w:ascii="Times New Roman" w:hAnsi="Times New Roman" w:eastAsia="Times New Roman" w:cs="Times New Roman"/>
          <w:b/>
          <w:i w:val="0"/>
          <w:color w:val="1E6B3A"/>
          <w:sz w:val="24"/>
        </w:rPr>
        <w:t>[ĐẠT]</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 xml:space="preserve">Kiểm tra độ võng dài hạn: f = 14.2 mm ≤ [f] = L / 250 = 24.0 mm  → </w:t>
      </w:r>
      <w:r>
        <w:rPr>
          <w:rFonts w:ascii="Times New Roman" w:hAnsi="Times New Roman" w:eastAsia="Times New Roman" w:cs="Times New Roman"/>
          <w:b/>
          <w:i w:val="0"/>
          <w:color w:val="1E6B3A"/>
          <w:sz w:val="24"/>
        </w:rPr>
        <w:t>[ĐẠT]</w:t>
      </w:r>
    </w:p>
    <w:p>
      <w:bookmarkStart w:id="2039" w:name="TOC_NAV_39"/>
      <w:pPr>
        <w:pStyle w:val="Heading2"/>
        <w:keepNext/>
        <w:spacing w:before="200" w:after="80"/>
        <w:jc w:val="left"/>
      </w:pPr>
      <w:r>
        <w:rPr>
          <w:rFonts w:ascii="Times New Roman" w:hAnsi="Times New Roman" w:eastAsia="Times New Roman" w:cs="Times New Roman"/>
          <w:b/>
          <w:i w:val="0"/>
          <w:color w:val="0070C0"/>
          <w:sz w:val="26"/>
        </w:rPr>
        <w:t>4.2. Tính toán Bản Sàn Ô Điển hình (</w:t>
      </w:r>
      <w:r>
        <w:rPr>
          <w:rFonts w:ascii="Times New Roman" w:hAnsi="Times New Roman" w:eastAsia="Times New Roman" w:cs="Times New Roman"/>
          <w:b/>
          <w:i w:val="0"/>
          <w:color w:val="0070C0"/>
          <w:sz w:val="26"/>
        </w:rPr>
        <w:t>h</w:t>
      </w:r>
      <w:r>
        <w:rPr>
          <w:rFonts w:ascii="Times New Roman" w:hAnsi="Times New Roman" w:eastAsia="Times New Roman" w:cs="Times New Roman"/>
          <w:b/>
          <w:i w:val="0"/>
          <w:color w:val="0070C0"/>
          <w:sz w:val="26"/>
          <w:vertAlign w:val="subscript"/>
        </w:rPr>
        <w:t>san</w:t>
      </w:r>
      <w:r>
        <w:rPr>
          <w:rFonts w:ascii="Times New Roman" w:hAnsi="Times New Roman" w:eastAsia="Times New Roman" w:cs="Times New Roman"/>
          <w:b/>
          <w:i w:val="0"/>
          <w:color w:val="0070C0"/>
          <w:sz w:val="26"/>
        </w:rPr>
        <w:t xml:space="preserve"> = 120 mm)</w:t>
      </w:r>
      <w:bookmarkEnd w:id="2039"/>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Kích thước ô bản: Lx × Ly = 4.0 × 6.0 m (tỷ số Ly/Lx = 1.50 → sàn bản kê 4 cạnh làm việc 2 phương)</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 xml:space="preserve">Tải trọng tính toán toàn phần: </w:t>
      </w:r>
      <w:r>
        <w:rPr>
          <w:rFonts w:ascii="Times New Roman" w:hAnsi="Times New Roman" w:eastAsia="Times New Roman" w:cs="Times New Roman"/>
          <w:b w:val="0"/>
          <w:i w:val="0"/>
          <w:color w:val="1A1A1A"/>
          <w:sz w:val="24"/>
        </w:rPr>
        <w:t>q</w:t>
      </w:r>
      <w:r>
        <w:rPr>
          <w:rFonts w:ascii="Times New Roman" w:hAnsi="Times New Roman" w:eastAsia="Times New Roman" w:cs="Times New Roman"/>
          <w:b w:val="0"/>
          <w:i w:val="0"/>
          <w:color w:val="1A1A1A"/>
          <w:sz w:val="24"/>
          <w:vertAlign w:val="subscript"/>
        </w:rPr>
        <w:t>toan,phan</w:t>
      </w:r>
      <w:r>
        <w:rPr>
          <w:rFonts w:ascii="Times New Roman" w:hAnsi="Times New Roman" w:eastAsia="Times New Roman" w:cs="Times New Roman"/>
          <w:b w:val="0"/>
          <w:i w:val="0"/>
          <w:color w:val="1A1A1A"/>
          <w:sz w:val="24"/>
        </w:rPr>
        <w:t xml:space="preserve"> = 8.50 kN/m²</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Bố trí cốt thép sàn:</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 xml:space="preserve">Cốt thép lớp dưới phương cạnh ngắn Lx: Φ10a150 (As = 524 mm²/m) → η = 0.720 ≤ 1.00  → </w:t>
      </w:r>
      <w:r>
        <w:rPr>
          <w:rFonts w:ascii="Times New Roman" w:hAnsi="Times New Roman" w:eastAsia="Times New Roman" w:cs="Times New Roman"/>
          <w:b/>
          <w:i w:val="0"/>
          <w:color w:val="1E6B3A"/>
          <w:sz w:val="24"/>
        </w:rPr>
        <w:t>[ĐẠT]</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 xml:space="preserve">Cốt thép lớp dưới phương cạnh dài Ly: Φ8a150 (As = 335 mm²/m) → η = 0.680 ≤ 1.00  → </w:t>
      </w:r>
      <w:r>
        <w:rPr>
          <w:rFonts w:ascii="Times New Roman" w:hAnsi="Times New Roman" w:eastAsia="Times New Roman" w:cs="Times New Roman"/>
          <w:b/>
          <w:i w:val="0"/>
          <w:color w:val="1E6B3A"/>
          <w:sz w:val="24"/>
        </w:rPr>
        <w:t>[ĐẠT]</w:t>
      </w:r>
    </w:p>
    <w:p>
      <w:pPr>
        <w:spacing w:before="30" w:after="50" w:line="288" w:lineRule="auto"/>
        <w:ind w:left="737" w:hanging="238"/>
        <w:jc w:val="both"/>
      </w:pPr>
      <w:r>
        <w:rPr>
          <w:rFonts w:ascii="Times New Roman" w:hAnsi="Times New Roman" w:eastAsia="Times New Roman" w:cs="Times New Roman"/>
          <w:b/>
          <w:color w:val="0070C0"/>
          <w:sz w:val="24"/>
        </w:rPr>
        <w:t xml:space="preserve">+  </w:t>
      </w:r>
      <w:r>
        <w:rPr>
          <w:rFonts w:ascii="Times New Roman" w:hAnsi="Times New Roman" w:eastAsia="Times New Roman" w:cs="Times New Roman"/>
          <w:b w:val="0"/>
          <w:i w:val="0"/>
          <w:color w:val="1A1A1A"/>
          <w:sz w:val="24"/>
        </w:rPr>
        <w:t xml:space="preserve">Cốt thép mũ gối trên: Φ10a120 (As = 654 mm²/m) → η = 0.810 ≤ 1.00  → </w:t>
      </w:r>
      <w:r>
        <w:rPr>
          <w:rFonts w:ascii="Times New Roman" w:hAnsi="Times New Roman" w:eastAsia="Times New Roman" w:cs="Times New Roman"/>
          <w:b/>
          <w:i w:val="0"/>
          <w:color w:val="1E6B3A"/>
          <w:sz w:val="24"/>
        </w:rPr>
        <w:t>[ĐẠT]</w:t>
      </w:r>
    </w:p>
    <w:p>
      <w:pPr>
        <w:spacing w:before="40" w:after="60" w:line="288" w:lineRule="auto"/>
        <w:ind w:left="369" w:hanging="215"/>
        <w:jc w:val="both"/>
      </w:pPr>
      <w:r>
        <w:rPr>
          <w:rFonts w:ascii="Times New Roman" w:hAnsi="Times New Roman" w:eastAsia="Times New Roman" w:cs="Times New Roman"/>
          <w:b/>
          <w:color w:val="002060"/>
          <w:sz w:val="24"/>
        </w:rPr>
        <w:t xml:space="preserve">–  </w:t>
      </w:r>
      <w:r>
        <w:rPr>
          <w:rFonts w:ascii="Times New Roman" w:hAnsi="Times New Roman" w:eastAsia="Times New Roman" w:cs="Times New Roman"/>
          <w:b w:val="0"/>
          <w:i w:val="0"/>
          <w:color w:val="1A1A1A"/>
          <w:sz w:val="24"/>
        </w:rPr>
        <w:t xml:space="preserve">Độ võng sàn tính toán: </w:t>
      </w:r>
      <w:r>
        <w:rPr>
          <w:rFonts w:ascii="Times New Roman" w:hAnsi="Times New Roman" w:eastAsia="Times New Roman" w:cs="Times New Roman"/>
          <w:b w:val="0"/>
          <w:i w:val="0"/>
          <w:color w:val="1A1A1A"/>
          <w:sz w:val="24"/>
        </w:rPr>
        <w:t>f</w:t>
      </w:r>
      <w:r>
        <w:rPr>
          <w:rFonts w:ascii="Times New Roman" w:hAnsi="Times New Roman" w:eastAsia="Times New Roman" w:cs="Times New Roman"/>
          <w:b w:val="0"/>
          <w:i w:val="0"/>
          <w:color w:val="1A1A1A"/>
          <w:sz w:val="24"/>
          <w:vertAlign w:val="subscript"/>
        </w:rPr>
        <w:t>san</w:t>
      </w:r>
      <w:r>
        <w:rPr>
          <w:rFonts w:ascii="Times New Roman" w:hAnsi="Times New Roman" w:eastAsia="Times New Roman" w:cs="Times New Roman"/>
          <w:b w:val="0"/>
          <w:i w:val="0"/>
          <w:color w:val="1A1A1A"/>
          <w:sz w:val="24"/>
        </w:rPr>
        <w:t xml:space="preserve"> = 9.8 mm ≤ [f] = Lx / 200 = 20.0 mm  → </w:t>
      </w:r>
      <w:r>
        <w:rPr>
          <w:rFonts w:ascii="Times New Roman" w:hAnsi="Times New Roman" w:eastAsia="Times New Roman" w:cs="Times New Roman"/>
          <w:b/>
          <w:i w:val="0"/>
          <w:color w:val="1E6B3A"/>
          <w:sz w:val="24"/>
        </w:rPr>
        <w:t>[ĐẠT]</w:t>
      </w:r>
    </w:p>
    <w:p>
      <w:bookmarkStart w:id="2040" w:name="TOC_NAV_40"/>
      <w:pPr>
        <w:pStyle w:val="Heading1"/>
        <w:keepNext/>
        <w:pageBreakBefore/>
        <w:spacing w:before="280" w:after="160"/>
        <w:jc w:val="left"/>
        <w:shd w:fill="E8EEF5"/>
        <w:pBdr>
          <w:left w:val="single" w:sz="24" w:space="8" w:color="002060"/>
        </w:pBdr>
        <w:pBdr>
          <w:bottom w:val="single" w:sz="8" w:space="4" w:color="002060"/>
        </w:pBdr>
      </w:pPr>
      <w:r>
        <w:rPr>
          <w:rFonts w:ascii="Times New Roman" w:hAnsi="Times New Roman" w:eastAsia="Times New Roman" w:cs="Times New Roman"/>
          <w:b/>
          <w:i w:val="0"/>
          <w:color w:val="002060"/>
          <w:sz w:val="29"/>
        </w:rPr>
        <w:t>PHẦN III: TỔNG HỢP KẾT QUẢ KIỂM TRA &amp; KẾT LUẬN</w:t>
      </w:r>
      <w:bookmarkEnd w:id="2040"/>
    </w:p>
    <w:tbl>
      <w:tblPr>
        <w:tblW w:type="dxa" w:w="9298"/>
        <w:jc w:val="center"/>
        <w:tblLook w:firstColumn="1" w:firstRow="1" w:lastColumn="0" w:lastRow="0" w:noHBand="0" w:noVBand="1" w:val="04A0"/>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Pr>
      <w:tblGrid>
        <w:gridCol w:w="1860"/>
        <w:gridCol w:w="1860"/>
        <w:gridCol w:w="1860"/>
        <w:gridCol w:w="1860"/>
        <w:gridCol w:w="1860"/>
      </w:tblGrid>
      <w:tr>
        <w:trPr>
          <w:tblHeader/>
          <w:trHeight w:val="380" w:hRule="atLeast"/>
        </w:trPr>
        <w:tc>
          <w:tcPr>
            <w:tcW w:type="dxa" w:w="1860"/>
            <w:vAlign w:val="center"/>
            <w:tcMar>
              <w:top w:w="80" w:type="dxa"/>
              <w:bottom w:w="80" w:type="dxa"/>
              <w:left w:w="115" w:type="dxa"/>
              <w:right w:w="115" w:type="dxa"/>
            </w:tcMar>
            <w:shd w:fill="002060"/>
          </w:tcPr>
          <w:p>
            <w:pPr>
              <w:keepNext/>
              <w:spacing w:before="40" w:after="40" w:line="269" w:lineRule="auto"/>
              <w:jc w:val="center"/>
            </w:pPr>
            <w:r>
              <w:rPr>
                <w:rFonts w:ascii="Times New Roman" w:hAnsi="Times New Roman" w:eastAsia="Times New Roman" w:cs="Times New Roman"/>
                <w:b/>
                <w:i w:val="0"/>
                <w:color w:val="FFFFFF"/>
                <w:sz w:val="21"/>
              </w:rPr>
              <w:t>STT</w:t>
            </w:r>
          </w:p>
        </w:tc>
        <w:tc>
          <w:tcPr>
            <w:tcW w:type="dxa" w:w="1860"/>
            <w:vAlign w:val="center"/>
            <w:tcMar>
              <w:top w:w="80" w:type="dxa"/>
              <w:bottom w:w="80" w:type="dxa"/>
              <w:left w:w="115" w:type="dxa"/>
              <w:right w:w="115" w:type="dxa"/>
            </w:tcMar>
            <w:shd w:fill="002060"/>
          </w:tcPr>
          <w:p>
            <w:pPr>
              <w:keepNext/>
              <w:spacing w:before="40" w:after="40" w:line="269" w:lineRule="auto"/>
              <w:jc w:val="center"/>
            </w:pPr>
            <w:r>
              <w:rPr>
                <w:rFonts w:ascii="Times New Roman" w:hAnsi="Times New Roman" w:eastAsia="Times New Roman" w:cs="Times New Roman"/>
                <w:b/>
                <w:i w:val="0"/>
                <w:color w:val="FFFFFF"/>
                <w:sz w:val="21"/>
              </w:rPr>
              <w:t>Cấu kiện / Hạng mục kiểm tra</w:t>
            </w:r>
          </w:p>
        </w:tc>
        <w:tc>
          <w:tcPr>
            <w:tcW w:type="dxa" w:w="1860"/>
            <w:vAlign w:val="center"/>
            <w:tcMar>
              <w:top w:w="80" w:type="dxa"/>
              <w:bottom w:w="80" w:type="dxa"/>
              <w:left w:w="115" w:type="dxa"/>
              <w:right w:w="115" w:type="dxa"/>
            </w:tcMar>
            <w:shd w:fill="002060"/>
          </w:tcPr>
          <w:p>
            <w:pPr>
              <w:keepNext/>
              <w:spacing w:before="40" w:after="40" w:line="269" w:lineRule="auto"/>
              <w:jc w:val="center"/>
            </w:pPr>
            <w:r>
              <w:rPr>
                <w:rFonts w:ascii="Times New Roman" w:hAnsi="Times New Roman" w:eastAsia="Times New Roman" w:cs="Times New Roman"/>
                <w:b/>
                <w:i w:val="0"/>
                <w:color w:val="FFFFFF"/>
                <w:sz w:val="21"/>
              </w:rPr>
              <w:t>Tiêu chuẩn áp dụng</w:t>
            </w:r>
          </w:p>
        </w:tc>
        <w:tc>
          <w:tcPr>
            <w:tcW w:type="dxa" w:w="1860"/>
            <w:vAlign w:val="center"/>
            <w:tcMar>
              <w:top w:w="80" w:type="dxa"/>
              <w:bottom w:w="80" w:type="dxa"/>
              <w:left w:w="115" w:type="dxa"/>
              <w:right w:w="115" w:type="dxa"/>
            </w:tcMar>
            <w:shd w:fill="002060"/>
          </w:tcPr>
          <w:p>
            <w:pPr>
              <w:keepNext/>
              <w:spacing w:before="40" w:after="40" w:line="269" w:lineRule="auto"/>
              <w:jc w:val="center"/>
            </w:pPr>
            <w:r>
              <w:rPr>
                <w:rFonts w:ascii="Times New Roman" w:hAnsi="Times New Roman" w:eastAsia="Times New Roman" w:cs="Times New Roman"/>
                <w:b/>
                <w:i w:val="0"/>
                <w:color w:val="FFFFFF"/>
                <w:sz w:val="21"/>
              </w:rPr>
              <w:t>Chỉ số sử dụng (η)</w:t>
            </w:r>
          </w:p>
        </w:tc>
        <w:tc>
          <w:tcPr>
            <w:tcW w:type="dxa" w:w="1860"/>
            <w:vAlign w:val="center"/>
            <w:tcMar>
              <w:top w:w="80" w:type="dxa"/>
              <w:bottom w:w="80" w:type="dxa"/>
              <w:left w:w="115" w:type="dxa"/>
              <w:right w:w="115" w:type="dxa"/>
            </w:tcMar>
            <w:shd w:fill="002060"/>
          </w:tcPr>
          <w:p>
            <w:pPr>
              <w:keepNext/>
              <w:spacing w:before="40" w:after="40" w:line="269" w:lineRule="auto"/>
              <w:jc w:val="center"/>
            </w:pPr>
            <w:r>
              <w:rPr>
                <w:rFonts w:ascii="Times New Roman" w:hAnsi="Times New Roman" w:eastAsia="Times New Roman" w:cs="Times New Roman"/>
                <w:b/>
                <w:i w:val="0"/>
                <w:color w:val="FFFFFF"/>
                <w:sz w:val="21"/>
              </w:rPr>
              <w:t>Đánh giá an toàn</w:t>
            </w:r>
          </w:p>
        </w:tc>
      </w:tr>
      <w:tr>
        <w:trPr>
          <w:cantSplit/>
        </w:trPr>
        <w:tc>
          <w:tcPr>
            <w:tcW w:type="dxa" w:w="1860"/>
            <w:vAlign w:val="center"/>
            <w:tcMar>
              <w:top w:w="80" w:type="dxa"/>
              <w:bottom w:w="80" w:type="dxa"/>
              <w:left w:w="115" w:type="dxa"/>
              <w:right w:w="115" w:type="dxa"/>
            </w:tcMar>
            <w:shd w:fill="F4F7FA"/>
          </w:tcPr>
          <w:p>
            <w:pPr>
              <w:spacing w:before="40" w:after="40" w:line="269" w:lineRule="auto"/>
              <w:jc w:val="center"/>
            </w:pPr>
            <w:r>
              <w:rPr>
                <w:rFonts w:ascii="Times New Roman" w:hAnsi="Times New Roman" w:eastAsia="Times New Roman" w:cs="Times New Roman"/>
                <w:b w:val="0"/>
                <w:i w:val="0"/>
                <w:color w:val="1A1A1A"/>
                <w:sz w:val="21"/>
              </w:rPr>
              <w:t>1</w:t>
            </w:r>
          </w:p>
        </w:tc>
        <w:tc>
          <w:tcPr>
            <w:tcW w:type="dxa" w:w="1860"/>
            <w:vAlign w:val="center"/>
            <w:tcMar>
              <w:top w:w="80" w:type="dxa"/>
              <w:bottom w:w="80" w:type="dxa"/>
              <w:left w:w="115" w:type="dxa"/>
              <w:right w:w="115" w:type="dxa"/>
            </w:tcMar>
            <w:shd w:fill="F4F7FA"/>
          </w:tcPr>
          <w:p>
            <w:pPr>
              <w:spacing w:before="40" w:after="40" w:line="269" w:lineRule="auto"/>
              <w:jc w:val="left"/>
            </w:pPr>
            <w:r>
              <w:rPr>
                <w:rFonts w:ascii="Times New Roman" w:hAnsi="Times New Roman" w:eastAsia="Times New Roman" w:cs="Times New Roman"/>
                <w:b w:val="0"/>
                <w:i w:val="0"/>
                <w:color w:val="1A1A1A"/>
                <w:sz w:val="21"/>
              </w:rPr>
              <w:t>Sức chịu tải cọc ép 350 × 350 mm</w:t>
            </w:r>
          </w:p>
        </w:tc>
        <w:tc>
          <w:tcPr>
            <w:tcW w:type="dxa" w:w="1860"/>
            <w:vAlign w:val="center"/>
            <w:tcMar>
              <w:top w:w="80" w:type="dxa"/>
              <w:bottom w:w="80" w:type="dxa"/>
              <w:left w:w="115" w:type="dxa"/>
              <w:right w:w="115" w:type="dxa"/>
            </w:tcMar>
            <w:shd w:fill="F4F7FA"/>
          </w:tcPr>
          <w:p>
            <w:pPr>
              <w:spacing w:before="40" w:after="40" w:line="269" w:lineRule="auto"/>
              <w:jc w:val="center"/>
            </w:pPr>
            <w:r>
              <w:rPr>
                <w:rFonts w:ascii="Times New Roman" w:hAnsi="Times New Roman" w:eastAsia="Times New Roman" w:cs="Times New Roman"/>
                <w:b w:val="0"/>
                <w:i w:val="0"/>
                <w:color w:val="1A1A1A"/>
                <w:sz w:val="21"/>
              </w:rPr>
              <w:t>TCVN 10304:2025</w:t>
            </w:r>
          </w:p>
        </w:tc>
        <w:tc>
          <w:tcPr>
            <w:tcW w:type="dxa" w:w="1860"/>
            <w:vAlign w:val="center"/>
            <w:tcMar>
              <w:top w:w="80" w:type="dxa"/>
              <w:bottom w:w="80" w:type="dxa"/>
              <w:left w:w="115" w:type="dxa"/>
              <w:right w:w="115" w:type="dxa"/>
            </w:tcMar>
            <w:shd w:fill="F4F7FA"/>
          </w:tcPr>
          <w:p>
            <w:pPr>
              <w:spacing w:before="40" w:after="40" w:line="269" w:lineRule="auto"/>
              <w:jc w:val="center"/>
            </w:pPr>
            <w:r>
              <w:rPr>
                <w:rFonts w:ascii="Times New Roman" w:hAnsi="Times New Roman" w:eastAsia="Times New Roman" w:cs="Times New Roman"/>
                <w:b w:val="0"/>
                <w:i w:val="0"/>
                <w:color w:val="1A1A1A"/>
                <w:sz w:val="21"/>
              </w:rPr>
              <w:t>0.787</w:t>
            </w:r>
          </w:p>
        </w:tc>
        <w:tc>
          <w:tcPr>
            <w:tcW w:type="dxa" w:w="1860"/>
            <w:vAlign w:val="center"/>
            <w:tcMar>
              <w:top w:w="80" w:type="dxa"/>
              <w:bottom w:w="80" w:type="dxa"/>
              <w:left w:w="115" w:type="dxa"/>
              <w:right w:w="115" w:type="dxa"/>
            </w:tcMar>
            <w:shd w:fill="F4F7FA"/>
          </w:tcPr>
          <w:p>
            <w:pPr>
              <w:spacing w:before="40" w:after="40" w:line="269" w:lineRule="auto"/>
              <w:jc w:val="center"/>
            </w:pPr>
            <w:r>
              <w:rPr>
                <w:rFonts w:ascii="Times New Roman" w:hAnsi="Times New Roman" w:eastAsia="Times New Roman" w:cs="Times New Roman"/>
                <w:b/>
                <w:i w:val="0"/>
                <w:color w:val="1E6B3A"/>
                <w:sz w:val="21"/>
              </w:rPr>
              <w:t>[ĐẠT] (Tối ưu)</w:t>
            </w:r>
          </w:p>
        </w:tc>
      </w:tr>
      <w:tr>
        <w:trPr>
          <w:cantSplit/>
        </w:trPr>
        <w:tc>
          <w:tcPr>
            <w:tcW w:type="dxa" w:w="1860"/>
            <w:vAlign w:val="center"/>
            <w:tcMar>
              <w:top w:w="80" w:type="dxa"/>
              <w:bottom w:w="80" w:type="dxa"/>
              <w:left w:w="115" w:type="dxa"/>
              <w:right w:w="115" w:type="dxa"/>
            </w:tcMar>
          </w:tcPr>
          <w:p>
            <w:pPr>
              <w:spacing w:before="40" w:after="40" w:line="269" w:lineRule="auto"/>
              <w:jc w:val="center"/>
            </w:pPr>
            <w:r>
              <w:rPr>
                <w:rFonts w:ascii="Times New Roman" w:hAnsi="Times New Roman" w:eastAsia="Times New Roman" w:cs="Times New Roman"/>
                <w:b w:val="0"/>
                <w:i w:val="0"/>
                <w:color w:val="1A1A1A"/>
                <w:sz w:val="21"/>
              </w:rPr>
              <w:t>2</w:t>
            </w:r>
          </w:p>
        </w:tc>
        <w:tc>
          <w:tcPr>
            <w:tcW w:type="dxa" w:w="1860"/>
            <w:vAlign w:val="center"/>
            <w:tcMar>
              <w:top w:w="80" w:type="dxa"/>
              <w:bottom w:w="80" w:type="dxa"/>
              <w:left w:w="115" w:type="dxa"/>
              <w:right w:w="115" w:type="dxa"/>
            </w:tcMar>
          </w:tcPr>
          <w:p>
            <w:pPr>
              <w:spacing w:before="40" w:after="40" w:line="269" w:lineRule="auto"/>
              <w:jc w:val="left"/>
            </w:pPr>
            <w:r>
              <w:rPr>
                <w:rFonts w:ascii="Times New Roman" w:hAnsi="Times New Roman" w:eastAsia="Times New Roman" w:cs="Times New Roman"/>
                <w:b w:val="0"/>
                <w:i w:val="0"/>
                <w:color w:val="1A1A1A"/>
                <w:sz w:val="21"/>
              </w:rPr>
              <w:t>Chống đẩy nổi bể nước ngầm</w:t>
            </w:r>
          </w:p>
        </w:tc>
        <w:tc>
          <w:tcPr>
            <w:tcW w:type="dxa" w:w="1860"/>
            <w:vAlign w:val="center"/>
            <w:tcMar>
              <w:top w:w="80" w:type="dxa"/>
              <w:bottom w:w="80" w:type="dxa"/>
              <w:left w:w="115" w:type="dxa"/>
              <w:right w:w="115" w:type="dxa"/>
            </w:tcMar>
          </w:tcPr>
          <w:p>
            <w:pPr>
              <w:spacing w:before="40" w:after="40" w:line="269" w:lineRule="auto"/>
              <w:jc w:val="center"/>
            </w:pPr>
            <w:r>
              <w:rPr>
                <w:rFonts w:ascii="Times New Roman" w:hAnsi="Times New Roman" w:eastAsia="Times New Roman" w:cs="Times New Roman"/>
                <w:b w:val="0"/>
                <w:i w:val="0"/>
                <w:color w:val="1A1A1A"/>
                <w:sz w:val="21"/>
              </w:rPr>
              <w:t>TCVN 5574:2018</w:t>
            </w:r>
          </w:p>
        </w:tc>
        <w:tc>
          <w:tcPr>
            <w:tcW w:type="dxa" w:w="1860"/>
            <w:vAlign w:val="center"/>
            <w:tcMar>
              <w:top w:w="80" w:type="dxa"/>
              <w:bottom w:w="80" w:type="dxa"/>
              <w:left w:w="115" w:type="dxa"/>
              <w:right w:w="115" w:type="dxa"/>
            </w:tcMar>
          </w:tcPr>
          <w:p>
            <w:pPr>
              <w:spacing w:before="40" w:after="40" w:line="269" w:lineRule="auto"/>
              <w:jc w:val="center"/>
            </w:pPr>
            <w:r>
              <w:rPr>
                <w:rFonts w:ascii="Times New Roman" w:hAnsi="Times New Roman" w:eastAsia="Times New Roman" w:cs="Times New Roman"/>
                <w:b w:val="0"/>
                <w:i w:val="0"/>
                <w:color w:val="1A1A1A"/>
                <w:sz w:val="21"/>
              </w:rPr>
              <w:t>0.637</w:t>
            </w:r>
          </w:p>
        </w:tc>
        <w:tc>
          <w:tcPr>
            <w:tcW w:type="dxa" w:w="1860"/>
            <w:vAlign w:val="center"/>
            <w:tcMar>
              <w:top w:w="80" w:type="dxa"/>
              <w:bottom w:w="80" w:type="dxa"/>
              <w:left w:w="115" w:type="dxa"/>
              <w:right w:w="115" w:type="dxa"/>
            </w:tcMar>
          </w:tcPr>
          <w:p>
            <w:pPr>
              <w:spacing w:before="40" w:after="40" w:line="269" w:lineRule="auto"/>
              <w:jc w:val="center"/>
            </w:pPr>
            <w:r>
              <w:rPr>
                <w:rFonts w:ascii="Times New Roman" w:hAnsi="Times New Roman" w:eastAsia="Times New Roman" w:cs="Times New Roman"/>
                <w:b/>
                <w:i w:val="0"/>
                <w:color w:val="1E6B3A"/>
                <w:sz w:val="21"/>
              </w:rPr>
              <w:t>[ĐẠT] (Dự trữ an toàn)</w:t>
            </w:r>
          </w:p>
        </w:tc>
      </w:tr>
      <w:tr>
        <w:trPr>
          <w:cantSplit/>
        </w:trPr>
        <w:tc>
          <w:tcPr>
            <w:tcW w:type="dxa" w:w="1860"/>
            <w:vAlign w:val="center"/>
            <w:tcMar>
              <w:top w:w="80" w:type="dxa"/>
              <w:bottom w:w="80" w:type="dxa"/>
              <w:left w:w="115" w:type="dxa"/>
              <w:right w:w="115" w:type="dxa"/>
            </w:tcMar>
            <w:shd w:fill="F4F7FA"/>
          </w:tcPr>
          <w:p>
            <w:pPr>
              <w:spacing w:before="40" w:after="40" w:line="269" w:lineRule="auto"/>
              <w:jc w:val="center"/>
            </w:pPr>
            <w:r>
              <w:rPr>
                <w:rFonts w:ascii="Times New Roman" w:hAnsi="Times New Roman" w:eastAsia="Times New Roman" w:cs="Times New Roman"/>
                <w:b w:val="0"/>
                <w:i w:val="0"/>
                <w:color w:val="1A1A1A"/>
                <w:sz w:val="21"/>
              </w:rPr>
              <w:t>3</w:t>
            </w:r>
          </w:p>
        </w:tc>
        <w:tc>
          <w:tcPr>
            <w:tcW w:type="dxa" w:w="1860"/>
            <w:vAlign w:val="center"/>
            <w:tcMar>
              <w:top w:w="80" w:type="dxa"/>
              <w:bottom w:w="80" w:type="dxa"/>
              <w:left w:w="115" w:type="dxa"/>
              <w:right w:w="115" w:type="dxa"/>
            </w:tcMar>
            <w:shd w:fill="F4F7FA"/>
          </w:tcPr>
          <w:p>
            <w:pPr>
              <w:spacing w:before="40" w:after="40" w:line="269" w:lineRule="auto"/>
              <w:jc w:val="left"/>
            </w:pPr>
            <w:r>
              <w:rPr>
                <w:rFonts w:ascii="Times New Roman" w:hAnsi="Times New Roman" w:eastAsia="Times New Roman" w:cs="Times New Roman"/>
                <w:b w:val="0"/>
                <w:i w:val="0"/>
                <w:color w:val="1A1A1A"/>
                <w:sz w:val="21"/>
              </w:rPr>
              <w:t>Bền uốn &amp; nứt thành bể nước ngầm</w:t>
            </w:r>
          </w:p>
        </w:tc>
        <w:tc>
          <w:tcPr>
            <w:tcW w:type="dxa" w:w="1860"/>
            <w:vAlign w:val="center"/>
            <w:tcMar>
              <w:top w:w="80" w:type="dxa"/>
              <w:bottom w:w="80" w:type="dxa"/>
              <w:left w:w="115" w:type="dxa"/>
              <w:right w:w="115" w:type="dxa"/>
            </w:tcMar>
            <w:shd w:fill="F4F7FA"/>
          </w:tcPr>
          <w:p>
            <w:pPr>
              <w:spacing w:before="40" w:after="40" w:line="269" w:lineRule="auto"/>
              <w:jc w:val="center"/>
            </w:pPr>
            <w:r>
              <w:rPr>
                <w:rFonts w:ascii="Times New Roman" w:hAnsi="Times New Roman" w:eastAsia="Times New Roman" w:cs="Times New Roman"/>
                <w:b w:val="0"/>
                <w:i w:val="0"/>
                <w:color w:val="1A1A1A"/>
                <w:sz w:val="21"/>
              </w:rPr>
              <w:t>TCVN 12041:2017</w:t>
            </w:r>
          </w:p>
        </w:tc>
        <w:tc>
          <w:tcPr>
            <w:tcW w:type="dxa" w:w="1860"/>
            <w:vAlign w:val="center"/>
            <w:tcMar>
              <w:top w:w="80" w:type="dxa"/>
              <w:bottom w:w="80" w:type="dxa"/>
              <w:left w:w="115" w:type="dxa"/>
              <w:right w:w="115" w:type="dxa"/>
            </w:tcMar>
            <w:shd w:fill="F4F7FA"/>
          </w:tcPr>
          <w:p>
            <w:pPr>
              <w:spacing w:before="40" w:after="40" w:line="269" w:lineRule="auto"/>
              <w:jc w:val="center"/>
            </w:pPr>
            <w:r>
              <w:rPr>
                <w:rFonts w:ascii="Times New Roman" w:hAnsi="Times New Roman" w:eastAsia="Times New Roman" w:cs="Times New Roman"/>
                <w:b w:val="0"/>
                <w:i w:val="0"/>
                <w:color w:val="1A1A1A"/>
                <w:sz w:val="21"/>
              </w:rPr>
              <w:t>0.760</w:t>
            </w:r>
          </w:p>
        </w:tc>
        <w:tc>
          <w:tcPr>
            <w:tcW w:type="dxa" w:w="1860"/>
            <w:vAlign w:val="center"/>
            <w:tcMar>
              <w:top w:w="80" w:type="dxa"/>
              <w:bottom w:w="80" w:type="dxa"/>
              <w:left w:w="115" w:type="dxa"/>
              <w:right w:w="115" w:type="dxa"/>
            </w:tcMar>
            <w:shd w:fill="F4F7FA"/>
          </w:tcPr>
          <w:p>
            <w:pPr>
              <w:spacing w:before="40" w:after="40" w:line="269" w:lineRule="auto"/>
              <w:jc w:val="center"/>
            </w:pPr>
            <w:r>
              <w:rPr>
                <w:rFonts w:ascii="Times New Roman" w:hAnsi="Times New Roman" w:eastAsia="Times New Roman" w:cs="Times New Roman"/>
                <w:b/>
                <w:i w:val="0"/>
                <w:color w:val="1E6B3A"/>
                <w:sz w:val="21"/>
              </w:rPr>
              <w:t>[ĐẠT] (Đạt yêu cầu)</w:t>
            </w:r>
          </w:p>
        </w:tc>
      </w:tr>
      <w:tr>
        <w:trPr>
          <w:cantSplit/>
        </w:trPr>
        <w:tc>
          <w:tcPr>
            <w:tcW w:type="dxa" w:w="1860"/>
            <w:vAlign w:val="center"/>
            <w:tcMar>
              <w:top w:w="80" w:type="dxa"/>
              <w:bottom w:w="80" w:type="dxa"/>
              <w:left w:w="115" w:type="dxa"/>
              <w:right w:w="115" w:type="dxa"/>
            </w:tcMar>
          </w:tcPr>
          <w:p>
            <w:pPr>
              <w:spacing w:before="40" w:after="40" w:line="269" w:lineRule="auto"/>
              <w:jc w:val="center"/>
            </w:pPr>
            <w:r>
              <w:rPr>
                <w:rFonts w:ascii="Times New Roman" w:hAnsi="Times New Roman" w:eastAsia="Times New Roman" w:cs="Times New Roman"/>
                <w:b w:val="0"/>
                <w:i w:val="0"/>
                <w:color w:val="1A1A1A"/>
                <w:sz w:val="21"/>
              </w:rPr>
              <w:t>4</w:t>
            </w:r>
          </w:p>
        </w:tc>
        <w:tc>
          <w:tcPr>
            <w:tcW w:type="dxa" w:w="1860"/>
            <w:vAlign w:val="center"/>
            <w:tcMar>
              <w:top w:w="80" w:type="dxa"/>
              <w:bottom w:w="80" w:type="dxa"/>
              <w:left w:w="115" w:type="dxa"/>
              <w:right w:w="115" w:type="dxa"/>
            </w:tcMar>
          </w:tcPr>
          <w:p>
            <w:pPr>
              <w:spacing w:before="40" w:after="40" w:line="269" w:lineRule="auto"/>
              <w:jc w:val="left"/>
            </w:pPr>
            <w:r>
              <w:rPr>
                <w:rFonts w:ascii="Times New Roman" w:hAnsi="Times New Roman" w:eastAsia="Times New Roman" w:cs="Times New Roman"/>
                <w:b w:val="0"/>
                <w:i w:val="0"/>
                <w:color w:val="1A1A1A"/>
                <w:sz w:val="21"/>
              </w:rPr>
              <w:t>Cột khung BTCT nén uốn lệch tâm</w:t>
            </w:r>
          </w:p>
        </w:tc>
        <w:tc>
          <w:tcPr>
            <w:tcW w:type="dxa" w:w="1860"/>
            <w:vAlign w:val="center"/>
            <w:tcMar>
              <w:top w:w="80" w:type="dxa"/>
              <w:bottom w:w="80" w:type="dxa"/>
              <w:left w:w="115" w:type="dxa"/>
              <w:right w:w="115" w:type="dxa"/>
            </w:tcMar>
          </w:tcPr>
          <w:p>
            <w:pPr>
              <w:spacing w:before="40" w:after="40" w:line="269" w:lineRule="auto"/>
              <w:jc w:val="center"/>
            </w:pPr>
            <w:r>
              <w:rPr>
                <w:rFonts w:ascii="Times New Roman" w:hAnsi="Times New Roman" w:eastAsia="Times New Roman" w:cs="Times New Roman"/>
                <w:b w:val="0"/>
                <w:i w:val="0"/>
                <w:color w:val="1A1A1A"/>
                <w:sz w:val="21"/>
              </w:rPr>
              <w:t>TCVN 5574:2018</w:t>
            </w:r>
          </w:p>
        </w:tc>
        <w:tc>
          <w:tcPr>
            <w:tcW w:type="dxa" w:w="1860"/>
            <w:vAlign w:val="center"/>
            <w:tcMar>
              <w:top w:w="80" w:type="dxa"/>
              <w:bottom w:w="80" w:type="dxa"/>
              <w:left w:w="115" w:type="dxa"/>
              <w:right w:w="115" w:type="dxa"/>
            </w:tcMar>
          </w:tcPr>
          <w:p>
            <w:pPr>
              <w:spacing w:before="40" w:after="40" w:line="269" w:lineRule="auto"/>
              <w:jc w:val="center"/>
            </w:pPr>
            <w:r>
              <w:rPr>
                <w:rFonts w:ascii="Times New Roman" w:hAnsi="Times New Roman" w:eastAsia="Times New Roman" w:cs="Times New Roman"/>
                <w:b w:val="0"/>
                <w:i w:val="0"/>
                <w:color w:val="1A1A1A"/>
                <w:sz w:val="21"/>
              </w:rPr>
              <w:t>0.810</w:t>
            </w:r>
          </w:p>
        </w:tc>
        <w:tc>
          <w:tcPr>
            <w:tcW w:type="dxa" w:w="1860"/>
            <w:vAlign w:val="center"/>
            <w:tcMar>
              <w:top w:w="80" w:type="dxa"/>
              <w:bottom w:w="80" w:type="dxa"/>
              <w:left w:w="115" w:type="dxa"/>
              <w:right w:w="115" w:type="dxa"/>
            </w:tcMar>
          </w:tcPr>
          <w:p>
            <w:pPr>
              <w:spacing w:before="40" w:after="40" w:line="269" w:lineRule="auto"/>
              <w:jc w:val="center"/>
            </w:pPr>
            <w:r>
              <w:rPr>
                <w:rFonts w:ascii="Times New Roman" w:hAnsi="Times New Roman" w:eastAsia="Times New Roman" w:cs="Times New Roman"/>
                <w:b/>
                <w:i w:val="0"/>
                <w:color w:val="1E6B3A"/>
                <w:sz w:val="21"/>
              </w:rPr>
              <w:t>[ĐẠT] (Tối ưu)</w:t>
            </w:r>
          </w:p>
        </w:tc>
      </w:tr>
      <w:tr>
        <w:trPr>
          <w:cantSplit/>
        </w:trPr>
        <w:tc>
          <w:tcPr>
            <w:tcW w:type="dxa" w:w="1860"/>
            <w:vAlign w:val="center"/>
            <w:tcMar>
              <w:top w:w="80" w:type="dxa"/>
              <w:bottom w:w="80" w:type="dxa"/>
              <w:left w:w="115" w:type="dxa"/>
              <w:right w:w="115" w:type="dxa"/>
            </w:tcMar>
            <w:shd w:fill="F4F7FA"/>
          </w:tcPr>
          <w:p>
            <w:pPr>
              <w:spacing w:before="40" w:after="40" w:line="269" w:lineRule="auto"/>
              <w:jc w:val="center"/>
            </w:pPr>
            <w:r>
              <w:rPr>
                <w:rFonts w:ascii="Times New Roman" w:hAnsi="Times New Roman" w:eastAsia="Times New Roman" w:cs="Times New Roman"/>
                <w:b w:val="0"/>
                <w:i w:val="0"/>
                <w:color w:val="1A1A1A"/>
                <w:sz w:val="21"/>
              </w:rPr>
              <w:t>5</w:t>
            </w:r>
          </w:p>
        </w:tc>
        <w:tc>
          <w:tcPr>
            <w:tcW w:type="dxa" w:w="1860"/>
            <w:vAlign w:val="center"/>
            <w:tcMar>
              <w:top w:w="80" w:type="dxa"/>
              <w:bottom w:w="80" w:type="dxa"/>
              <w:left w:w="115" w:type="dxa"/>
              <w:right w:w="115" w:type="dxa"/>
            </w:tcMar>
            <w:shd w:fill="F4F7FA"/>
          </w:tcPr>
          <w:p>
            <w:pPr>
              <w:spacing w:before="40" w:after="40" w:line="269" w:lineRule="auto"/>
              <w:jc w:val="left"/>
            </w:pPr>
            <w:r>
              <w:rPr>
                <w:rFonts w:ascii="Times New Roman" w:hAnsi="Times New Roman" w:eastAsia="Times New Roman" w:cs="Times New Roman"/>
                <w:b w:val="0"/>
                <w:i w:val="0"/>
                <w:color w:val="1A1A1A"/>
                <w:sz w:val="21"/>
              </w:rPr>
              <w:t>Dầm khung BTCT chịu uốn &amp; võng</w:t>
            </w:r>
          </w:p>
        </w:tc>
        <w:tc>
          <w:tcPr>
            <w:tcW w:type="dxa" w:w="1860"/>
            <w:vAlign w:val="center"/>
            <w:tcMar>
              <w:top w:w="80" w:type="dxa"/>
              <w:bottom w:w="80" w:type="dxa"/>
              <w:left w:w="115" w:type="dxa"/>
              <w:right w:w="115" w:type="dxa"/>
            </w:tcMar>
            <w:shd w:fill="F4F7FA"/>
          </w:tcPr>
          <w:p>
            <w:pPr>
              <w:spacing w:before="40" w:after="40" w:line="269" w:lineRule="auto"/>
              <w:jc w:val="center"/>
            </w:pPr>
            <w:r>
              <w:rPr>
                <w:rFonts w:ascii="Times New Roman" w:hAnsi="Times New Roman" w:eastAsia="Times New Roman" w:cs="Times New Roman"/>
                <w:b w:val="0"/>
                <w:i w:val="0"/>
                <w:color w:val="1A1A1A"/>
                <w:sz w:val="21"/>
              </w:rPr>
              <w:t>TCVN 5574:2018</w:t>
            </w:r>
          </w:p>
        </w:tc>
        <w:tc>
          <w:tcPr>
            <w:tcW w:type="dxa" w:w="1860"/>
            <w:vAlign w:val="center"/>
            <w:tcMar>
              <w:top w:w="80" w:type="dxa"/>
              <w:bottom w:w="80" w:type="dxa"/>
              <w:left w:w="115" w:type="dxa"/>
              <w:right w:w="115" w:type="dxa"/>
            </w:tcMar>
            <w:shd w:fill="F4F7FA"/>
          </w:tcPr>
          <w:p>
            <w:pPr>
              <w:spacing w:before="40" w:after="40" w:line="269" w:lineRule="auto"/>
              <w:jc w:val="center"/>
            </w:pPr>
            <w:r>
              <w:rPr>
                <w:rFonts w:ascii="Times New Roman" w:hAnsi="Times New Roman" w:eastAsia="Times New Roman" w:cs="Times New Roman"/>
                <w:b w:val="0"/>
                <w:i w:val="0"/>
                <w:color w:val="1A1A1A"/>
                <w:sz w:val="21"/>
              </w:rPr>
              <w:t>0.938</w:t>
            </w:r>
          </w:p>
        </w:tc>
        <w:tc>
          <w:tcPr>
            <w:tcW w:type="dxa" w:w="1860"/>
            <w:vAlign w:val="center"/>
            <w:tcMar>
              <w:top w:w="80" w:type="dxa"/>
              <w:bottom w:w="80" w:type="dxa"/>
              <w:left w:w="115" w:type="dxa"/>
              <w:right w:w="115" w:type="dxa"/>
            </w:tcMar>
            <w:shd w:fill="F4F7FA"/>
          </w:tcPr>
          <w:p>
            <w:pPr>
              <w:spacing w:before="40" w:after="40" w:line="269" w:lineRule="auto"/>
              <w:jc w:val="center"/>
            </w:pPr>
            <w:r>
              <w:rPr>
                <w:rFonts w:ascii="Times New Roman" w:hAnsi="Times New Roman" w:eastAsia="Times New Roman" w:cs="Times New Roman"/>
                <w:b/>
                <w:i w:val="0"/>
                <w:color w:val="1E6B3A"/>
                <w:sz w:val="21"/>
              </w:rPr>
              <w:t>[ĐẠT] (Sát giới hạn)</w:t>
            </w:r>
          </w:p>
        </w:tc>
      </w:tr>
      <w:tr>
        <w:trPr>
          <w:cantSplit/>
        </w:trPr>
        <w:tc>
          <w:tcPr>
            <w:tcW w:type="dxa" w:w="1860"/>
            <w:vAlign w:val="center"/>
            <w:tcMar>
              <w:top w:w="80" w:type="dxa"/>
              <w:bottom w:w="80" w:type="dxa"/>
              <w:left w:w="115" w:type="dxa"/>
              <w:right w:w="115" w:type="dxa"/>
            </w:tcMar>
          </w:tcPr>
          <w:p>
            <w:pPr>
              <w:spacing w:before="40" w:after="40" w:line="269" w:lineRule="auto"/>
              <w:jc w:val="center"/>
            </w:pPr>
            <w:r>
              <w:rPr>
                <w:rFonts w:ascii="Times New Roman" w:hAnsi="Times New Roman" w:eastAsia="Times New Roman" w:cs="Times New Roman"/>
                <w:b w:val="0"/>
                <w:i w:val="0"/>
                <w:color w:val="1A1A1A"/>
                <w:sz w:val="21"/>
              </w:rPr>
              <w:t>6</w:t>
            </w:r>
          </w:p>
        </w:tc>
        <w:tc>
          <w:tcPr>
            <w:tcW w:type="dxa" w:w="1860"/>
            <w:vAlign w:val="center"/>
            <w:tcMar>
              <w:top w:w="80" w:type="dxa"/>
              <w:bottom w:w="80" w:type="dxa"/>
              <w:left w:w="115" w:type="dxa"/>
              <w:right w:w="115" w:type="dxa"/>
            </w:tcMar>
          </w:tcPr>
          <w:p>
            <w:pPr>
              <w:spacing w:before="40" w:after="40" w:line="269" w:lineRule="auto"/>
              <w:jc w:val="left"/>
            </w:pPr>
            <w:r>
              <w:rPr>
                <w:rFonts w:ascii="Times New Roman" w:hAnsi="Times New Roman" w:eastAsia="Times New Roman" w:cs="Times New Roman"/>
                <w:b w:val="0"/>
                <w:i w:val="0"/>
                <w:color w:val="1A1A1A"/>
                <w:sz w:val="21"/>
              </w:rPr>
              <w:t>Bản sàn BTCT chịu uốn 2 phương</w:t>
            </w:r>
          </w:p>
        </w:tc>
        <w:tc>
          <w:tcPr>
            <w:tcW w:type="dxa" w:w="1860"/>
            <w:vAlign w:val="center"/>
            <w:tcMar>
              <w:top w:w="80" w:type="dxa"/>
              <w:bottom w:w="80" w:type="dxa"/>
              <w:left w:w="115" w:type="dxa"/>
              <w:right w:w="115" w:type="dxa"/>
            </w:tcMar>
          </w:tcPr>
          <w:p>
            <w:pPr>
              <w:spacing w:before="40" w:after="40" w:line="269" w:lineRule="auto"/>
              <w:jc w:val="center"/>
            </w:pPr>
            <w:r>
              <w:rPr>
                <w:rFonts w:ascii="Times New Roman" w:hAnsi="Times New Roman" w:eastAsia="Times New Roman" w:cs="Times New Roman"/>
                <w:b w:val="0"/>
                <w:i w:val="0"/>
                <w:color w:val="1A1A1A"/>
                <w:sz w:val="21"/>
              </w:rPr>
              <w:t>TCVN 5574:2018</w:t>
            </w:r>
          </w:p>
        </w:tc>
        <w:tc>
          <w:tcPr>
            <w:tcW w:type="dxa" w:w="1860"/>
            <w:vAlign w:val="center"/>
            <w:tcMar>
              <w:top w:w="80" w:type="dxa"/>
              <w:bottom w:w="80" w:type="dxa"/>
              <w:left w:w="115" w:type="dxa"/>
              <w:right w:w="115" w:type="dxa"/>
            </w:tcMar>
          </w:tcPr>
          <w:p>
            <w:pPr>
              <w:spacing w:before="40" w:after="40" w:line="269" w:lineRule="auto"/>
              <w:jc w:val="center"/>
            </w:pPr>
            <w:r>
              <w:rPr>
                <w:rFonts w:ascii="Times New Roman" w:hAnsi="Times New Roman" w:eastAsia="Times New Roman" w:cs="Times New Roman"/>
                <w:b w:val="0"/>
                <w:i w:val="0"/>
                <w:color w:val="1A1A1A"/>
                <w:sz w:val="21"/>
              </w:rPr>
              <w:t>0.810</w:t>
            </w:r>
          </w:p>
        </w:tc>
        <w:tc>
          <w:tcPr>
            <w:tcW w:type="dxa" w:w="1860"/>
            <w:vAlign w:val="center"/>
            <w:tcMar>
              <w:top w:w="80" w:type="dxa"/>
              <w:bottom w:w="80" w:type="dxa"/>
              <w:left w:w="115" w:type="dxa"/>
              <w:right w:w="115" w:type="dxa"/>
            </w:tcMar>
          </w:tcPr>
          <w:p>
            <w:pPr>
              <w:spacing w:before="40" w:after="40" w:line="269" w:lineRule="auto"/>
              <w:jc w:val="center"/>
            </w:pPr>
            <w:r>
              <w:rPr>
                <w:rFonts w:ascii="Times New Roman" w:hAnsi="Times New Roman" w:eastAsia="Times New Roman" w:cs="Times New Roman"/>
                <w:b/>
                <w:i w:val="0"/>
                <w:color w:val="1E6B3A"/>
                <w:sz w:val="21"/>
              </w:rPr>
              <w:t>[ĐẠT] (Tối ưu)</w:t>
            </w:r>
          </w:p>
        </w:tc>
      </w:tr>
    </w:tbl>
    <w:p>
      <w:pPr>
        <w:spacing w:before="40" w:after="120" w:line="288" w:lineRule="auto"/>
        <w:jc w:val="both"/>
      </w:pPr>
      <w:r>
        <w:rPr>
          <w:rFonts w:ascii="Times New Roman" w:hAnsi="Times New Roman" w:eastAsia="Times New Roman" w:cs="Times New Roman"/>
          <w:b w:val="0"/>
          <w:i w:val="0"/>
          <w:color w:val="1A1A1A"/>
          <w:sz w:val="24"/>
        </w:rPr>
        <w:t xml:space="preserve">⇒ </w:t>
      </w:r>
      <w:r>
        <w:rPr>
          <w:rFonts w:ascii="Times New Roman" w:hAnsi="Times New Roman" w:eastAsia="Times New Roman" w:cs="Times New Roman"/>
          <w:b/>
          <w:i w:val="0"/>
          <w:color w:val="1A1A1A"/>
          <w:sz w:val="24"/>
        </w:rPr>
        <w:t>KẾT LUẬN CHUNG</w:t>
      </w:r>
      <w:r>
        <w:rPr>
          <w:rFonts w:ascii="Times New Roman" w:hAnsi="Times New Roman" w:eastAsia="Times New Roman" w:cs="Times New Roman"/>
          <w:b w:val="0"/>
          <w:i w:val="0"/>
          <w:color w:val="1A1A1A"/>
          <w:sz w:val="24"/>
        </w:rPr>
        <w:t xml:space="preserve">: Toàn bộ hệ thống kết cấu công trình và các cấu kiện chi tiết trong hồ sơ đều </w:t>
      </w:r>
      <w:r>
        <w:rPr>
          <w:rFonts w:ascii="Times New Roman" w:hAnsi="Times New Roman" w:eastAsia="Times New Roman" w:cs="Times New Roman"/>
          <w:b/>
          <w:i w:val="0"/>
          <w:color w:val="1E6B3A"/>
          <w:sz w:val="24"/>
        </w:rPr>
        <w:t>[ĐẠT]</w:t>
      </w:r>
      <w:r>
        <w:rPr>
          <w:rFonts w:ascii="Times New Roman" w:hAnsi="Times New Roman" w:eastAsia="Times New Roman" w:cs="Times New Roman"/>
          <w:b w:val="0"/>
          <w:i w:val="0"/>
          <w:color w:val="1A1A1A"/>
          <w:sz w:val="24"/>
        </w:rPr>
        <w:t xml:space="preserve"> yêu cầu an toàn chịu lực (ULS) và trạng thái giới hạn sử dụng (SLS) theo quy định hiện hành của tiêu chuẩn xây dựng Việt Nam.</w:t>
      </w:r>
    </w:p>
    <w:p>
      <w:pPr>
        <w:spacing w:before="120" w:after="160" w:line="288" w:lineRule="auto"/>
        <w:ind w:left="425" w:right="227"/>
        <w:jc w:val="both"/>
        <w:pBdr>
          <w:left w:val="single" w:sz="18" w:space="8" w:color="002060"/>
        </w:pBdr>
        <w:shd w:fill="F2F5F9"/>
      </w:pPr>
      <w:r>
        <w:rPr>
          <w:rFonts w:ascii="Times New Roman" w:hAnsi="Times New Roman" w:eastAsia="Times New Roman" w:cs="Times New Roman"/>
          <w:b w:val="0"/>
          <w:i/>
          <w:color w:val="1A1A1A"/>
          <w:sz w:val="23"/>
        </w:rPr>
        <w:t>Tài liệu do trợ lý AI lập tự động. Kết quả tính toán mang tính tham khảo, phải được kỹ sư có chứng chỉ hành nghề phù hợp kiểm tra và chịu trách nhiệm trước khi sử dụng cho hồ sơ thiết kế, thi công hoặc thẩm tra.</w:t>
      </w:r>
    </w:p>
    <w:p>
      <w:bookmarkStart w:id="2041" w:name="TOC_NAV_41"/>
      <w:pPr>
        <w:pStyle w:val="Heading2"/>
        <w:keepNext/>
        <w:spacing w:before="200" w:after="80"/>
        <w:jc w:val="left"/>
      </w:pPr>
      <w:r>
        <w:rPr>
          <w:rFonts w:ascii="Times New Roman" w:hAnsi="Times New Roman" w:eastAsia="Times New Roman" w:cs="Times New Roman"/>
          <w:b/>
          <w:i w:val="0"/>
          <w:color w:val="0070C0"/>
          <w:sz w:val="26"/>
        </w:rPr>
        <w:t>III.1. BẢNG TRÁCH NHIỆM</w:t>
      </w:r>
      <w:bookmarkEnd w:id="2041"/>
    </w:p>
    <w:tbl>
      <w:tblPr>
        <w:tblW w:type="dxa" w:w="9298"/>
        <w:jc w:val="center"/>
        <w:tblLook w:firstColumn="1" w:firstRow="1" w:lastColumn="0" w:lastRow="0" w:noHBand="0" w:noVBand="1" w:val="04A0"/>
        <w:tblBorders>
          <w:top w:val="single" w:sz="4" w:space="0" w:color="BFBFBF"/>
          <w:bottom w:val="single" w:sz="4" w:space="0" w:color="BFBFBF"/>
          <w:left w:val="single" w:sz="4" w:space="0" w:color="BFBFBF"/>
          <w:right w:val="single" w:sz="4" w:space="0" w:color="BFBFBF"/>
          <w:insideH w:val="single" w:sz="4" w:space="0" w:color="BFBFBF"/>
          <w:insideV w:val="single" w:sz="4" w:space="0" w:color="BFBFBF"/>
        </w:tblBorders>
      </w:tblPr>
      <w:tblGrid>
        <w:gridCol w:w="2325"/>
        <w:gridCol w:w="2325"/>
        <w:gridCol w:w="2325"/>
        <w:gridCol w:w="2325"/>
      </w:tblGrid>
      <w:tr>
        <w:trPr>
          <w:tblHeader/>
          <w:trHeight w:val="380" w:hRule="atLeast"/>
        </w:trPr>
        <w:tc>
          <w:tcPr>
            <w:tcW w:type="dxa" w:w="2325"/>
            <w:vAlign w:val="center"/>
            <w:tcMar>
              <w:top w:w="80" w:type="dxa"/>
              <w:bottom w:w="80" w:type="dxa"/>
              <w:left w:w="115" w:type="dxa"/>
              <w:right w:w="115" w:type="dxa"/>
            </w:tcMar>
            <w:shd w:fill="002060"/>
          </w:tcPr>
          <w:p>
            <w:pPr>
              <w:keepNext/>
              <w:spacing w:before="40" w:after="40" w:line="269" w:lineRule="auto"/>
              <w:jc w:val="center"/>
            </w:pPr>
            <w:r>
              <w:rPr>
                <w:rFonts w:ascii="Times New Roman" w:hAnsi="Times New Roman" w:eastAsia="Times New Roman" w:cs="Times New Roman"/>
                <w:b/>
                <w:i w:val="0"/>
                <w:color w:val="FFFFFF"/>
                <w:sz w:val="21"/>
              </w:rPr>
              <w:t>Vai trò</w:t>
            </w:r>
          </w:p>
        </w:tc>
        <w:tc>
          <w:tcPr>
            <w:tcW w:type="dxa" w:w="2325"/>
            <w:vAlign w:val="center"/>
            <w:tcMar>
              <w:top w:w="80" w:type="dxa"/>
              <w:bottom w:w="80" w:type="dxa"/>
              <w:left w:w="115" w:type="dxa"/>
              <w:right w:w="115" w:type="dxa"/>
            </w:tcMar>
            <w:shd w:fill="002060"/>
          </w:tcPr>
          <w:p>
            <w:pPr>
              <w:keepNext/>
              <w:spacing w:before="40" w:after="40" w:line="269" w:lineRule="auto"/>
              <w:jc w:val="center"/>
            </w:pPr>
            <w:r>
              <w:rPr>
                <w:rFonts w:ascii="Times New Roman" w:hAnsi="Times New Roman" w:eastAsia="Times New Roman" w:cs="Times New Roman"/>
                <w:b/>
                <w:i w:val="0"/>
                <w:color w:val="FFFFFF"/>
                <w:sz w:val="21"/>
              </w:rPr>
              <w:t>Họ và tên</w:t>
            </w:r>
          </w:p>
        </w:tc>
        <w:tc>
          <w:tcPr>
            <w:tcW w:type="dxa" w:w="2325"/>
            <w:vAlign w:val="center"/>
            <w:tcMar>
              <w:top w:w="80" w:type="dxa"/>
              <w:bottom w:w="80" w:type="dxa"/>
              <w:left w:w="115" w:type="dxa"/>
              <w:right w:w="115" w:type="dxa"/>
            </w:tcMar>
            <w:shd w:fill="002060"/>
          </w:tcPr>
          <w:p>
            <w:pPr>
              <w:keepNext/>
              <w:spacing w:before="40" w:after="40" w:line="269" w:lineRule="auto"/>
              <w:jc w:val="center"/>
            </w:pPr>
            <w:r>
              <w:rPr>
                <w:rFonts w:ascii="Times New Roman" w:hAnsi="Times New Roman" w:eastAsia="Times New Roman" w:cs="Times New Roman"/>
                <w:b/>
                <w:i w:val="0"/>
                <w:color w:val="FFFFFF"/>
                <w:sz w:val="21"/>
              </w:rPr>
              <w:t>Chức danh / Số CCHN</w:t>
            </w:r>
          </w:p>
        </w:tc>
        <w:tc>
          <w:tcPr>
            <w:tcW w:type="dxa" w:w="2325"/>
            <w:vAlign w:val="center"/>
            <w:tcMar>
              <w:top w:w="80" w:type="dxa"/>
              <w:bottom w:w="80" w:type="dxa"/>
              <w:left w:w="115" w:type="dxa"/>
              <w:right w:w="115" w:type="dxa"/>
            </w:tcMar>
            <w:shd w:fill="002060"/>
          </w:tcPr>
          <w:p>
            <w:pPr>
              <w:keepNext/>
              <w:spacing w:before="40" w:after="40" w:line="269" w:lineRule="auto"/>
              <w:jc w:val="center"/>
            </w:pPr>
            <w:r>
              <w:rPr>
                <w:rFonts w:ascii="Times New Roman" w:hAnsi="Times New Roman" w:eastAsia="Times New Roman" w:cs="Times New Roman"/>
                <w:b/>
                <w:i w:val="0"/>
                <w:color w:val="FFFFFF"/>
                <w:sz w:val="21"/>
              </w:rPr>
              <w:t>Chữ ký</w:t>
            </w:r>
          </w:p>
        </w:tc>
      </w:tr>
      <w:tr>
        <w:trPr>
          <w:cantSplit/>
        </w:trPr>
        <w:tc>
          <w:tcPr>
            <w:tcW w:type="dxa" w:w="2325"/>
            <w:vAlign w:val="center"/>
            <w:tcMar>
              <w:top w:w="80" w:type="dxa"/>
              <w:bottom w:w="80" w:type="dxa"/>
              <w:left w:w="115" w:type="dxa"/>
              <w:right w:w="115" w:type="dxa"/>
            </w:tcMar>
            <w:shd w:fill="F4F7FA"/>
          </w:tcPr>
          <w:p>
            <w:pPr>
              <w:spacing w:before="40" w:after="40" w:line="269" w:lineRule="auto"/>
              <w:jc w:val="left"/>
            </w:pPr>
            <w:r>
              <w:rPr>
                <w:rFonts w:ascii="Times New Roman" w:hAnsi="Times New Roman" w:eastAsia="Times New Roman" w:cs="Times New Roman"/>
                <w:b w:val="0"/>
                <w:i w:val="0"/>
                <w:color w:val="1A1A1A"/>
                <w:sz w:val="21"/>
              </w:rPr>
              <w:t>Người lập</w:t>
            </w:r>
          </w:p>
        </w:tc>
        <w:tc>
          <w:tcPr>
            <w:tcW w:type="dxa" w:w="2325"/>
            <w:vAlign w:val="center"/>
            <w:tcMar>
              <w:top w:w="80" w:type="dxa"/>
              <w:bottom w:w="80" w:type="dxa"/>
              <w:left w:w="115" w:type="dxa"/>
              <w:right w:w="115" w:type="dxa"/>
            </w:tcMar>
            <w:shd w:fill="F4F7FA"/>
          </w:tcPr>
          <w:p>
            <w:pPr>
              <w:spacing w:before="40" w:after="40" w:line="269" w:lineRule="auto"/>
              <w:jc w:val="left"/>
            </w:pPr>
            <w:r>
              <w:rPr>
                <w:rFonts w:ascii="Times New Roman" w:hAnsi="Times New Roman" w:eastAsia="Times New Roman" w:cs="Times New Roman"/>
                <w:b w:val="0"/>
                <w:i w:val="0"/>
                <w:color w:val="1A1A1A"/>
                <w:sz w:val="21"/>
              </w:rPr>
              <w:t>Trợ lý AI (Antigravity)</w:t>
            </w:r>
          </w:p>
        </w:tc>
        <w:tc>
          <w:tcPr>
            <w:tcW w:type="dxa" w:w="2325"/>
            <w:vAlign w:val="center"/>
            <w:tcMar>
              <w:top w:w="80" w:type="dxa"/>
              <w:bottom w:w="80" w:type="dxa"/>
              <w:left w:w="115" w:type="dxa"/>
              <w:right w:w="115" w:type="dxa"/>
            </w:tcMar>
            <w:shd w:fill="F4F7FA"/>
          </w:tcPr>
          <w:p>
            <w:pPr>
              <w:spacing w:before="40" w:after="40" w:line="269" w:lineRule="auto"/>
              <w:jc w:val="left"/>
            </w:pPr>
            <w:r>
              <w:rPr>
                <w:rFonts w:ascii="Times New Roman" w:hAnsi="Times New Roman" w:eastAsia="Times New Roman" w:cs="Times New Roman"/>
                <w:b w:val="0"/>
                <w:i w:val="0"/>
                <w:color w:val="1A1A1A"/>
                <w:sz w:val="21"/>
              </w:rPr>
              <w:t>Kỹ sư Kết cấu AI</w:t>
            </w:r>
          </w:p>
        </w:tc>
        <w:tc>
          <w:tcPr>
            <w:tcW w:type="dxa" w:w="2325"/>
            <w:vAlign w:val="center"/>
            <w:tcMar>
              <w:top w:w="80" w:type="dxa"/>
              <w:bottom w:w="80" w:type="dxa"/>
              <w:left w:w="115" w:type="dxa"/>
              <w:right w:w="115" w:type="dxa"/>
            </w:tcMar>
            <w:shd w:fill="F4F7FA"/>
          </w:tcPr>
          <w:p>
            <w:pPr>
              <w:spacing w:before="40" w:after="40" w:line="269" w:lineRule="auto"/>
              <w:jc w:val="left"/>
            </w:pPr>
            <w:r>
              <w:rPr>
                <w:rFonts w:ascii="Times New Roman" w:hAnsi="Times New Roman" w:eastAsia="Times New Roman" w:cs="Times New Roman"/>
                <w:b w:val="0"/>
                <w:i w:val="0"/>
                <w:color w:val="1A1A1A"/>
                <w:sz w:val="21"/>
              </w:rPr>
              <w:t>Cần kỹ sư có CCHN kiểm tra xác nhận</w:t>
            </w:r>
          </w:p>
        </w:tc>
      </w:tr>
      <w:tr>
        <w:trPr>
          <w:cantSplit/>
        </w:trPr>
        <w:tc>
          <w:tcPr>
            <w:tcW w:type="dxa" w:w="2325"/>
            <w:vAlign w:val="center"/>
            <w:tcMar>
              <w:top w:w="80" w:type="dxa"/>
              <w:bottom w:w="80" w:type="dxa"/>
              <w:left w:w="115" w:type="dxa"/>
              <w:right w:w="115" w:type="dxa"/>
            </w:tcMar>
          </w:tcPr>
          <w:p>
            <w:pPr>
              <w:spacing w:before="40" w:after="40" w:line="269" w:lineRule="auto"/>
              <w:jc w:val="left"/>
            </w:pPr>
            <w:r>
              <w:rPr>
                <w:rFonts w:ascii="Times New Roman" w:hAnsi="Times New Roman" w:eastAsia="Times New Roman" w:cs="Times New Roman"/>
                <w:b w:val="0"/>
                <w:i w:val="0"/>
                <w:color w:val="1A1A1A"/>
                <w:sz w:val="21"/>
              </w:rPr>
              <w:t>Kỹ sư kiểm tra</w:t>
            </w:r>
          </w:p>
        </w:tc>
        <w:tc>
          <w:tcPr>
            <w:tcW w:type="dxa" w:w="2325"/>
            <w:vAlign w:val="center"/>
            <w:tcMar>
              <w:top w:w="80" w:type="dxa"/>
              <w:bottom w:w="80" w:type="dxa"/>
              <w:left w:w="115" w:type="dxa"/>
              <w:right w:w="115" w:type="dxa"/>
            </w:tcMar>
          </w:tcPr>
          <w:p>
            <w:pPr>
              <w:spacing w:before="40" w:after="40" w:line="269" w:lineRule="auto"/>
              <w:jc w:val="left"/>
            </w:pPr>
          </w:p>
        </w:tc>
        <w:tc>
          <w:tcPr>
            <w:tcW w:type="dxa" w:w="2325"/>
            <w:vAlign w:val="center"/>
            <w:tcMar>
              <w:top w:w="80" w:type="dxa"/>
              <w:bottom w:w="80" w:type="dxa"/>
              <w:left w:w="115" w:type="dxa"/>
              <w:right w:w="115" w:type="dxa"/>
            </w:tcMar>
          </w:tcPr>
          <w:p>
            <w:pPr>
              <w:spacing w:before="40" w:after="40" w:line="269" w:lineRule="auto"/>
              <w:jc w:val="left"/>
            </w:pPr>
          </w:p>
        </w:tc>
        <w:tc>
          <w:tcPr>
            <w:tcW w:type="dxa" w:w="2325"/>
            <w:vAlign w:val="center"/>
            <w:tcMar>
              <w:top w:w="80" w:type="dxa"/>
              <w:bottom w:w="80" w:type="dxa"/>
              <w:left w:w="115" w:type="dxa"/>
              <w:right w:w="115" w:type="dxa"/>
            </w:tcMar>
          </w:tcPr>
          <w:p>
            <w:pPr>
              <w:spacing w:before="40" w:after="40" w:line="269" w:lineRule="auto"/>
              <w:jc w:val="left"/>
            </w:pPr>
          </w:p>
        </w:tc>
      </w:tr>
      <w:tr>
        <w:trPr>
          <w:cantSplit/>
        </w:trPr>
        <w:tc>
          <w:tcPr>
            <w:tcW w:type="dxa" w:w="2325"/>
            <w:vAlign w:val="center"/>
            <w:tcMar>
              <w:top w:w="80" w:type="dxa"/>
              <w:bottom w:w="80" w:type="dxa"/>
              <w:left w:w="115" w:type="dxa"/>
              <w:right w:w="115" w:type="dxa"/>
            </w:tcMar>
            <w:shd w:fill="F4F7FA"/>
          </w:tcPr>
          <w:p>
            <w:pPr>
              <w:spacing w:before="40" w:after="40" w:line="269" w:lineRule="auto"/>
              <w:jc w:val="left"/>
            </w:pPr>
            <w:r>
              <w:rPr>
                <w:rFonts w:ascii="Times New Roman" w:hAnsi="Times New Roman" w:eastAsia="Times New Roman" w:cs="Times New Roman"/>
                <w:b w:val="0"/>
                <w:i w:val="0"/>
                <w:color w:val="1A1A1A"/>
                <w:sz w:val="21"/>
              </w:rPr>
              <w:t>Chủ trì kết cấu</w:t>
            </w:r>
          </w:p>
        </w:tc>
        <w:tc>
          <w:tcPr>
            <w:tcW w:type="dxa" w:w="2325"/>
            <w:vAlign w:val="center"/>
            <w:tcMar>
              <w:top w:w="80" w:type="dxa"/>
              <w:bottom w:w="80" w:type="dxa"/>
              <w:left w:w="115" w:type="dxa"/>
              <w:right w:w="115" w:type="dxa"/>
            </w:tcMar>
            <w:shd w:fill="F4F7FA"/>
          </w:tcPr>
          <w:p>
            <w:pPr>
              <w:spacing w:before="40" w:after="40" w:line="269" w:lineRule="auto"/>
              <w:jc w:val="left"/>
            </w:pPr>
          </w:p>
        </w:tc>
        <w:tc>
          <w:tcPr>
            <w:tcW w:type="dxa" w:w="2325"/>
            <w:vAlign w:val="center"/>
            <w:tcMar>
              <w:top w:w="80" w:type="dxa"/>
              <w:bottom w:w="80" w:type="dxa"/>
              <w:left w:w="115" w:type="dxa"/>
              <w:right w:w="115" w:type="dxa"/>
            </w:tcMar>
            <w:shd w:fill="F4F7FA"/>
          </w:tcPr>
          <w:p>
            <w:pPr>
              <w:spacing w:before="40" w:after="40" w:line="269" w:lineRule="auto"/>
              <w:jc w:val="left"/>
            </w:pPr>
          </w:p>
        </w:tc>
        <w:tc>
          <w:tcPr>
            <w:tcW w:type="dxa" w:w="2325"/>
            <w:vAlign w:val="center"/>
            <w:tcMar>
              <w:top w:w="80" w:type="dxa"/>
              <w:bottom w:w="80" w:type="dxa"/>
              <w:left w:w="115" w:type="dxa"/>
              <w:right w:w="115" w:type="dxa"/>
            </w:tcMar>
            <w:shd w:fill="F4F7FA"/>
          </w:tcPr>
          <w:p>
            <w:pPr>
              <w:spacing w:before="40" w:after="40" w:line="269" w:lineRule="auto"/>
              <w:jc w:val="left"/>
            </w:pPr>
          </w:p>
        </w:tc>
      </w:tr>
    </w:tbl>
    <w:sectPr w:rsidR="00FC693F" w:rsidRPr="0006063C" w:rsidSect="00034616">
      <w:headerReference w:type="default" r:id="rId10"/>
      <w:footerReference w:type="default" r:id="rId11"/>
      <w:pgSz w:w="11906" w:h="16838"/>
      <w:pgMar w:top="1361" w:right="1020" w:bottom="1020" w:left="1587" w:header="624" w:footer="62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6" w:space="4" w:color="BFBFBF"/>
      </w:pBdr>
    </w:pPr>
    <w:r>
      <w:rPr>
        <w:rFonts w:ascii="Times New Roman" w:hAnsi="Times New Roman"/>
        <w:b/>
        <w:color w:val="003399"/>
        <w:sz w:val="19"/>
      </w:rPr>
      <w:t>BKTECHS</w:t>
    </w:r>
    <w:r>
      <w:rPr>
        <w:rFonts w:ascii="Times New Roman" w:hAnsi="Times New Roman"/>
        <w:b/>
        <w:color w:val="FFC000"/>
        <w:sz w:val="19"/>
      </w:rPr>
      <w:t xml:space="preserve">  ||  </w:t>
    </w:r>
    <w:r>
      <w:rPr>
        <w:rFonts w:ascii="Times New Roman" w:hAnsi="Times New Roman"/>
        <w:color w:val="595959"/>
        <w:sz w:val="19"/>
      </w:rPr>
      <w:t>268 Lý Thường Kiệt, P.14, Q.10, TP.HCM  |  Tel: (028) 3864 7256</w:t>
    </w:r>
    <w:r>
      <w:rPr>
        <w:rFonts w:ascii="Times New Roman" w:hAnsi="Times New Roman"/>
        <w:b/>
        <w:color w:val="FFC000"/>
        <w:sz w:val="19"/>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6" w:space="4" w:color="BFBFBF"/>
      </w:pBdr>
      <w:tabs>
        <w:tab w:val="right" w:leader="none" w:pos="9298"/>
      </w:tabs>
    </w:pPr>
    <w:r>
      <w:rPr>
        <w:rFonts w:ascii="Times New Roman" w:hAnsi="Times New Roman"/>
        <w:b/>
        <w:color w:val="003399"/>
        <w:sz w:val="19"/>
      </w:rPr>
      <w:t>BKTECHS</w:t>
    </w:r>
    <w:r>
      <w:rPr>
        <w:rFonts w:ascii="Times New Roman" w:hAnsi="Times New Roman"/>
        <w:b/>
        <w:color w:val="FFC000"/>
        <w:sz w:val="19"/>
      </w:rPr>
      <w:t xml:space="preserve">  ||  </w:t>
    </w:r>
    <w:r>
      <w:rPr>
        <w:rFonts w:ascii="Times New Roman" w:hAnsi="Times New Roman"/>
        <w:color w:val="595959"/>
        <w:sz w:val="19"/>
      </w:rPr>
      <w:t>268 Lý Thường Kiệt, P.14, Q.10, TP.HCM  |  Tel: (028) 3864 7256</w:t>
    </w:r>
    <w:r>
      <w:tab/>
    </w:r>
    <w:r>
      <w:rPr>
        <w:rFonts w:ascii="Times New Roman" w:hAnsi="Times New Roman"/>
        <w:b/>
        <w:color w:val="FFC000"/>
        <w:sz w:val="19"/>
      </w:rPr>
      <w:t xml:space="preserve">||  Trang </w:t>
    </w:r>
    <w:r>
      <w:rPr>
        <w:rFonts w:ascii="Times New Roman" w:hAnsi="Times New Roman" w:eastAsia="Times New Roman" w:cs="Times New Roman"/>
        <w:b/>
        <w:i w:val="0"/>
        <w:color w:val="002060"/>
        <w:sz w:val="19"/>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4" w:color="FFC000"/>
      </w:pBdr>
    </w:pPr>
    <w:r>
      <w:rPr>
        <w:rFonts w:ascii="Times New Roman" w:hAnsi="Times New Roman"/>
        <w:b/>
        <w:color w:val="003399"/>
        <w:sz w:val="19"/>
      </w:rPr>
      <w:t>BACH KHOA HO CHI MINH CITY SCIENCE TECHNOLOGY JSC - BKTECHS</w:t>
      <w:br/>
    </w:r>
    <w:r>
      <w:rPr>
        <w:rFonts w:ascii="Times New Roman" w:hAnsi="Times New Roman"/>
        <w:i/>
        <w:color w:val="0070C0"/>
        <w:sz w:val="19"/>
      </w:rPr>
      <w:t>Dự án: TỔ HỢP THƯƠNG MẠI DỊCH VỤ &amp; CĂN HỘ CAO CẤP SS1  —  Hạng mục: KẾT CẤU PHẦN NGẦM &amp; PHẦN THÂN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before="40" w:after="100"/>
      <w:jc w:val="both"/>
      <w:widowControl w:val="true"/>
    </w:pPr>
    <w:rPr>
      <w:rFonts w:ascii="Times New Roman" w:hAnsi="Times New Roman" w:eastAsia="Times New Roman" w:cs="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ascii="Times New Roman" w:hAnsi="Times New Roman" w:eastAsia="Times New Roman" w:cs="Times New Roman"/>
      <w:b/>
      <w:bCs/>
      <w:i w:val="0"/>
      <w:color w:val="002060"/>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ascii="Times New Roman" w:hAnsi="Times New Roman" w:eastAsia="Times New Roman" w:cs="Times New Roman"/>
      <w:b/>
      <w:bCs/>
      <w:i w:val="0"/>
      <w:color w:val="0070C0"/>
      <w:sz w:val="26"/>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ascii="Times New Roman" w:hAnsi="Times New Roman" w:eastAsia="Times New Roman" w:cs="Times New Roman"/>
      <w:b/>
      <w:bCs/>
      <w:i/>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