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A941" w14:textId="67B5067B" w:rsidR="00084040" w:rsidRDefault="00084040">
      <w:proofErr w:type="spellStart"/>
      <w:r>
        <w:t>Mongose</w:t>
      </w:r>
      <w:proofErr w:type="spellEnd"/>
      <w:r>
        <w:t xml:space="preserve"> 101</w:t>
      </w:r>
    </w:p>
    <w:sectPr w:rsidR="00084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40"/>
    <w:rsid w:val="00084040"/>
    <w:rsid w:val="002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5ECE"/>
  <w15:chartTrackingRefBased/>
  <w15:docId w15:val="{B5F94169-5EB4-4D26-AA63-4B44402A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 Nguyen</dc:creator>
  <cp:keywords/>
  <dc:description/>
  <cp:lastModifiedBy>Tran Bao Nguyen</cp:lastModifiedBy>
  <cp:revision>1</cp:revision>
  <dcterms:created xsi:type="dcterms:W3CDTF">2025-09-13T07:38:00Z</dcterms:created>
  <dcterms:modified xsi:type="dcterms:W3CDTF">2025-09-13T07:39:00Z</dcterms:modified>
</cp:coreProperties>
</file>