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pPr w:leftFromText="0" w:rightFromText="180" w:topFromText="0" w:bottomFromText="0" w:vertAnchor="page" w:horzAnchor="margin" w:tblpX="0" w:tblpY="1321"/>
        <w:tblW w:w="9827.0" w:type="dxa"/>
        <w:jc w:val="left"/>
        <w:tblInd w:w="-115.0" w:type="dxa"/>
        <w:tblLayout w:type="fixed"/>
        <w:tblLook w:val="0000"/>
      </w:tblPr>
      <w:tblGrid>
        <w:gridCol w:w="3798"/>
        <w:gridCol w:w="6029"/>
        <w:tblGridChange w:id="0">
          <w:tblGrid>
            <w:gridCol w:w="3798"/>
            <w:gridCol w:w="6029"/>
          </w:tblGrid>
        </w:tblGridChange>
      </w:tblGrid>
      <w:tr>
        <w:trPr>
          <w:cantSplit w:val="0"/>
          <w:trHeight w:val="910" w:hRule="atLeast"/>
          <w:tblHeader w:val="0"/>
        </w:trPr>
        <w:tc>
          <w:tcPr/>
          <w:p w:rsidR="00000000" w:rsidDel="00000000" w:rsidP="00000000" w:rsidRDefault="00000000" w:rsidRPr="00000000" w14:paraId="00000002">
            <w:pPr>
              <w:spacing w:line="300" w:lineRule="auto"/>
              <w:ind w:right="-107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CÔNG TY TNHH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3">
            <w:pPr>
              <w:spacing w:line="300" w:lineRule="auto"/>
              <w:ind w:right="-107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CỬU LONG THỊNH VƯỢNG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4">
            <w:pPr>
              <w:spacing w:line="300" w:lineRule="auto"/>
              <w:ind w:right="159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CỘNG HÒA XÃ HỘI CHỦ NGHĨA VIỆT NAM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spacing w:line="30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Độc lập – Tự do – Hạnh phúc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mc:AlternateContent>
                <mc:Choice Requires="wpg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1360170</wp:posOffset>
                      </wp:positionH>
                      <wp:positionV relativeFrom="paragraph">
                        <wp:posOffset>233045</wp:posOffset>
                      </wp:positionV>
                      <wp:extent cx="1085850" cy="12700"/>
                      <wp:effectExtent b="0" l="0" r="0" t="0"/>
                      <wp:wrapNone/>
                      <wp:docPr id="1" name=""/>
                      <a:graphic>
                        <a:graphicData uri="http://schemas.microsoft.com/office/word/2010/wordprocessingShape">
                          <wps:wsp>
                            <wps:cNvSpPr/>
                            <wps:cNvPr id="2" name="Shape 2"/>
                            <wps:spPr>
                              <a:xfrm>
                                <a:off x="4803075" y="3779365"/>
                                <a:ext cx="1085850" cy="1270"/>
                              </a:xfrm>
                              <a:custGeom>
                                <a:rect b="b" l="l" r="r" t="t"/>
                                <a:pathLst>
                                  <a:path extrusionOk="0" h="1270" w="1085850">
                                    <a:moveTo>
                                      <a:pt x="0" y="0"/>
                                    </a:moveTo>
                                    <a:lnTo>
                                      <a:pt x="1085850" y="1270"/>
                                    </a:lnTo>
                                  </a:path>
                                </a:pathLst>
                              </a:custGeom>
                              <a:solidFill>
                                <a:srgbClr val="FFFFFF"/>
                              </a:solidFill>
                              <a:ln cap="flat" cmpd="sng" w="9525">
                                <a:solidFill>
                                  <a:srgbClr val="000000"/>
                                </a:solidFill>
                                <a:prstDash val="solid"/>
                                <a:miter lim="80"/>
                                <a:headEnd len="sm" w="sm" type="none"/>
                                <a:tailEnd len="sm" w="sm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1360170</wp:posOffset>
                      </wp:positionH>
                      <wp:positionV relativeFrom="paragraph">
                        <wp:posOffset>233045</wp:posOffset>
                      </wp:positionV>
                      <wp:extent cx="1085850" cy="12700"/>
                      <wp:effectExtent b="0" l="0" r="0" t="0"/>
                      <wp:wrapNone/>
                      <wp:docPr id="1" name="image1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1.png"/>
                              <pic:cNvPicPr preferRelativeResize="0"/>
                            </pic:nvPicPr>
                            <pic:blipFill>
                              <a:blip r:embed="rId6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085850" cy="1270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</w:tc>
      </w:tr>
      <w:tr>
        <w:trPr>
          <w:cantSplit w:val="0"/>
          <w:trHeight w:val="381" w:hRule="atLeast"/>
          <w:tblHeader w:val="0"/>
        </w:trPr>
        <w:tc>
          <w:tcPr/>
          <w:p w:rsidR="00000000" w:rsidDel="00000000" w:rsidP="00000000" w:rsidRDefault="00000000" w:rsidRPr="00000000" w14:paraId="0000000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Số: 0022026</w:t>
            </w:r>
          </w:p>
        </w:tc>
        <w:tc>
          <w:tcPr/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An Giang, ngày 05 tháng 01 năm 2026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8">
      <w:pPr>
        <w:jc w:val="lef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ind w:right="-32"/>
        <w:jc w:val="lef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ind w:right="-32"/>
        <w:jc w:val="center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BIÊN BẢN GIAO NHẬN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center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Căn cứ Hợp đồng mua bán số: 0022026-HĐMB/CLTV</w:t>
      </w:r>
    </w:p>
    <w:p w:rsidR="00000000" w:rsidDel="00000000" w:rsidP="00000000" w:rsidRDefault="00000000" w:rsidRPr="00000000" w14:paraId="0000000C">
      <w:pPr>
        <w:spacing w:line="300" w:lineRule="auto"/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Hôm nay, ngày 05 tháng 01 năm 2026 tại Ấp Xẽo Dinh, Xã Tây Yên, An Giang, chúng tôi gồm:</w:t>
        <w:br w:type="textWrapping"/>
        <w:t xml:space="preserve">BÊN A (Bên nhận hàng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): CÔNG TY TNHH CỬU LONG THỊNH VƯỢNG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Mã doanh nghiệp: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1402219442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– Cấp ngày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: 20/11/2025</w:t>
      </w:r>
    </w:p>
    <w:p w:rsidR="00000000" w:rsidDel="00000000" w:rsidP="00000000" w:rsidRDefault="00000000" w:rsidRPr="00000000" w14:paraId="0000000D">
      <w:pPr>
        <w:spacing w:line="300" w:lineRule="auto"/>
        <w:ind w:right="474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Địa chỉ: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735A ấp Long Thành A, xã Hòa Long, tỉnh Đồng Tháp, Việt Nam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Điện thoại: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0783220044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Đại diện bà: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Trần Thị Thanh Quí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Chức vụ: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Giám đốc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BÊN B (Bên giao hàng): Ông/Bà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Nguyễn Văn Nhỏ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Địa chỉ: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Ấp Xẽo Dinh, Xã Tây Yên, An Giang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line="300" w:lineRule="auto"/>
        <w:jc w:val="lef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Số Căn cước: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091080016665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Cấp ngày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: ....................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  <w:t xml:space="preserve">- Điện thoại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: ....................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  <w:t xml:space="preserve">- Tài khoản ngân hàng: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.................... tại ....................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Đại diện Ông/bà: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Nguyễn Văn Nhỏ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Hai bên cùng nhau thống nhất số lượng giao hàng như sau:</w:t>
      </w:r>
      <w:r w:rsidDel="00000000" w:rsidR="00000000" w:rsidRPr="00000000">
        <w:rPr>
          <w:rtl w:val="0"/>
        </w:rPr>
      </w:r>
    </w:p>
    <w:tbl>
      <w:tblPr>
        <w:tblStyle w:val="Table2"/>
        <w:tblW w:w="9648.0" w:type="dxa"/>
        <w:jc w:val="center"/>
        <w:tblLayout w:type="fixed"/>
        <w:tblLook w:val="0000"/>
      </w:tblPr>
      <w:tblGrid>
        <w:gridCol w:w="828"/>
        <w:gridCol w:w="3330"/>
        <w:gridCol w:w="2610"/>
        <w:gridCol w:w="2880"/>
        <w:tblGridChange w:id="0">
          <w:tblGrid>
            <w:gridCol w:w="828"/>
            <w:gridCol w:w="3330"/>
            <w:gridCol w:w="2610"/>
            <w:gridCol w:w="28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F">
            <w:pPr>
              <w:spacing w:line="300" w:lineRule="auto"/>
              <w:ind w:right="-52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STT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0">
            <w:pPr>
              <w:spacing w:line="300" w:lineRule="auto"/>
              <w:ind w:right="-124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TÊN HÀNG HÓA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1">
            <w:pPr>
              <w:spacing w:line="300" w:lineRule="auto"/>
              <w:ind w:right="-112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KHỐI LƯỢNG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2">
            <w:pPr>
              <w:spacing w:line="300" w:lineRule="auto"/>
              <w:ind w:right="-2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GHI CHÚ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3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4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Lúa tươi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5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8.983 kg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6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7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8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9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A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B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C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D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E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F">
      <w:pPr>
        <w:spacing w:line="300" w:lineRule="auto"/>
        <w:jc w:val="left"/>
        <w:rPr>
          <w:rFonts w:ascii="Times New Roman" w:cs="Times New Roman" w:eastAsia="Times New Roman" w:hAnsi="Times New Roman"/>
          <w:i w:val="1"/>
          <w:i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ind w:right="-93"/>
        <w:jc w:val="lef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Bên A xác nhận Bên B đã giao cho Bên A đúng chủng loại và đủ số lượng hàng như trên.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tabs>
          <w:tab w:val="left" w:leader="none" w:pos="8647"/>
        </w:tabs>
        <w:ind w:right="-93"/>
        <w:jc w:val="lef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Hai bên đồng ý, thống nhất ký tên. Biên bản được lập thành 02 bản, mỗi bên giữ 01 bản có giá trị pháp lý như nhau.</w:t>
      </w:r>
      <w:r w:rsidDel="00000000" w:rsidR="00000000" w:rsidRPr="00000000">
        <w:rPr>
          <w:rtl w:val="0"/>
        </w:rPr>
      </w:r>
    </w:p>
    <w:tbl>
      <w:tblPr>
        <w:tblStyle w:val="Table3"/>
        <w:tblW w:w="9782.0" w:type="dxa"/>
        <w:jc w:val="center"/>
        <w:tblLayout w:type="fixed"/>
        <w:tblLook w:val="0000"/>
      </w:tblPr>
      <w:tblGrid>
        <w:gridCol w:w="4891"/>
        <w:gridCol w:w="4891"/>
        <w:tblGridChange w:id="0">
          <w:tblGrid>
            <w:gridCol w:w="4891"/>
            <w:gridCol w:w="4891"/>
          </w:tblGrid>
        </w:tblGridChange>
      </w:tblGrid>
      <w:tr>
        <w:trPr>
          <w:cantSplit w:val="0"/>
          <w:trHeight w:val="465" w:hRule="atLeast"/>
          <w:tblHeader w:val="0"/>
        </w:trPr>
        <w:tc>
          <w:tcPr/>
          <w:p w:rsidR="00000000" w:rsidDel="00000000" w:rsidP="00000000" w:rsidRDefault="00000000" w:rsidRPr="00000000" w14:paraId="00000022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ĐẠI DIỆN BÊN A</w:t>
              <w:br w:type="textWrapping"/>
              <w:br w:type="textWrapping"/>
              <w:br w:type="textWrapping"/>
              <w:t xml:space="preserve">TRẦN THỊ THANH QUÍ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3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ĐẠI DIỆN BÊN B</w:t>
              <w:br w:type="textWrapping"/>
              <w:br w:type="textWrapping"/>
              <w:br w:type="textWrapping"/>
              <w:t xml:space="preserve">Nguyễn Văn Nhỏ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134" w:top="851" w:left="1418" w:right="1134" w:header="0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line="360" w:lineRule="auto"/>
        <w:ind w:right="936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