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Ten: Nguyen Tran Tuong Vy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Lop: 11_DH_TTMT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MSSV: 1150070051</w:t>
      </w:r>
    </w:p>
    <w:p>
      <w:pPr>
        <w:ind w:left="0" w:leftChars="0" w:firstLine="0" w:firstLineChars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LAB 5</w:t>
      </w:r>
    </w:p>
    <w:p>
      <w:p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717540" cy="3215005"/>
            <wp:effectExtent l="0" t="0" r="12700" b="635"/>
            <wp:docPr id="1" name="Picture 1" descr="2aOboR47IaLHvXJpjpjQoSTrvIbUKMVqlYeiBf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aOboR47IaLHvXJpjpjQoSTrvIbUKMVqlYeiBfj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717540" cy="3215005"/>
            <wp:effectExtent l="0" t="0" r="12700" b="635"/>
            <wp:docPr id="2" name="Picture 2" descr="2aOboR47IaNuuaPESkIEN2W422LdfWxVXfs0zMI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aOboR47IaNuuaPESkIEN2W422LdfWxVXfs0zMIq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br w:type="page"/>
      </w:r>
    </w:p>
    <w:p>
      <w:p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TÌNH HUỐNG 1: CẤU HÌNH FIREWALL LAN – CHẶN ICMP, CHO PHÉP DNS VÀ WEB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Cấu hình thực hiện. </w:t>
      </w:r>
    </w:p>
    <w:p>
      <w:pPr>
        <w:ind w:left="0" w:leftChars="0" w:firstLine="0" w:firstLine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Tại giao diện pfSense, truy cập</w:t>
      </w:r>
      <w:r>
        <w:rPr>
          <w:rFonts w:hint="default"/>
          <w:b/>
          <w:bCs/>
          <w:lang w:val="en-US"/>
        </w:rPr>
        <w:t xml:space="preserve"> Firewall → Rules → LAN </w:t>
      </w:r>
      <w:r>
        <w:rPr>
          <w:rFonts w:hint="default"/>
          <w:b w:val="0"/>
          <w:bCs w:val="0"/>
          <w:lang w:val="en-US"/>
        </w:rPr>
        <w:t>và tạo các quy tắc sau:</w:t>
      </w:r>
    </w:p>
    <w:p>
      <w:pPr>
        <w:ind w:left="0" w:leftChars="0" w:firstLine="0" w:firstLineChars="0"/>
        <w:jc w:val="left"/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723890" cy="6433820"/>
            <wp:effectExtent l="0" t="0" r="6350" b="1270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643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Kiểm tra và kết quả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a. Kiểm tra ICMP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Sử dụng lệnh: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ping 10.0.0.1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Kết quả kiểm tra cho thấy không nhận được phản hồi ping từ địa chỉ 10.0.0.1, phù hợp với mục tiêu chặn ICMP bằng firewall pfSense.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419725" cy="2886075"/>
            <wp:effectExtent l="0" t="0" r="5715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b. Kiểm tra DNS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Sử dụng lệnh: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nslookup vietnam.local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Kết quả trả về địa chỉ IP 10.0.0.2, cho thấy tên miền nội bộ vietnam.local được phân giải về máy chủ Domain Controller/DNS.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4953000" cy="4095750"/>
            <wp:effectExtent l="0" t="0" r="0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c. Kiểm tra kết nối HTTPS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Sử dụng lệnh: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powershell Test-NetConnection 1.1.1.1 -Port 443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Kết quả TcpTestSucceeded: True cho thấy máy Windows Server có thể thiết lập kết nối TCP đến địa chỉ 1.1.1.1 qua cổng 443.</w:t>
      </w:r>
    </w:p>
    <w:p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723890" cy="4223385"/>
            <wp:effectExtent l="0" t="0" r="6350" b="1333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numPr>
          <w:numId w:val="0"/>
        </w:num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TÌNH HUỐNG 2: CHỈ CHO 1 HOST CỤ THỂ RA INTERNET</w:t>
      </w:r>
    </w:p>
    <w:p>
      <w:pPr>
        <w:numPr>
          <w:numId w:val="0"/>
        </w:numPr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1.Cấu hình địa chỉ IP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WAN nhận IP 192.168.1.84.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LAN sử dụng 10.0.0.1/8.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Windows Server sử dụng IP 10.0.0.2, Gateway 10.0.0.1.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635" cy="0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56230" cy="4034155"/>
            <wp:effectExtent l="0" t="0" r="8890" b="444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40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93570" cy="4045585"/>
            <wp:effectExtent l="0" t="0" r="11430" b="825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Thiết lập Firewall Rules:</w:t>
      </w:r>
    </w:p>
    <w:p>
      <w:pPr>
        <w:numPr>
          <w:numId w:val="0"/>
        </w:numPr>
        <w:ind w:leftChars="0"/>
        <w:jc w:val="right"/>
      </w:pPr>
      <w:r>
        <w:drawing>
          <wp:inline distT="0" distB="0" distL="114300" distR="114300">
            <wp:extent cx="4838700" cy="2720340"/>
            <wp:effectExtent l="0" t="0" r="7620" b="762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right"/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Kiểm tra kết nối Internet</w:t>
      </w:r>
    </w:p>
    <w:p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037840" cy="3794760"/>
            <wp:effectExtent l="0" t="0" r="10160" b="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TÌNH HUỐNG 3: CÔ LẬP DMZ KHỎI LAN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Block_LAN_to_DMZ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721350" cy="3058795"/>
            <wp:effectExtent l="0" t="0" r="8890" b="444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Block_DMZ_to_LAN</w:t>
      </w:r>
    </w:p>
    <w:p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709920" cy="3225165"/>
            <wp:effectExtent l="0" t="0" r="5080" b="5715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br w:type="page"/>
      </w:r>
    </w:p>
    <w:p>
      <w:pPr>
        <w:numPr>
          <w:numId w:val="0"/>
        </w:numPr>
        <w:ind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TÌNH HUỐNG 4 – PORT FORWARD WAN → DMZ</w:t>
      </w:r>
    </w:p>
    <w:p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Thiết lập quy tắc chuyển tiếp kết nối TCP từ địa chỉ WAN qua cổng 8080 đến địa chỉ IP minh họa `172.16.0.10`, cổng HTTP 80 trong mạng DMZ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718810" cy="2739390"/>
            <wp:effectExtent l="0" t="0" r="11430" b="381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TÌNH HUỐNG 5: BẬT LOGGING VÀ ĐỌC FIREWALL LOG</w:t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721350" cy="3014345"/>
            <wp:effectExtent l="0" t="0" r="8890" b="3175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</w:pPr>
      <w:r>
        <w:drawing>
          <wp:inline distT="0" distB="0" distL="114300" distR="114300">
            <wp:extent cx="5721350" cy="3216910"/>
            <wp:effectExtent l="0" t="0" r="8890" b="13970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Firewall Log trên pfSense ghi nhận các kết nối được cho phép hoặc bị chặn theo quy tắc firewall. Log mẫu thể hiện lưu lượng từ máy chủ DC `10.0.0.2` được xử lý bởi rule `Allow_DC_Internet`, trong khi một số gói tin từ máy `10.0.0.100` được ghi nhận bởi rule `Block_Other_LAN`. </w:t>
      </w:r>
      <w:bookmarkStart w:id="0" w:name="_GoBack"/>
      <w:bookmarkEnd w:id="0"/>
    </w:p>
    <w:sectPr>
      <w:pgSz w:w="11850" w:h="16783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679C79"/>
    <w:multiLevelType w:val="singleLevel"/>
    <w:tmpl w:val="3F679C7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B5482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B5482B"/>
    <w:rsid w:val="0401276F"/>
    <w:rsid w:val="05296C5D"/>
    <w:rsid w:val="09760341"/>
    <w:rsid w:val="0B37136B"/>
    <w:rsid w:val="102F0493"/>
    <w:rsid w:val="10820981"/>
    <w:rsid w:val="12B8776D"/>
    <w:rsid w:val="14A05503"/>
    <w:rsid w:val="174E0A65"/>
    <w:rsid w:val="18932B87"/>
    <w:rsid w:val="18F62962"/>
    <w:rsid w:val="1CB710D6"/>
    <w:rsid w:val="1F9C7614"/>
    <w:rsid w:val="200D35BC"/>
    <w:rsid w:val="2670061D"/>
    <w:rsid w:val="26C56569"/>
    <w:rsid w:val="29C454C6"/>
    <w:rsid w:val="2F6674BF"/>
    <w:rsid w:val="30F156BD"/>
    <w:rsid w:val="344363AF"/>
    <w:rsid w:val="35FE22A1"/>
    <w:rsid w:val="38333BC3"/>
    <w:rsid w:val="38BC5294"/>
    <w:rsid w:val="3ACD7E41"/>
    <w:rsid w:val="3B312C64"/>
    <w:rsid w:val="3E2B2177"/>
    <w:rsid w:val="43176DAD"/>
    <w:rsid w:val="45466454"/>
    <w:rsid w:val="46757D43"/>
    <w:rsid w:val="46B76796"/>
    <w:rsid w:val="5059767B"/>
    <w:rsid w:val="51AA1B53"/>
    <w:rsid w:val="533E383B"/>
    <w:rsid w:val="534032A9"/>
    <w:rsid w:val="58176EBF"/>
    <w:rsid w:val="5C3241F9"/>
    <w:rsid w:val="5FBB36F8"/>
    <w:rsid w:val="66982AE9"/>
    <w:rsid w:val="684F0D15"/>
    <w:rsid w:val="6F3753FD"/>
    <w:rsid w:val="707A48D6"/>
    <w:rsid w:val="70F11454"/>
    <w:rsid w:val="71DA15B2"/>
    <w:rsid w:val="72A14DE6"/>
    <w:rsid w:val="76F21029"/>
    <w:rsid w:val="77DE324D"/>
    <w:rsid w:val="7AD10809"/>
    <w:rsid w:val="7D164090"/>
    <w:rsid w:val="7DCE4470"/>
    <w:rsid w:val="7DCE5546"/>
    <w:rsid w:val="7F8E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520" w:firstLineChars="200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360" w:lineRule="auto"/>
      <w:outlineLvl w:val="0"/>
    </w:pPr>
    <w:rPr>
      <w:b/>
      <w:bCs/>
      <w:kern w:val="44"/>
      <w:sz w:val="26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360" w:lineRule="auto"/>
      <w:outlineLvl w:val="1"/>
    </w:pPr>
    <w:rPr>
      <w:b/>
      <w:bCs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60" w:lineRule="auto"/>
      <w:outlineLvl w:val="3"/>
    </w:pPr>
    <w:rPr>
      <w:b/>
      <w:bCs/>
      <w:sz w:val="26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7"/>
    <w:qFormat/>
    <w:uiPriority w:val="0"/>
    <w:rPr>
      <w:b/>
      <w:bCs/>
    </w:rPr>
  </w:style>
  <w:style w:type="paragraph" w:customStyle="1" w:styleId="11">
    <w:name w:val="Style1"/>
    <w:basedOn w:val="3"/>
    <w:next w:val="1"/>
    <w:qFormat/>
    <w:uiPriority w:val="0"/>
    <w:pPr>
      <w:spacing w:before="160" w:after="120"/>
    </w:pPr>
    <w:rPr>
      <w:rFonts w:eastAsiaTheme="majorEastAsia" w:cstheme="majorBidi"/>
      <w:color w:val="000000" w:themeColor="text1"/>
      <w:sz w:val="26"/>
      <w:szCs w:val="26"/>
      <w:lang w:val="zh-CN" w:eastAsia="en-US"/>
      <w14:textFill>
        <w14:solidFill>
          <w14:schemeClr w14:val="tx1"/>
        </w14:solidFill>
      </w14:textFill>
    </w:rPr>
  </w:style>
  <w:style w:type="paragraph" w:customStyle="1" w:styleId="12">
    <w:name w:val="Style2"/>
    <w:basedOn w:val="3"/>
    <w:next w:val="1"/>
    <w:qFormat/>
    <w:uiPriority w:val="0"/>
    <w:rPr>
      <w:rFonts w:eastAsiaTheme="majorEastAsia" w:cstheme="majorBidi"/>
      <w:color w:val="000000" w:themeColor="text1"/>
      <w:sz w:val="26"/>
      <w:szCs w:val="26"/>
      <w:lang w:val="zh-CN" w:eastAsia="en-US"/>
      <w14:textFill>
        <w14:solidFill>
          <w14:schemeClr w14:val="tx1"/>
        </w14:solidFill>
      </w14:textFill>
    </w:rPr>
  </w:style>
  <w:style w:type="paragraph" w:customStyle="1" w:styleId="13">
    <w:name w:val="Style3"/>
    <w:basedOn w:val="4"/>
    <w:next w:val="1"/>
    <w:qFormat/>
    <w:uiPriority w:val="0"/>
    <w:rPr>
      <w:rFonts w:eastAsiaTheme="majorEastAsia" w:cstheme="majorBidi"/>
      <w:color w:val="000000" w:themeColor="text1"/>
      <w:sz w:val="26"/>
      <w:szCs w:val="24"/>
      <w:lang w:val="zh-CN"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2026-10-09T15:09:00Z</dcterms:created>
  <dc:creator>Admin</dc:creator>
  <cp:lastModifiedBy>Admin</cp:lastModifiedBy>
  <dcterms:modified xsi:type="dcterms:W3CDTF">2026-10-10T02:49:34Z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