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0"/>
        </w:rPr>
        <w:t>BỘ CÔNG THƯƠNG</w:t>
        <w:br/>
        <w:t>TRƯỜNG ĐẠI HỌC CÔNG THƯƠNG TP. HỒ CHÍ MINH (HUIT)</w:t>
        <w:br/>
        <w:t>KHOA CÔNG NGHỆ THÔNG TIN — BỘ MÔN CSDL NoSQL</w:t>
      </w:r>
    </w:p>
    <w:p>
      <w:pPr>
        <w:spacing w:before="200" w:after="80"/>
        <w:jc w:val="center"/>
      </w:pPr>
      <w:r>
        <w:rPr>
          <w:b/>
          <w:color w:val="1A365D"/>
          <w:sz w:val="30"/>
        </w:rPr>
        <w:t>KỊCH BẢN CHI TIẾT QUAY VIDEO DEMO &amp; THUYẾT TRÌNH ĐỒ ÁN</w:t>
        <w:br/>
        <w:t>TƯƠNG TÁC ĐA CƠ SỞ DỮ LIỆU POLYGLOT NoSQL</w:t>
      </w:r>
    </w:p>
    <w:p>
      <w:pPr>
        <w:spacing w:after="240"/>
        <w:jc w:val="center"/>
      </w:pPr>
      <w:r>
        <w:rPr>
          <w:b/>
          <w:color w:val="2563EB"/>
          <w:sz w:val="23"/>
        </w:rPr>
        <w:t>HỆ SINH THÁI E-LEARNING &amp; KHẢO SÁT NĂNG LỰC TIẾNG ANH EDUPRO ACADEMY</w:t>
        <w:br/>
        <w:t>(Thời lượng chuẩn quy định: 5 — 7 phút | Khung thực hiện: 6 phút 30 giây)</w:t>
      </w:r>
    </w:p>
    <w:tbl>
      <w:tblPr>
        <w:tblW w:type="auto" w:w="0"/>
        <w:jc w:val="center"/>
        <w:tblLook w:firstColumn="1" w:firstRow="1" w:lastColumn="0" w:lastRow="0" w:noHBand="0" w:noVBand="1" w:val="04A0"/>
      </w:tblPr>
      <w:tblGrid>
        <w:gridCol w:w="3024"/>
        <w:gridCol w:w="3024"/>
        <w:gridCol w:w="3024"/>
      </w:tblGrid>
      <w:tr>
        <w:tc>
          <w:tcPr>
            <w:tcW w:type="dxa" w:w="2835"/>
            <w:vAlign w:val="center"/>
            <w:tcMar>
              <w:top w:w="100" w:type="dxa"/>
              <w:bottom w:w="100" w:type="dxa"/>
              <w:left w:w="150" w:type="dxa"/>
              <w:right w:w="15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1"/>
              </w:rPr>
              <w:t>Họ và tên thành viên</w:t>
            </w:r>
          </w:p>
        </w:tc>
        <w:tc>
          <w:tcPr>
            <w:tcW w:type="dxa" w:w="1984"/>
            <w:vAlign w:val="center"/>
            <w:tcMar>
              <w:top w:w="100" w:type="dxa"/>
              <w:bottom w:w="100" w:type="dxa"/>
              <w:left w:w="150" w:type="dxa"/>
              <w:right w:w="15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1"/>
              </w:rPr>
              <w:t>Mã số SV</w:t>
            </w:r>
          </w:p>
        </w:tc>
        <w:tc>
          <w:tcPr>
            <w:tcW w:type="dxa" w:w="4252"/>
            <w:vAlign w:val="center"/>
            <w:tcMar>
              <w:top w:w="100" w:type="dxa"/>
              <w:bottom w:w="100" w:type="dxa"/>
              <w:left w:w="150" w:type="dxa"/>
              <w:right w:w="15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1"/>
              </w:rPr>
              <w:t>Vai trò &amp; Phân hệ đảm nhiệm</w:t>
            </w:r>
          </w:p>
        </w:tc>
      </w:tr>
      <w:tr>
        <w:tc>
          <w:tcPr>
            <w:tcW w:type="dxa" w:w="2835"/>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Nguyễn Trọng Nguyên (Trưởng nhóm)</w:t>
            </w:r>
          </w:p>
        </w:tc>
        <w:tc>
          <w:tcPr>
            <w:tcW w:type="dxa" w:w="1984"/>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20"/>
              </w:rPr>
              <w:t>2001230589</w:t>
            </w:r>
          </w:p>
        </w:tc>
        <w:tc>
          <w:tcPr>
            <w:tcW w:type="dxa" w:w="4252"/>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Lead Architect, MongoDB Document Store, CMS &amp; Tường lửa Redis</w:t>
            </w:r>
          </w:p>
        </w:tc>
      </w:tr>
      <w:tr>
        <w:tc>
          <w:tcPr>
            <w:tcW w:type="dxa" w:w="2835"/>
            <w:vAlign w:val="center"/>
            <w:tcMar>
              <w:top w:w="100" w:type="dxa"/>
              <w:bottom w:w="100" w:type="dxa"/>
              <w:left w:w="150" w:type="dxa"/>
              <w:right w:w="15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Phạm Nguyễn Khôi Nguyên</w:t>
            </w:r>
          </w:p>
        </w:tc>
        <w:tc>
          <w:tcPr>
            <w:tcW w:type="dxa" w:w="1984"/>
            <w:vAlign w:val="center"/>
            <w:tcMar>
              <w:top w:w="100" w:type="dxa"/>
              <w:bottom w:w="100" w:type="dxa"/>
              <w:left w:w="150" w:type="dxa"/>
              <w:right w:w="15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20"/>
              </w:rPr>
              <w:t>2001230578</w:t>
            </w:r>
          </w:p>
        </w:tc>
        <w:tc>
          <w:tcPr>
            <w:tcW w:type="dxa" w:w="4252"/>
            <w:vAlign w:val="center"/>
            <w:tcMar>
              <w:top w:w="100" w:type="dxa"/>
              <w:bottom w:w="100" w:type="dxa"/>
              <w:left w:w="150" w:type="dxa"/>
              <w:right w:w="15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Phòng thi trực tuyến, Lưu đáp án Redis Hash, BXH ZSET &amp; Shop XP</w:t>
            </w:r>
          </w:p>
        </w:tc>
      </w:tr>
      <w:tr>
        <w:tc>
          <w:tcPr>
            <w:tcW w:type="dxa" w:w="2835"/>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Võ Huỳnh Gia Huy</w:t>
            </w:r>
          </w:p>
        </w:tc>
        <w:tc>
          <w:tcPr>
            <w:tcW w:type="dxa" w:w="1984"/>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20"/>
              </w:rPr>
              <w:t>2001230303</w:t>
            </w:r>
          </w:p>
        </w:tc>
        <w:tc>
          <w:tcPr>
            <w:tcW w:type="dxa" w:w="4252"/>
            <w:vAlign w:val="center"/>
            <w:tcMar>
              <w:top w:w="100" w:type="dxa"/>
              <w:bottom w:w="100" w:type="dxa"/>
              <w:left w:w="150" w:type="dxa"/>
              <w:right w:w="15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20"/>
              </w:rPr>
              <w:t>Video Telemetry trên Apache Cassandra, Cây tri thức &amp; Bạn cùng tiến trên Neo4j</w:t>
            </w:r>
          </w:p>
        </w:tc>
      </w:tr>
    </w:tbl>
    <w:p>
      <w:pPr>
        <w:spacing w:after="160"/>
      </w:pPr>
    </w:p>
    <w:p>
      <w:pPr>
        <w:spacing w:before="240" w:after="80"/>
      </w:pPr>
      <w:r>
        <w:rPr>
          <w:b/>
          <w:color w:val="1A365D"/>
          <w:sz w:val="27"/>
        </w:rPr>
        <w:t>1. NGUYÊN TẮC VÀ TIÊU CHÍ ĐÁNH GIÁ VIDEO DEMO (HUIT)</w:t>
      </w:r>
    </w:p>
    <w:p>
      <w:pPr>
        <w:spacing w:after="60"/>
        <w:ind w:left="425"/>
      </w:pPr>
      <w:r>
        <w:rPr>
          <w:b/>
          <w:color w:val="1A365D"/>
        </w:rPr>
        <w:t xml:space="preserve">• Nguyên tắc chia đôi màn hình (Side-by-Side): </w:t>
      </w:r>
      <w:r>
        <w:t>Mỗi thao tác click trên Web (chọn khóa học, chọn đáp án thi, phát video bài giảng, duyệt đồ thị, chỉnh sửa CMS) BẮT BUỘC phải chuyển sang công cụ GUI Tool tương ứng (MongoDB Compass, RedisInsight, cqlsh / TablePlus, Neo4j Desktop) để soi trực tiếp dữ liệu thay đổi thực tế 100%.</w:t>
      </w:r>
    </w:p>
    <w:p>
      <w:pPr>
        <w:spacing w:after="60"/>
        <w:ind w:left="425"/>
      </w:pPr>
      <w:r>
        <w:rPr>
          <w:b/>
          <w:color w:val="1A365D"/>
        </w:rPr>
        <w:t xml:space="preserve">• Thời lượng chuẩn 5 — 7 phút: </w:t>
      </w:r>
      <w:r>
        <w:t>Tổng thời lượng video đạt chính xác 6 phút 30 giây, đáp ứng nghiêm ngặt thang điểm đánh giá của Hội đồng chấm thi.</w:t>
      </w:r>
    </w:p>
    <w:p>
      <w:pPr>
        <w:spacing w:after="60"/>
        <w:ind w:left="425"/>
      </w:pPr>
      <w:r>
        <w:rPr>
          <w:b/>
          <w:color w:val="1A365D"/>
        </w:rPr>
        <w:t xml:space="preserve">• Phân chia vai trò đồng đều 3 thành viên: </w:t>
      </w:r>
      <w:r>
        <w:t>Mỗi thành viên làm chủ một phần thuyết minh gắn liền với phân hệ và CSDL mình trực tiếp lập trình.</w:t>
      </w:r>
    </w:p>
    <w:p>
      <w:pPr>
        <w:spacing w:after="60"/>
        <w:ind w:left="425"/>
      </w:pPr>
      <w:r>
        <w:rPr>
          <w:b/>
          <w:color w:val="1A365D"/>
        </w:rPr>
        <w:t xml:space="preserve">• Dữ liệu thực nghiệm tinh gọn (Seed Data): </w:t>
      </w:r>
      <w:r>
        <w:t>Giải thích rõ ràng: Hệ thống sử dụng 7 tài khoản, 12 khóa học, 4 đề thi trắc nghiệm để demo mượt mà trên máy tính cá nhân. Các con số 50.000 học viên và 50 triệu log trong Báo cáo là bài toán ước lượng quy mô thiết kế (Capacity Planning) để luận chứng kiến trúc Polyglot NoSQL.</w:t>
      </w:r>
    </w:p>
    <w:p>
      <w:pPr>
        <w:spacing w:before="240" w:after="80"/>
      </w:pPr>
      <w:r>
        <w:rPr>
          <w:b/>
          <w:color w:val="1A365D"/>
          <w:sz w:val="27"/>
        </w:rPr>
        <w:t>2. BẢNG PHÂN CHIA THỜI GIAN &amp; TIMELINE TỪNG PHÂN ĐOẠN (TỔNG: 6 PHÚT 30 GIÂY)</w:t>
      </w:r>
    </w:p>
    <w:tbl>
      <w:tblPr>
        <w:tblW w:type="auto" w:w="0"/>
        <w:jc w:val="center"/>
        <w:tblLook w:firstColumn="1" w:firstRow="1" w:lastColumn="0" w:lastRow="0" w:noHBand="0" w:noVBand="1" w:val="04A0"/>
      </w:tblPr>
      <w:tblGrid>
        <w:gridCol w:w="2268"/>
        <w:gridCol w:w="2268"/>
        <w:gridCol w:w="2268"/>
        <w:gridCol w:w="2268"/>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0"/>
              </w:rPr>
              <w:t>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0"/>
              </w:rPr>
              <w:t>Nội dung phân đoạn</w:t>
            </w:r>
          </w:p>
        </w:tc>
        <w:tc>
          <w:tcPr>
            <w:tcW w:type="dxa" w:w="2268"/>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0"/>
              </w:rPr>
              <w:t>Người thuyết minh</w:t>
            </w:r>
          </w:p>
        </w:tc>
        <w:tc>
          <w:tcPr>
            <w:tcW w:type="dxa" w:w="2268"/>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line="276" w:lineRule="auto"/>
              <w:jc w:val="left"/>
            </w:pPr>
            <w:r>
              <w:rPr>
                <w:b/>
                <w:color w:val="FFFFFF"/>
                <w:sz w:val="20"/>
              </w:rPr>
              <w:t>CSDL &amp; GUI Tool minh chứng</w:t>
            </w:r>
          </w:p>
        </w:tc>
      </w:tr>
      <w:tr>
        <w:tc>
          <w:tcPr>
            <w:tcW w:type="dxa" w:w="1701"/>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0:00 – 1:10</w:t>
              <w:br/>
              <w:t>(1p 10s)</w:t>
            </w:r>
          </w:p>
        </w:tc>
        <w:tc>
          <w:tcPr>
            <w:tcW w:type="dxa" w:w="2835"/>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Giới thiệu tổng quan &amp; Lý do chọn Kiến trúc Polyglot 4 NoSQL</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Nguyễn Trọng Nguyên</w:t>
              <w:br/>
              <w:t>(Trưởng nhóm)</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Sơ đồ kiến trúc Polyglot Persistence, Slide tổng quan</w:t>
            </w:r>
          </w:p>
        </w:tc>
      </w:tr>
      <w:tr>
        <w:tc>
          <w:tcPr>
            <w:tcW w:type="dxa" w:w="1701"/>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1:10 – 2:55</w:t>
              <w:br/>
              <w:t>(1p 45s)</w:t>
            </w:r>
          </w:p>
        </w:tc>
        <w:tc>
          <w:tcPr>
            <w:tcW w:type="dxa" w:w="2835"/>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Phòng thi online, Phòng chờ Lobby, Lưu đáp án Redis Hash &amp; BXH</w:t>
            </w:r>
          </w:p>
        </w:tc>
        <w:tc>
          <w:tcPr>
            <w:tcW w:type="dxa" w:w="2268"/>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Phạm Nguyễn Khôi Nguyên</w:t>
            </w:r>
          </w:p>
        </w:tc>
        <w:tc>
          <w:tcPr>
            <w:tcW w:type="dxa" w:w="2268"/>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RedisInsight (Hash, ZSET)</w:t>
              <w:br/>
              <w:t>MongoDB Compass (results)</w:t>
            </w:r>
          </w:p>
        </w:tc>
      </w:tr>
      <w:tr>
        <w:tc>
          <w:tcPr>
            <w:tcW w:type="dxa" w:w="1701"/>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2:55 – 4:40</w:t>
              <w:br/>
              <w:t>(1p 45s)</w:t>
            </w:r>
          </w:p>
        </w:tc>
        <w:tc>
          <w:tcPr>
            <w:tcW w:type="dxa" w:w="2835"/>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Lớp học video, Cassandra Telemetry &amp; Bản đồ tri thức Neo4j</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Võ Huỳnh Gia Huy</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TablePlus / cqlsh (elearning_logs)</w:t>
              <w:br/>
              <w:t>Neo4j Desktop / Browser</w:t>
            </w:r>
          </w:p>
        </w:tc>
      </w:tr>
      <w:tr>
        <w:tc>
          <w:tcPr>
            <w:tcW w:type="dxa" w:w="1701"/>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4:40 – 5:50</w:t>
              <w:br/>
              <w:t>(1p 10s)</w:t>
            </w:r>
          </w:p>
        </w:tc>
        <w:tc>
          <w:tcPr>
            <w:tcW w:type="dxa" w:w="2835"/>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Quản trị CMS, Tự động xóa Stale Cache &amp; Tường lửa Redis</w:t>
            </w:r>
          </w:p>
        </w:tc>
        <w:tc>
          <w:tcPr>
            <w:tcW w:type="dxa" w:w="2268"/>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Nguyễn Trọng Nguyên</w:t>
            </w:r>
          </w:p>
        </w:tc>
        <w:tc>
          <w:tcPr>
            <w:tcW w:type="dxa" w:w="2268"/>
            <w:vAlign w:val="center"/>
            <w:tcMar>
              <w:top w:w="100" w:type="dxa"/>
              <w:bottom w:w="100" w:type="dxa"/>
              <w:left w:w="140" w:type="dxa"/>
              <w:right w:w="140" w:type="dxa"/>
            </w:tcMar>
            <w:shd w:fill="FFFFFF"/>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MongoDB Compass (questions)</w:t>
              <w:br/>
              <w:t>RedisInsight (Rate Limiting)</w:t>
            </w:r>
          </w:p>
        </w:tc>
      </w:tr>
      <w:tr>
        <w:tc>
          <w:tcPr>
            <w:tcW w:type="dxa" w:w="1701"/>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5:50 – 6:30</w:t>
              <w:br/>
              <w:t>(0p 40s)</w:t>
            </w:r>
          </w:p>
        </w:tc>
        <w:tc>
          <w:tcPr>
            <w:tcW w:type="dxa" w:w="2835"/>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Đo kiểm hiệu năng Benchmark thực tế trên Terminal &amp; Lời kết</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center"/>
            </w:pPr>
            <w:r>
              <w:rPr>
                <w:b/>
                <w:sz w:val="19"/>
              </w:rPr>
              <w:t>Cả 3 thành viên</w:t>
            </w:r>
          </w:p>
        </w:tc>
        <w:tc>
          <w:tcPr>
            <w:tcW w:type="dxa" w:w="2268"/>
            <w:vAlign w:val="center"/>
            <w:tcMar>
              <w:top w:w="100" w:type="dxa"/>
              <w:bottom w:w="100" w:type="dxa"/>
              <w:left w:w="140" w:type="dxa"/>
              <w:right w:w="140" w:type="dxa"/>
            </w:tcMar>
            <w:shd w:fill="F8FAFC"/>
            <w:tcBorders>
              <w:top w:val="single" w:sz="4" w:space="0" w:color="CBD5E1"/>
              <w:left w:val="none" w:sz="0" w:space="0" w:color="auto"/>
              <w:bottom w:val="single" w:sz="4" w:space="0" w:color="CBD5E1"/>
              <w:right w:val="none" w:sz="0" w:space="0" w:color="auto"/>
            </w:tcBorders>
          </w:tcPr>
          <w:p>
            <w:pPr>
              <w:spacing w:after="0" w:line="276" w:lineRule="auto"/>
              <w:jc w:val="left"/>
            </w:pPr>
            <w:r>
              <w:rPr>
                <w:sz w:val="19"/>
              </w:rPr>
              <w:t>Terminal chạy lệnh</w:t>
              <w:br/>
              <w:t>node scripts/run_live_benchmark.js</w:t>
            </w:r>
          </w:p>
        </w:tc>
      </w:tr>
    </w:tbl>
    <w:p>
      <w:pPr>
        <w:spacing w:after="160"/>
      </w:pPr>
    </w:p>
    <w:p>
      <w:pPr>
        <w:spacing w:before="240" w:after="80"/>
      </w:pPr>
      <w:r>
        <w:rPr>
          <w:b/>
          <w:color w:val="1A365D"/>
          <w:sz w:val="27"/>
        </w:rPr>
        <w:t>3. KỊCH BẢN CHI TIẾT LỜI THOẠI THUYẾT MINH &amp; THAO TÁC MÀN HÌNH</w:t>
      </w:r>
    </w:p>
    <w:p>
      <w:pPr>
        <w:spacing w:before="160" w:after="40"/>
      </w:pPr>
      <w:r>
        <w:rPr>
          <w:b/>
          <w:color w:val="2563EB"/>
          <w:sz w:val="24"/>
        </w:rPr>
        <w:t>3.1. PHẦN 1: GIỚI THIỆU TỔNG QUAN &amp; KIẾN TRÚC POLYGLOT 4 NoSQL (0:00 – 1:10)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80" w:type="dxa"/>
            </w:tcMar>
            <w:tcBorders>
              <w:left w:val="single" w:sz="24" w:space="0" w:color="1A365D"/>
              <w:top w:val="none" w:sz="0" w:space="0" w:color="auto"/>
              <w:right w:val="none" w:sz="0" w:space="0" w:color="auto"/>
              <w:bottom w:val="none" w:sz="0" w:space="0" w:color="auto"/>
            </w:tcBorders>
          </w:tcPr>
          <w:p>
            <w:pPr>
              <w:spacing w:after="40" w:line="300" w:lineRule="auto"/>
            </w:pPr>
            <w:r>
              <w:rPr>
                <w:b/>
                <w:color w:val="1A365D"/>
                <w:sz w:val="21"/>
              </w:rPr>
              <w:t>🎙️ Lời thoại thuyết minh — Nguyễn Trọng Nguyên (MSSV: 2001230589):</w:t>
              <w:br/>
            </w:r>
            <w:r>
              <w:rPr>
                <w:i/>
                <w:color w:val="0F172A"/>
                <w:sz w:val="21"/>
              </w:rPr>
              <w:t>"Kính chào Thầy Cô và các bạn! Em là Nguyễn Trọng Nguyên, đại diện Nhóm 18 môn Cơ sở dữ liệu NoSQL, trường Đại học Công Thương TP.HCM (HUIT). Hôm nay nhóm em xin phép được báo cáo và demo sản phẩm đồ án: 'Hệ sinh thái E-Learning &amp; Khảo sát năng lực Tiếng Anh EduPro Academy trên nền tảng Đa cơ sở dữ liệu Polyglot NoSQL'.</w:t>
              <w:br/>
              <w:br/>
              <w:t>Nhóm em gồm 3 thành viên: Em - Nguyễn Trọng Nguyên phụ trách Kiến trúc tổng thể và MongoDB; bạn Phạm Nguyễn Khôi Nguyên phụ trách Phân hệ thi trực tuyến và Redis; bạn Võ Huỳnh Gia Huy phụ trách Big Data Telemetry trên Apache Cassandra và CSDL đồ thị Neo4j.</w:t>
              <w:br/>
              <w:br/>
              <w:t>Thay vì sử dụng một hệ quản trị RDBMS truyền thống dễ gặp nghẽn cổ chai khi dữ liệu lớn, EduPro Academy áp dụng kiến trúc Polyglot Persistence, kết hợp sức mạnh chuyên biệt của 4 hệ CSDL: MongoDB lưu trữ danh mục khóa học, bài học nhúng và đề thi; Redis tăng tốc Cache-Aside, lưu tạm đáp án thi qua Redis Hash và xếp hạng điểm bằng Sorted Set; Apache Cassandra tiếp nhận hàng ngàn gói tin Heartbeat theo dõi video học tập mỗi giây và ghi nhật ký chống gian lận; Neo4j mô hình hóa bản đồ tri thức CEFR A1-C2 và tìm kiếm Bạn Cùng Tiến bằng thuật toán đồ thị.</w:t>
              <w:br/>
              <w:br/>
              <w:t>Sau đây, em xin mời bạn Khôi Nguyên demo phân hệ Phòng thi trực tuyến và sự tương tác với Redis và MongoDB."</w:t>
            </w:r>
          </w:p>
        </w:tc>
      </w:tr>
    </w:tbl>
    <w:p>
      <w:pPr>
        <w:spacing w:after="80"/>
      </w:pPr>
    </w:p>
    <w:tbl>
      <w:tblPr>
        <w:tblW w:type="auto" w:w="0"/>
        <w:jc w:val="center"/>
        <w:tblLook w:firstColumn="1" w:firstRow="1" w:lastColumn="0" w:lastRow="0" w:noHBand="0" w:noVBand="1" w:val="04A0"/>
      </w:tblPr>
      <w:tblGrid>
        <w:gridCol w:w="3024"/>
        <w:gridCol w:w="3024"/>
        <w:gridCol w:w="3024"/>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Bước / 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Màn hình hiển thị</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Nội dung thao tác</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1 (0:00 - 0:25)</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Trang chủ Web EduPro Academy (localhost:5050)</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Mở màn hình trang chủ EduPro Academy, giới thiệu tên đề tài, tên trường HUIT và 3 thành viên nhóm.</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2 (0:25 - 1:10)</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Slide Sơ đồ Kiến trúc Polyglot 4 CSDL NoSQL</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Chỉ rõ luồng dữ liệu phân tách tới 4 CSDL: MongoDB (Document), Redis (Key-Value/Hash), Cassandra (Column-family), Neo4j (Graph).</w:t>
            </w:r>
          </w:p>
        </w:tc>
      </w:tr>
    </w:tbl>
    <w:p>
      <w:pPr>
        <w:spacing w:after="120"/>
      </w:pPr>
    </w:p>
    <w:p>
      <w:pPr>
        <w:spacing w:before="160" w:after="40"/>
      </w:pPr>
      <w:r>
        <w:rPr>
          <w:b/>
          <w:color w:val="2563EB"/>
          <w:sz w:val="24"/>
        </w:rPr>
        <w:t>3.2. PHẦN 2: PHÒNG THI ONLINE, REDIS HASH &amp; GAMIFICATION (1:10 – 2:55)</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80" w:type="dxa"/>
            </w:tcMar>
            <w:tcBorders>
              <w:left w:val="single" w:sz="24" w:space="0" w:color="1A365D"/>
              <w:top w:val="none" w:sz="0" w:space="0" w:color="auto"/>
              <w:right w:val="none" w:sz="0" w:space="0" w:color="auto"/>
              <w:bottom w:val="none" w:sz="0" w:space="0" w:color="auto"/>
            </w:tcBorders>
          </w:tcPr>
          <w:p>
            <w:pPr>
              <w:spacing w:after="40" w:line="300" w:lineRule="auto"/>
            </w:pPr>
            <w:r>
              <w:rPr>
                <w:b/>
                <w:color w:val="1A365D"/>
                <w:sz w:val="21"/>
              </w:rPr>
              <w:t>🎙️ Lời thoại thuyết minh — Phạm Nguyễn Khôi Nguyên (MSSV: 2001230578):</w:t>
              <w:br/>
            </w:r>
            <w:r>
              <w:rPr>
                <w:i/>
                <w:color w:val="0F172A"/>
                <w:sz w:val="21"/>
              </w:rPr>
              <w:t>"Em chào Thầy Cô, em là Khôi Nguyên. Em bắt đầu đăng nhập với tài khoản học viên student01. Hệ thống bắt buộc xác thực mật khẩu qua mã băm Bcrypt trên MongoDB, nếu để trống hoặc nhập sai sẽ bị từ chối ngay lập tức.</w:t>
              <w:br/>
              <w:br/>
              <w:t>Tại Trang chủ, danh mục 12 khóa học được nạp cực nhanh dưới 3 mili-giây nhờ chiến lược Cache-Aside trên Redis. Kiểm tra trên RedisInsight, Thầy Cô có thể thấy key cache:courses:all đang lưu trên RAM với TTL 30 phút, giảm tải hơn 90% cho MongoDB.</w:t>
              <w:br/>
              <w:br/>
              <w:t>Đặc biệt tại phân hệ Thi trực tuyến, trước đây khi vừa vào là bị tính giờ ngay gây hoang mang cho người thi. Nhóm đã nâng cấp giao diện Phòng Chờ Thi (Exam Lobby): học viên có thể đọc kỹ quy chế và chỉ khi bấm nút 'Bắt đầu làm bài thi' thì đồng hồ đếm ngược mới chính thức chạy và câu hỏi mới mở ra. Mỗi khi học viên chọn đáp án, hệ thống gọi lệnh HSET lưu tức thì vào Redis Hash với độ trễ dưới 2ms, đảm bảo nếu rớt mạng hay mất điện thì đáp án vẫn được bảo toàn nguyên vẹn. Khi học viên chuyển tab quá 3 lần, hệ thống Anti-Cheat sẽ tự động đình chỉ bài thi. Khi nộp bài, điểm số được cập nhật đồng thời vào MongoDB và Redis Sorted Set (ZSET) để xếp hạng học viên theo thời gian thực."</w:t>
            </w:r>
          </w:p>
        </w:tc>
      </w:tr>
    </w:tbl>
    <w:p>
      <w:pPr>
        <w:spacing w:after="80"/>
      </w:pPr>
    </w:p>
    <w:tbl>
      <w:tblPr>
        <w:tblW w:type="auto" w:w="0"/>
        <w:jc w:val="center"/>
        <w:tblLook w:firstColumn="1" w:firstRow="1" w:lastColumn="0" w:lastRow="0" w:noHBand="0" w:noVBand="1" w:val="04A0"/>
      </w:tblPr>
      <w:tblGrid>
        <w:gridCol w:w="3024"/>
        <w:gridCol w:w="3024"/>
        <w:gridCol w:w="3024"/>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Bước / 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Màn hình hiển thị</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Nội dung thao tác minh chứng GUI</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1 (1:10 - 1:35)</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Web Đăng nhập + RedisInsight</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Đăng nhập student01/123456. Mở RedisInsight chỉ vào key cache:courses:all (TTL 1800s, dạng JSON).</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2 (1:35 - 2:05)</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Web Phòng Chờ Thi (Exam Lobby)</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Bấm vào 'Thi trực tuyến'. Chỉ rõ đồng hồ 30:00 đứng yên, chống gian lận chờ. Bấm 'Bắt đầu làm bài thi' -&gt; Đồng hồ bắt đầu đếm ngược, câu hỏi mở ra.</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3 (2:05 - 2:30)</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Web Chọn Đáp Án + RedisInsight</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Chọn câu 1 chọn A, câu 2 chọn B. Mở RedisInsight tìm key exam:...:answers:student01 -&gt; Kiểu HASH -&gt; Xem các field câu hỏi và value đáp án A, B lưu realtime!</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4 (2:30 - 2:55)</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Web Chuyển Tab + Nộp bài + BXH</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Chuyển tab -&gt; Hiện cảnh báo vi phạm 1/3. Bấm Nộp bài thi -&gt; Được cấp chứng chỉ số -&gt; Mở Redis ZSET leaderboard:... thấy điểm số xếp hạng trên đỉnh.</w:t>
            </w:r>
          </w:p>
        </w:tc>
      </w:tr>
    </w:tbl>
    <w:p>
      <w:pPr>
        <w:spacing w:after="120"/>
      </w:pPr>
    </w:p>
    <w:p>
      <w:pPr>
        <w:spacing w:before="160" w:after="40"/>
      </w:pPr>
      <w:r>
        <w:rPr>
          <w:b/>
          <w:color w:val="2563EB"/>
          <w:sz w:val="24"/>
        </w:rPr>
        <w:t>3.3. PHẦN 3: LỚP HỌC VIDEO CASSANDRA &amp; ĐỒ THỊ TRI THỨC NEO4J (2:55 – 4:40)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80" w:type="dxa"/>
            </w:tcMar>
            <w:tcBorders>
              <w:left w:val="single" w:sz="24" w:space="0" w:color="1A365D"/>
              <w:top w:val="none" w:sz="0" w:space="0" w:color="auto"/>
              <w:right w:val="none" w:sz="0" w:space="0" w:color="auto"/>
              <w:bottom w:val="none" w:sz="0" w:space="0" w:color="auto"/>
            </w:tcBorders>
          </w:tcPr>
          <w:p>
            <w:pPr>
              <w:spacing w:after="40" w:line="300" w:lineRule="auto"/>
            </w:pPr>
            <w:r>
              <w:rPr>
                <w:b/>
                <w:color w:val="1A365D"/>
                <w:sz w:val="21"/>
              </w:rPr>
              <w:t>🎙️ Lời thoại thuyết minh — Võ Huỳnh Gia Huy (MSSV: 2001230303):</w:t>
              <w:br/>
            </w:r>
            <w:r>
              <w:rPr>
                <w:i/>
                <w:color w:val="0F172A"/>
                <w:sz w:val="21"/>
              </w:rPr>
              <w:t>"Em chào Thầy Cô, em là Võ Huỳnh Gia Huy. Trong phòng học trực tuyến, mỗi khi học viên phát video bài giảng, trình duyệt liên tục gửi các gói tin Heartbeat để theo dõi tiến độ học tập. Nếu ghi hàng triệu gói tin này vào MongoDB hay MySQL, ổ đĩa sẽ nhanh chóng bị phân mảnh và nghẽn I/O. Do đó, nhóm sử dụng Apache Cassandra với cấu trúc LSM-Tree (Memtable + SSTable) được tối ưu riêng cho luồng dữ liệu Write-Heavy. Như Thầy Cô thấy trên cqlsh, bảng video_tracking_events trong keyspace elearning_logs lưu trữ theo Partition Key là student_id và Clustering Key theo thời gian, cho phép hệ thống tiếp nhận hàng ngàn log mỗi giây với độ trễ dưới 2 mili-giây.</w:t>
              <w:br/>
              <w:br/>
              <w:t>Tiếp theo là Bản đồ tri thức Neo4j. Thay vì dùng các bảng quan hệ với phép JOIN nhiều cấp gây chậm chạp, nhóm mô hình hóa toàn bộ lộ trình CEFR A1 đến C2 thành Đồ thị thuộc tính (Labeled Property Graph). Nhờ công nghệ Index-Free Adjacency, Neo4j duyệt qua các quan hệ PREREQUISITE_OF chỉ mất 1.8 mili-giây. Đặc biệt, tính năng Bạn Cùng Tiến sử dụng Cypher tìm kiếm các học viên có chung khóa học và mục tiêu tương đồng, giúp kết nối mạng lưới học tập hiệu quả."</w:t>
            </w:r>
          </w:p>
        </w:tc>
      </w:tr>
    </w:tbl>
    <w:p>
      <w:pPr>
        <w:spacing w:after="80"/>
      </w:pPr>
    </w:p>
    <w:tbl>
      <w:tblPr>
        <w:tblW w:type="auto" w:w="0"/>
        <w:jc w:val="center"/>
        <w:tblLook w:firstColumn="1" w:firstRow="1" w:lastColumn="0" w:lastRow="0" w:noHBand="0" w:noVBand="1" w:val="04A0"/>
      </w:tblPr>
      <w:tblGrid>
        <w:gridCol w:w="3024"/>
        <w:gridCol w:w="3024"/>
        <w:gridCol w:w="3024"/>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Bước / 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Màn hình hiển thị</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Nội dung thao tác minh chứng GUI</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1 (2:55 - 3:45)</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Web Phòng học + cqlsh / TablePlus</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Vào phòng học phát video bài giảng YouTube, tua đến giây 30, giây 60. Mở cqlsh chạy lệnh SELECT * FROM elearning_logs.video_tracking_events LIMIT 5; chỉ rõ log heartbeat.</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2 (3:45 - 4:15)</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Web Bản Đồ Tri Thức + Neo4j Desktop</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Bấm menu 'Bản Đồ Tri Thức'. Mở Neo4j Desktop (tab Query) chạy MATCH (n) RETURN n; hiển thị đồ thị 26 Nodes và 33 Relationships cực đẹp.</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3 (4:15 - 4:40)</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Web Bạn Cùng Tiến + Cypher Matching</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Xem mục Bạn Cùng Tiến trên Web. Trên Neo4j chạy MATCH (me:Learner)-[:ENROLLED_IN]-&gt;(c:Course)&lt;-[:ENROLLED_IN]-(buddy:Learner) RETURN ... trả về liên kết 3 sinh viên học chung khóa.</w:t>
            </w:r>
          </w:p>
        </w:tc>
      </w:tr>
    </w:tbl>
    <w:p>
      <w:pPr>
        <w:spacing w:after="120"/>
      </w:pPr>
    </w:p>
    <w:p>
      <w:pPr>
        <w:spacing w:before="160" w:after="40"/>
      </w:pPr>
      <w:r>
        <w:rPr>
          <w:b/>
          <w:color w:val="2563EB"/>
          <w:sz w:val="24"/>
        </w:rPr>
        <w:t>3.4. PHẦN 4: QUẢN TRỊ CMS, TƯỜNG LỬA REDIS &amp; GIÁM SÁT 4 CSDL (4:40 – 5:50)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80" w:type="dxa"/>
            </w:tcMar>
            <w:tcBorders>
              <w:left w:val="single" w:sz="24" w:space="0" w:color="1A365D"/>
              <w:top w:val="none" w:sz="0" w:space="0" w:color="auto"/>
              <w:right w:val="none" w:sz="0" w:space="0" w:color="auto"/>
              <w:bottom w:val="none" w:sz="0" w:space="0" w:color="auto"/>
            </w:tcBorders>
          </w:tcPr>
          <w:p>
            <w:pPr>
              <w:spacing w:after="40" w:line="300" w:lineRule="auto"/>
            </w:pPr>
            <w:r>
              <w:rPr>
                <w:b/>
                <w:color w:val="1A365D"/>
                <w:sz w:val="21"/>
              </w:rPr>
              <w:t>🎙️ Lời thoại thuyết minh — Nguyễn Trọng Nguyên (MSSV: 2001230589):</w:t>
              <w:br/>
            </w:r>
            <w:r>
              <w:rPr>
                <w:i/>
                <w:color w:val="0F172A"/>
                <w:sz w:val="21"/>
              </w:rPr>
              <w:t>"Em xin tiếp tục với phân hệ Quản trị viên và Giảng viên. Khi đăng nhập với tài khoản admin01, hệ thống kiểm tra phân quyền RBAC và mở khóa bảng điều khiển CMS. Giảng viên có thể chỉnh sửa cấu trúc khóa học và ngân hàng đề thi. Khi lưu, MongoDB cập nhật document câu hỏi và backend tự động kích hoạt cơ chế Cache Invalidation trên Redis để xóa cache cũ, đảm bảo học viên luôn nhận được nội dung mới nhất mà không gặp lỗi Stale Cache.</w:t>
              <w:br/>
              <w:br/>
              <w:t>Để chống tấn công DoS và Brute-force mật khẩu, backend tích hợp Tường lửa Redis Sliding Window với ngưỡng 120 request/phút. Mọi request được gắn timestamp dạng score vào Sorted Set. Nếu một địa chỉ IP gửi vượt quá 120 request/phút, Redis lập tức từ chối và trả về HTTP 429 Too Many Requests để bảo vệ máy chủ. Trên màn hình Dashboard, 4 đèn trạng thái xanh hiển thị cả 4 CSDL: MongoDB (Online), Redis (Live), Cassandra (CQL Connected), Neo4j (Bolt Active)."</w:t>
            </w:r>
          </w:p>
        </w:tc>
      </w:tr>
    </w:tbl>
    <w:p>
      <w:pPr>
        <w:spacing w:after="80"/>
      </w:pPr>
    </w:p>
    <w:tbl>
      <w:tblPr>
        <w:tblW w:type="auto" w:w="0"/>
        <w:jc w:val="center"/>
        <w:tblLook w:firstColumn="1" w:firstRow="1" w:lastColumn="0" w:lastRow="0" w:noHBand="0" w:noVBand="1" w:val="04A0"/>
      </w:tblPr>
      <w:tblGrid>
        <w:gridCol w:w="3024"/>
        <w:gridCol w:w="3024"/>
        <w:gridCol w:w="3024"/>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Bước / 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Màn hình hiển thị</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Nội dung thao tác minh chứng GUI</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1 (4:40 - 5:15)</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Web CMS Admin + MongoDB Compass</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Đăng nhập admin01/123456. Chỉnh sửa nội dung 1 câu hỏi đề thi -&gt; Bấm Lưu -&gt; Mở Compass collection questions thấy dữ liệu cập nhật ngay, Redis tự xóa cache cũ.</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2 (5:15 - 5:50)</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Web Dashboard Giám Sát + RedisInsight</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Xem mục Giám Sát 4 CSDL: 4 đèn xanh Online. Mục Tường lửa Redis: Hiển thị 120 RPM Sliding Window. Mở RedisInsight chỉ vào key security:ratelimit:ip:... (Sorted Set).</w:t>
            </w:r>
          </w:p>
        </w:tc>
      </w:tr>
    </w:tbl>
    <w:p>
      <w:pPr>
        <w:spacing w:after="120"/>
      </w:pPr>
    </w:p>
    <w:p>
      <w:pPr>
        <w:spacing w:before="160" w:after="40"/>
      </w:pPr>
      <w:r>
        <w:rPr>
          <w:b/>
          <w:color w:val="2563EB"/>
          <w:sz w:val="24"/>
        </w:rPr>
        <w:t>3.5. PHẦN 5: ĐÁNH GIÁ HIỆU NĂNG THỰC TẾ TRÊN TERMINAL &amp; LỜI KẾT (5:50 – 6:30)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80" w:type="dxa"/>
            </w:tcMar>
            <w:tcBorders>
              <w:left w:val="single" w:sz="24" w:space="0" w:color="1A365D"/>
              <w:top w:val="none" w:sz="0" w:space="0" w:color="auto"/>
              <w:right w:val="none" w:sz="0" w:space="0" w:color="auto"/>
              <w:bottom w:val="none" w:sz="0" w:space="0" w:color="auto"/>
            </w:tcBorders>
          </w:tcPr>
          <w:p>
            <w:pPr>
              <w:spacing w:after="40" w:line="300" w:lineRule="auto"/>
            </w:pPr>
            <w:r>
              <w:rPr>
                <w:b/>
                <w:color w:val="1A365D"/>
                <w:sz w:val="21"/>
              </w:rPr>
              <w:t>🎙️ Lời thoại thuyết minh — Cả 3 thành viên:</w:t>
              <w:br/>
            </w:r>
            <w:r>
              <w:rPr>
                <w:i/>
                <w:color w:val="0F172A"/>
                <w:sz w:val="21"/>
              </w:rPr>
              <w:t>"Để chứng minh tính xác thực và hiệu năng vượt trội của hệ thống, nhóm em đã xây dựng kịch bản kiểm thử đo tải trực tiếp trên Terminal với lệnh: node scripts/run_live_benchmark.js.</w:t>
              <w:br/>
              <w:br/>
              <w:t>Như Thầy Cô thấy trên bảng kết quả đo lường trực tiếp: Độ trễ đọc danh mục khóa học với Redis Cache đạt p95 chỉ 3.7 mili-giây (vượt xa chỉ tiêu NFR &lt; 10ms); Lưu đáp án thi trên Redis Hash đạt p95 2.25 mili-giây, thông lượng trên 800 yêu cầu/giây; Ghi nhận log Cassandra đạt p95 1.81 mili-giây; Duyệt đồ thị bạn cùng tiến Neo4j đạt p95 chỉ 1.80 mili-giây. Toàn bộ các luồng nghiệp vụ trên Web đều tương tác mượt mà và đồng bộ với 4 hệ CSDL NoSQL đang chạy thực tế trên máy.</w:t>
              <w:br/>
              <w:br/>
              <w:t>Nhóm 18 xin chân thành cảm ơn Thầy Cô trong Bộ môn Cơ sở dữ liệu NoSQL - Trường Đại học Công Thương TP.HCM (HUIT) đã tận tình giảng dạy và hướng dẫn nhóm trong suốt học kỳ. Nhóm em rất mong nhận được những nhận xét quý báu của Thầy Cô! Em xin trân trọng cảm ơn!"</w:t>
            </w:r>
          </w:p>
        </w:tc>
      </w:tr>
    </w:tbl>
    <w:p>
      <w:pPr>
        <w:spacing w:after="80"/>
      </w:pPr>
    </w:p>
    <w:tbl>
      <w:tblPr>
        <w:tblW w:type="auto" w:w="0"/>
        <w:jc w:val="center"/>
        <w:tblLook w:firstColumn="1" w:firstRow="1" w:lastColumn="0" w:lastRow="0" w:noHBand="0" w:noVBand="1" w:val="04A0"/>
      </w:tblPr>
      <w:tblGrid>
        <w:gridCol w:w="3024"/>
        <w:gridCol w:w="3024"/>
        <w:gridCol w:w="3024"/>
      </w:tblGrid>
      <w:tr>
        <w:tc>
          <w:tcPr>
            <w:tcW w:type="dxa" w:w="170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Bước / Thời gian</w:t>
            </w:r>
          </w:p>
        </w:tc>
        <w:tc>
          <w:tcPr>
            <w:tcW w:type="dxa" w:w="28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Màn hình hiển thị</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Nội dung tổng kết</w:t>
            </w:r>
          </w:p>
        </w:tc>
      </w:tr>
      <w:tr>
        <w:tc>
          <w:tcPr>
            <w:tcW w:type="dxa" w:w="170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1 (5:50 - 6:15)</w:t>
            </w:r>
          </w:p>
        </w:tc>
        <w:tc>
          <w:tcPr>
            <w:tcW w:type="dxa" w:w="28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Terminal chạy script Benchmark thực tế</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Gõ lệnh node scripts/run_live_benchmark.js -&gt; Terminal in ra bảng kết quả đo tải thời gian thực: Redis 3.7ms, Hash 2.2ms, Cassandra 1.8ms, Neo4j 1.8ms.</w:t>
            </w:r>
          </w:p>
        </w:tc>
      </w:tr>
      <w:tr>
        <w:tc>
          <w:tcPr>
            <w:tcW w:type="dxa" w:w="170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Bước 2 (6:15 - 6:30)</w:t>
            </w:r>
          </w:p>
        </w:tc>
        <w:tc>
          <w:tcPr>
            <w:tcW w:type="dxa" w:w="28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Slide Lời cảm ơn Hội đồng Giám khảo HUIT</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3 thành viên cùng xuất hiện gửi lời cảm ơn và kết thúc video demo.</w:t>
            </w:r>
          </w:p>
        </w:tc>
      </w:tr>
    </w:tbl>
    <w:p>
      <w:pPr>
        <w:spacing w:after="120"/>
      </w:pPr>
    </w:p>
    <w:p>
      <w:pPr>
        <w:spacing w:before="280" w:after="80"/>
      </w:pPr>
      <w:r>
        <w:rPr>
          <w:b/>
          <w:color w:val="1A365D"/>
          <w:sz w:val="27"/>
        </w:rPr>
        <w:t>4. BẢNG TRA CỨU CÁC CÂU LỆNH TRUY VẤN MINH CHỨNG TRÊN 4 GUI TOOL (CHEAT SHEET)</w:t>
      </w:r>
    </w:p>
    <w:p>
      <w:pPr>
        <w:spacing w:after="80"/>
      </w:pPr>
      <w:r>
        <w:t>Bảng tổng hợp sẵn sàng để các thành viên copy/paste nhanh vào Terminal hoặc GUI Tool khi quay video hoặc demo trực tiếp trước Hội đồng:</w:t>
      </w:r>
    </w:p>
    <w:tbl>
      <w:tblPr>
        <w:tblW w:type="auto" w:w="0"/>
        <w:jc w:val="center"/>
        <w:tblLook w:firstColumn="1" w:firstRow="1" w:lastColumn="0" w:lastRow="0" w:noHBand="0" w:noVBand="1" w:val="04A0"/>
      </w:tblPr>
      <w:tblGrid>
        <w:gridCol w:w="3024"/>
        <w:gridCol w:w="3024"/>
        <w:gridCol w:w="3024"/>
      </w:tblGrid>
      <w:tr>
        <w:tc>
          <w:tcPr>
            <w:tcW w:type="dxa" w:w="1984"/>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Hệ CSDL &amp; Tool</w:t>
            </w:r>
          </w:p>
        </w:tc>
        <w:tc>
          <w:tcPr>
            <w:tcW w:type="dxa" w:w="2551"/>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Mục đích minh chứng</w:t>
            </w:r>
          </w:p>
        </w:tc>
        <w:tc>
          <w:tcPr>
            <w:tcW w:type="dxa" w:w="4535"/>
            <w:vAlign w:val="center"/>
            <w:tcMar>
              <w:top w:w="100" w:type="dxa"/>
              <w:bottom w:w="100" w:type="dxa"/>
              <w:left w:w="140" w:type="dxa"/>
              <w:right w:w="140" w:type="dxa"/>
            </w:tcMar>
            <w:shd w:fill="1A365D"/>
            <w:tcBorders>
              <w:top w:val="single" w:sz="12" w:space="0" w:color="1A365D"/>
              <w:left w:val="none" w:sz="0" w:space="0" w:color="auto"/>
              <w:bottom w:val="single" w:sz="12" w:space="0" w:color="1A365D"/>
              <w:right w:val="none" w:sz="0" w:space="0" w:color="auto"/>
            </w:tcBorders>
          </w:tcPr>
          <w:p>
            <w:pPr>
              <w:spacing w:after="0"/>
              <w:jc w:val="center"/>
            </w:pPr>
            <w:r>
              <w:rPr>
                <w:b/>
                <w:color w:val="FFFFFF"/>
                <w:sz w:val="19"/>
              </w:rPr>
              <w:t>Câu lệnh / Thao tác thực nghiệm</w:t>
            </w:r>
          </w:p>
        </w:tc>
      </w:tr>
      <w:tr>
        <w:tc>
          <w:tcPr>
            <w:tcW w:type="dxa" w:w="1984"/>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Hệ CSDL &amp; Tool</w:t>
            </w:r>
          </w:p>
        </w:tc>
        <w:tc>
          <w:tcPr>
            <w:tcW w:type="dxa" w:w="255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Mục đích minh chứng</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Câu lệnh / Thao tác thực nghiệm</w:t>
            </w:r>
          </w:p>
        </w:tc>
      </w:tr>
      <w:tr>
        <w:tc>
          <w:tcPr>
            <w:tcW w:type="dxa" w:w="1984"/>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MongoDB</w:t>
              <w:br/>
              <w:t>(Compass / Mongosh)</w:t>
            </w:r>
          </w:p>
        </w:tc>
        <w:tc>
          <w:tcPr>
            <w:tcW w:type="dxa" w:w="255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danh mục khóa học &amp; bài học nhúng</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db.courses.find({}, {title: 1, category: 1, price: 1, lessons: 1}).limit(3)</w:t>
            </w:r>
          </w:p>
        </w:tc>
      </w:tr>
      <w:tr>
        <w:tc>
          <w:tcPr>
            <w:tcW w:type="dxa" w:w="1984"/>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MongoDB</w:t>
              <w:br/>
              <w:t>(Compass / Mongosh)</w:t>
            </w:r>
          </w:p>
        </w:tc>
        <w:tc>
          <w:tcPr>
            <w:tcW w:type="dxa" w:w="255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kết quả thi &amp; mã chứng chỉ đã cấp</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db.results.find().sort({submittedAt: -1}).limit(1)</w:t>
            </w:r>
          </w:p>
        </w:tc>
      </w:tr>
      <w:tr>
        <w:tc>
          <w:tcPr>
            <w:tcW w:type="dxa" w:w="1984"/>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Redis</w:t>
              <w:br/>
              <w:t>(RedisInsight / CLI)</w:t>
            </w:r>
          </w:p>
        </w:tc>
        <w:tc>
          <w:tcPr>
            <w:tcW w:type="dxa" w:w="255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danh mục khóa học có Cache-Aside</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GET "cache:courses:all" (Hoặc xem key dạng String trong RedisInsight)</w:t>
            </w:r>
          </w:p>
        </w:tc>
      </w:tr>
      <w:tr>
        <w:tc>
          <w:tcPr>
            <w:tcW w:type="dxa" w:w="1984"/>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Redis</w:t>
              <w:br/>
              <w:t>(RedisInsight / CLI)</w:t>
            </w:r>
          </w:p>
        </w:tc>
        <w:tc>
          <w:tcPr>
            <w:tcW w:type="dxa" w:w="255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đáp án thi lưu Realtime dạng Hash</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HGETALL "exam:670000000000000000000040:answers:student01"</w:t>
              <w:br/>
              <w:t>TYPE "exam:670000000000000000000040:answers:student01" (Trả về hash)</w:t>
            </w:r>
          </w:p>
        </w:tc>
      </w:tr>
      <w:tr>
        <w:tc>
          <w:tcPr>
            <w:tcW w:type="dxa" w:w="1984"/>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Redis</w:t>
              <w:br/>
              <w:t>(RedisInsight / CLI)</w:t>
            </w:r>
          </w:p>
        </w:tc>
        <w:tc>
          <w:tcPr>
            <w:tcW w:type="dxa" w:w="255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bảng xếp hạng điểm thi Sorted Set</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ZREVRANGE "leaderboard:670000000000000000000040" 0 4 WITHSCORES</w:t>
            </w:r>
          </w:p>
        </w:tc>
      </w:tr>
      <w:tr>
        <w:tc>
          <w:tcPr>
            <w:tcW w:type="dxa" w:w="1984"/>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Cassandra</w:t>
              <w:br/>
              <w:t>(cqlsh / TablePlus)</w:t>
            </w:r>
          </w:p>
        </w:tc>
        <w:tc>
          <w:tcPr>
            <w:tcW w:type="dxa" w:w="255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log theo dõi tiến độ phát video</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SELECT student_id, event_time, video_current_time, event_type FROM elearning_logs.video_tracking_events LIMIT 5;</w:t>
            </w:r>
          </w:p>
        </w:tc>
      </w:tr>
      <w:tr>
        <w:tc>
          <w:tcPr>
            <w:tcW w:type="dxa" w:w="1984"/>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Cassandra</w:t>
              <w:br/>
              <w:t>(cqlsh / TablePlus)</w:t>
            </w:r>
          </w:p>
        </w:tc>
        <w:tc>
          <w:tcPr>
            <w:tcW w:type="dxa" w:w="255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Kiểm tra log giám sát chống gian lận chuyển tab</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SELECT student_id, violation_time, reason, violation_count FROM elearning_logs.anti_cheat_logs LIMIT 5;</w:t>
            </w:r>
          </w:p>
        </w:tc>
      </w:tr>
      <w:tr>
        <w:tc>
          <w:tcPr>
            <w:tcW w:type="dxa" w:w="1984"/>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b/>
                <w:sz w:val="19"/>
              </w:rPr>
              <w:t>Neo4j</w:t>
              <w:br/>
              <w:t>(Desktop / Browser)</w:t>
            </w:r>
          </w:p>
        </w:tc>
        <w:tc>
          <w:tcPr>
            <w:tcW w:type="dxa" w:w="2551"/>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Hiển thị toàn bộ đồ thị tri thức 26 Nodes &amp; 33 Edges</w:t>
            </w:r>
          </w:p>
        </w:tc>
        <w:tc>
          <w:tcPr>
            <w:tcW w:type="dxa" w:w="4535"/>
            <w:vAlign w:val="center"/>
            <w:tcMar>
              <w:top w:w="90" w:type="dxa"/>
              <w:bottom w:w="90" w:type="dxa"/>
              <w:left w:w="130" w:type="dxa"/>
              <w:right w:w="130" w:type="dxa"/>
            </w:tcMar>
            <w:shd w:fill="FFFFFF"/>
            <w:tcBorders>
              <w:top w:val="single" w:sz="4" w:space="0" w:color="CBD5E1"/>
              <w:left w:val="none" w:sz="0" w:space="0" w:color="auto"/>
              <w:bottom w:val="single" w:sz="4" w:space="0" w:color="CBD5E1"/>
              <w:right w:val="none" w:sz="0" w:space="0" w:color="auto"/>
            </w:tcBorders>
          </w:tcPr>
          <w:p>
            <w:pPr>
              <w:spacing w:after="0" w:line="276" w:lineRule="auto"/>
            </w:pPr>
            <w:r>
              <w:rPr>
                <w:sz w:val="19"/>
              </w:rPr>
              <w:t>MATCH (n) RETURN n;</w:t>
            </w:r>
          </w:p>
        </w:tc>
      </w:tr>
      <w:tr>
        <w:tc>
          <w:tcPr>
            <w:tcW w:type="dxa" w:w="1984"/>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b/>
                <w:sz w:val="19"/>
              </w:rPr>
              <w:t>Neo4j</w:t>
              <w:br/>
              <w:t>(Desktop / Browser)</w:t>
            </w:r>
          </w:p>
        </w:tc>
        <w:tc>
          <w:tcPr>
            <w:tcW w:type="dxa" w:w="2551"/>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Khai phá mạng lưới Bạn Cùng Tiến (Study Buddies)</w:t>
            </w:r>
          </w:p>
        </w:tc>
        <w:tc>
          <w:tcPr>
            <w:tcW w:type="dxa" w:w="4535"/>
            <w:vAlign w:val="center"/>
            <w:tcMar>
              <w:top w:w="90" w:type="dxa"/>
              <w:bottom w:w="90" w:type="dxa"/>
              <w:left w:w="130" w:type="dxa"/>
              <w:right w:w="130" w:type="dxa"/>
            </w:tcMar>
            <w:shd w:fill="F8FAFC"/>
            <w:tcBorders>
              <w:top w:val="single" w:sz="4" w:space="0" w:color="CBD5E1"/>
              <w:left w:val="none" w:sz="0" w:space="0" w:color="auto"/>
              <w:bottom w:val="single" w:sz="4" w:space="0" w:color="CBD5E1"/>
              <w:right w:val="none" w:sz="0" w:space="0" w:color="auto"/>
            </w:tcBorders>
          </w:tcPr>
          <w:p>
            <w:pPr>
              <w:spacing w:after="0" w:line="276" w:lineRule="auto"/>
            </w:pPr>
            <w:r>
              <w:rPr>
                <w:sz w:val="19"/>
              </w:rPr>
              <w:t>MATCH (me:Learner {id: '2001230589'})-[:ENROLLED_IN]-&gt;(c:Course)&lt;-[:ENROLLED_IN]-(buddy:Learner) RETURN me.name, c.title, buddy.name;</w:t>
            </w:r>
          </w:p>
        </w:tc>
      </w:tr>
    </w:tbl>
    <w:p>
      <w:pPr>
        <w:spacing w:after="120"/>
      </w:pPr>
    </w:p>
    <w:p>
      <w:pPr>
        <w:spacing w:before="280" w:after="80"/>
      </w:pPr>
      <w:r>
        <w:rPr>
          <w:b/>
          <w:color w:val="1A365D"/>
          <w:sz w:val="27"/>
        </w:rPr>
        <w:t>5. HƯỚNG DẪN KỸ THUẬT QUAY VÀ HẬU KỲ VIDEO</w:t>
      </w:r>
    </w:p>
    <w:p>
      <w:pPr>
        <w:spacing w:after="60"/>
        <w:ind w:left="425"/>
      </w:pPr>
      <w:r>
        <w:rPr>
          <w:b/>
          <w:color w:val="1A365D"/>
        </w:rPr>
        <w:t xml:space="preserve">✔ Phần mềm quay màn hình: </w:t>
      </w:r>
      <w:r>
        <w:t>Sử dụng OBS Studio (khuyến nghị) hoặc Bandicam / Windows Game Bar (phím tắt Win + G). Đặt độ phân giải màn hình 1920x1080 (Full HD), tỷ lệ 16:9, tốc độ 30fps hoặc 60fps.</w:t>
      </w:r>
    </w:p>
    <w:p>
      <w:pPr>
        <w:spacing w:after="60"/>
        <w:ind w:left="425"/>
      </w:pPr>
      <w:r>
        <w:rPr>
          <w:b/>
          <w:color w:val="1A365D"/>
        </w:rPr>
        <w:t xml:space="preserve">✔ Âm thanh lồng tiếng: </w:t>
      </w:r>
      <w:r>
        <w:t>Sử dụng tai nghe có mic chống ồn, nói to rõ ràng, ngữ điệu tự tin, đọc sát lời thoại mẫu đã soạn sẵn.</w:t>
      </w:r>
    </w:p>
    <w:p>
      <w:pPr>
        <w:spacing w:after="60"/>
        <w:ind w:left="425"/>
      </w:pPr>
      <w:r>
        <w:rPr>
          <w:b/>
          <w:color w:val="1A365D"/>
        </w:rPr>
        <w:t xml:space="preserve">✔ Bố cục cửa sổ màn hình: </w:t>
      </w:r>
      <w:r>
        <w:t>Nên chia màn hình theo tỷ lệ 60/40: 60% bên trái là trình duyệt Web, 40% bên phải là GUI Tool CSDL để người xem thấy rõ hiệu ứng thay đổi dữ liệu tức thì.</w:t>
      </w:r>
    </w:p>
    <w:p>
      <w:pPr>
        <w:spacing w:after="60"/>
        <w:ind w:left="425"/>
      </w:pPr>
      <w:r>
        <w:rPr>
          <w:b/>
          <w:color w:val="1A365D"/>
        </w:rPr>
        <w:t xml:space="preserve">✔ Khởi động nhanh hạ tầng: </w:t>
      </w:r>
      <w:r>
        <w:t>Chạy Chay_He_Thong.bat để bật máy chủ Node.js cổng 5050; Chạy Mo_4_Phan_Mem_CSDL.bat chọn phím A để mở tự động cả 4 phần mềm Compass, RedisInsight, TablePlus và Neo4j.</w:t>
      </w:r>
    </w:p>
    <w:p>
      <w:pPr>
        <w:spacing w:after="60"/>
        <w:ind w:left="425"/>
      </w:pPr>
      <w:r>
        <w:rPr>
          <w:b/>
          <w:color w:val="1A365D"/>
        </w:rPr>
        <w:t xml:space="preserve">✔ Tài khoản chuẩn hóa: </w:t>
      </w:r>
      <w:r>
        <w:t>Sinh viên student01 / Mật khẩu 123456; Quản trị viên admin01 / Mật khẩu 123456; Neo4j user neo4j / pass nosql_project_2026; Cassandra keyspace elearning_logs.</w:t>
      </w:r>
    </w:p>
    <w:p>
      <w:pPr>
        <w:spacing w:after="60"/>
        <w:ind w:left="425"/>
      </w:pPr>
      <w:r>
        <w:rPr>
          <w:b/>
          <w:color w:val="1A365D"/>
        </w:rPr>
        <w:t xml:space="preserve">✔ Hậu kỳ và Nộp bài: </w:t>
      </w:r>
      <w:r>
        <w:t>Ghép 3 đoạn video của 3 bạn thành 1 video duy nhất bằng CapCut hoặc Premiere, thêm nhạc nền nhẹ nhàng âm lượng 5-8%, xuất file MP4 nén H.264 và tải lên Google Drive / YouTube (chế độ Không công khai), dán đường link vào tệp 07_Video_Demo/LINK_VIDEO_DEMO.txt.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