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5603" w14:textId="77777777" w:rsidR="000E7101" w:rsidRPr="000E7101" w:rsidRDefault="000E7101" w:rsidP="000E7101">
      <w:pPr>
        <w:rPr>
          <w:b/>
          <w:bCs/>
        </w:rPr>
      </w:pPr>
      <w:r w:rsidRPr="000E7101">
        <w:rPr>
          <w:b/>
          <w:bCs/>
        </w:rPr>
        <w:t>BÁO CÁO PHÂN TÍCH LỖI GIAO DIỆN FORM ĐĂNG KÝ RIKKEISHOP</w:t>
      </w:r>
    </w:p>
    <w:p w14:paraId="4D3D8CBA" w14:textId="77777777" w:rsidR="000E7101" w:rsidRPr="000E7101" w:rsidRDefault="000E7101" w:rsidP="000E7101">
      <w:pPr>
        <w:rPr>
          <w:b/>
          <w:bCs/>
        </w:rPr>
      </w:pPr>
      <w:r w:rsidRPr="000E7101">
        <w:rPr>
          <w:b/>
          <w:bCs/>
        </w:rPr>
        <w:t>Phần 1 — Phân tích lỗi giao diện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48"/>
      </w:tblGrid>
      <w:tr w:rsidR="000E7101" w:rsidRPr="000E7101" w14:paraId="663C6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C9B07" w14:textId="77777777" w:rsidR="000E7101" w:rsidRPr="000E7101" w:rsidRDefault="000E7101" w:rsidP="000E7101">
            <w:pPr>
              <w:rPr>
                <w:b/>
                <w:bCs/>
              </w:rPr>
            </w:pPr>
            <w:r w:rsidRPr="000E7101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EE4451F" w14:textId="77777777" w:rsidR="000E7101" w:rsidRPr="000E7101" w:rsidRDefault="000E7101" w:rsidP="000E7101">
            <w:pPr>
              <w:rPr>
                <w:b/>
                <w:bCs/>
              </w:rPr>
            </w:pPr>
            <w:r w:rsidRPr="000E7101">
              <w:rPr>
                <w:b/>
                <w:bCs/>
              </w:rPr>
              <w:t>Câu trả lời</w:t>
            </w:r>
          </w:p>
        </w:tc>
      </w:tr>
      <w:tr w:rsidR="000E7101" w:rsidRPr="000E7101" w14:paraId="174E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ADDC" w14:textId="77777777" w:rsidR="000E7101" w:rsidRPr="000E7101" w:rsidRDefault="000E7101" w:rsidP="000E7101">
            <w:r w:rsidRPr="000E7101">
              <w:rPr>
                <w:b/>
                <w:bCs/>
              </w:rPr>
              <w:t>Hiện trạng lỗi của trường Giới tính</w:t>
            </w:r>
          </w:p>
        </w:tc>
        <w:tc>
          <w:tcPr>
            <w:tcW w:w="0" w:type="auto"/>
            <w:vAlign w:val="center"/>
            <w:hideMark/>
          </w:tcPr>
          <w:p w14:paraId="36B6A119" w14:textId="77777777" w:rsidR="000E7101" w:rsidRPr="000E7101" w:rsidRDefault="000E7101" w:rsidP="000E7101">
            <w:r w:rsidRPr="000E7101">
              <w:t xml:space="preserve">Trường “Giới tính” đang sử dụng </w:t>
            </w:r>
            <w:r w:rsidRPr="000E7101">
              <w:rPr>
                <w:b/>
                <w:bCs/>
              </w:rPr>
              <w:t>Checkbox</w:t>
            </w:r>
            <w:r w:rsidRPr="000E7101">
              <w:t>, cho phép người dùng chọn đồng thời cả Nam và Nữ hoặc không chọn gì.</w:t>
            </w:r>
          </w:p>
        </w:tc>
      </w:tr>
      <w:tr w:rsidR="000E7101" w:rsidRPr="000E7101" w14:paraId="74FD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3B15" w14:textId="77777777" w:rsidR="000E7101" w:rsidRPr="000E7101" w:rsidRDefault="000E7101" w:rsidP="000E7101">
            <w:r w:rsidRPr="000E7101">
              <w:rPr>
                <w:b/>
                <w:bCs/>
              </w:rPr>
              <w:t>Nguyên tắc UI bị vi phạm</w:t>
            </w:r>
          </w:p>
        </w:tc>
        <w:tc>
          <w:tcPr>
            <w:tcW w:w="0" w:type="auto"/>
            <w:vAlign w:val="center"/>
            <w:hideMark/>
          </w:tcPr>
          <w:p w14:paraId="566B7F40" w14:textId="77777777" w:rsidR="000E7101" w:rsidRPr="000E7101" w:rsidRDefault="000E7101" w:rsidP="000E7101">
            <w:r w:rsidRPr="000E7101">
              <w:rPr>
                <w:b/>
                <w:bCs/>
              </w:rPr>
              <w:t>Clarity, Affordance</w:t>
            </w:r>
          </w:p>
        </w:tc>
      </w:tr>
      <w:tr w:rsidR="000E7101" w:rsidRPr="000E7101" w14:paraId="7F3B1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889A" w14:textId="77777777" w:rsidR="000E7101" w:rsidRPr="000E7101" w:rsidRDefault="000E7101" w:rsidP="000E7101">
            <w:r w:rsidRPr="000E7101">
              <w:rPr>
                <w:b/>
                <w:bCs/>
              </w:rPr>
              <w:t>Thành phần UI chuẩn cần thay thế</w:t>
            </w:r>
          </w:p>
        </w:tc>
        <w:tc>
          <w:tcPr>
            <w:tcW w:w="0" w:type="auto"/>
            <w:vAlign w:val="center"/>
            <w:hideMark/>
          </w:tcPr>
          <w:p w14:paraId="04425171" w14:textId="77777777" w:rsidR="000E7101" w:rsidRPr="000E7101" w:rsidRDefault="000E7101" w:rsidP="000E7101">
            <w:r w:rsidRPr="000E7101">
              <w:rPr>
                <w:b/>
                <w:bCs/>
              </w:rPr>
              <w:t>Radio Button</w:t>
            </w:r>
          </w:p>
        </w:tc>
      </w:tr>
    </w:tbl>
    <w:p w14:paraId="19424F09" w14:textId="77777777" w:rsidR="000E7101" w:rsidRPr="000E7101" w:rsidRDefault="000E7101" w:rsidP="000E7101">
      <w:pPr>
        <w:rPr>
          <w:b/>
          <w:bCs/>
        </w:rPr>
      </w:pPr>
      <w:r w:rsidRPr="000E7101">
        <w:rPr>
          <w:b/>
          <w:bCs/>
        </w:rPr>
        <w:t>Phần 2 — Sửa trên Wireframe Figma</w:t>
      </w:r>
    </w:p>
    <w:p w14:paraId="1FDEC4D8" w14:textId="77777777" w:rsidR="000E7101" w:rsidRPr="000E7101" w:rsidRDefault="000E7101" w:rsidP="000E7101">
      <w:r w:rsidRPr="000E7101">
        <w:t xml:space="preserve">Thay riêng trường </w:t>
      </w:r>
      <w:r w:rsidRPr="000E7101">
        <w:rPr>
          <w:b/>
          <w:bCs/>
        </w:rPr>
        <w:t>“Giới tính”</w:t>
      </w:r>
      <w:r w:rsidRPr="000E7101">
        <w:t xml:space="preserve"> từ Checkbox sang Radio Button, giữ nguyên mức độ Wireframe.</w:t>
      </w:r>
    </w:p>
    <w:p w14:paraId="40324B44" w14:textId="77777777" w:rsidR="000E7101" w:rsidRPr="000E7101" w:rsidRDefault="000E7101" w:rsidP="000E7101">
      <w:pPr>
        <w:rPr>
          <w:b/>
          <w:bCs/>
        </w:rPr>
      </w:pPr>
      <w:r w:rsidRPr="000E7101">
        <w:rPr>
          <w:b/>
          <w:bCs/>
        </w:rPr>
        <w:t>Wireframe sau khi sửa</w:t>
      </w:r>
    </w:p>
    <w:p w14:paraId="647E3D67" w14:textId="77777777" w:rsidR="000E7101" w:rsidRPr="000E7101" w:rsidRDefault="000E7101" w:rsidP="000E7101">
      <w:r w:rsidRPr="000E7101">
        <w:t>Giới tính:</w:t>
      </w:r>
    </w:p>
    <w:p w14:paraId="5A06801E" w14:textId="77777777" w:rsidR="000E7101" w:rsidRPr="000E7101" w:rsidRDefault="000E7101" w:rsidP="000E7101"/>
    <w:p w14:paraId="466DE7B9" w14:textId="77777777" w:rsidR="000E7101" w:rsidRPr="000E7101" w:rsidRDefault="000E7101" w:rsidP="000E7101">
      <w:r w:rsidRPr="000E7101">
        <w:t>○ Nam</w:t>
      </w:r>
    </w:p>
    <w:p w14:paraId="015F8279" w14:textId="77777777" w:rsidR="000E7101" w:rsidRPr="000E7101" w:rsidRDefault="000E7101" w:rsidP="000E7101"/>
    <w:p w14:paraId="481CFC67" w14:textId="77777777" w:rsidR="000E7101" w:rsidRPr="000E7101" w:rsidRDefault="000E7101" w:rsidP="000E7101">
      <w:r w:rsidRPr="000E7101">
        <w:t>○ Nữ</w:t>
      </w:r>
    </w:p>
    <w:p w14:paraId="1B0BC7D9" w14:textId="77777777" w:rsidR="000E7101" w:rsidRPr="000E7101" w:rsidRDefault="000E7101" w:rsidP="000E7101">
      <w:pPr>
        <w:numPr>
          <w:ilvl w:val="0"/>
          <w:numId w:val="1"/>
        </w:numPr>
      </w:pPr>
      <w:r w:rsidRPr="000E7101">
        <w:t xml:space="preserve">Sử dụng </w:t>
      </w:r>
      <w:r w:rsidRPr="000E7101">
        <w:rPr>
          <w:b/>
          <w:bCs/>
        </w:rPr>
        <w:t>Radio Button</w:t>
      </w:r>
      <w:r w:rsidRPr="000E7101">
        <w:t xml:space="preserve"> cho Nam và Nữ.</w:t>
      </w:r>
    </w:p>
    <w:p w14:paraId="2DFE9943" w14:textId="77777777" w:rsidR="000E7101" w:rsidRPr="000E7101" w:rsidRDefault="000E7101" w:rsidP="000E7101">
      <w:pPr>
        <w:numPr>
          <w:ilvl w:val="0"/>
          <w:numId w:val="1"/>
        </w:numPr>
      </w:pPr>
      <w:r w:rsidRPr="000E7101">
        <w:t>Hai Radio Button thuộc cùng một nhóm.</w:t>
      </w:r>
    </w:p>
    <w:p w14:paraId="1B4A797B" w14:textId="77777777" w:rsidR="000E7101" w:rsidRPr="000E7101" w:rsidRDefault="000E7101" w:rsidP="000E7101">
      <w:pPr>
        <w:numPr>
          <w:ilvl w:val="0"/>
          <w:numId w:val="1"/>
        </w:numPr>
      </w:pPr>
      <w:r w:rsidRPr="000E7101">
        <w:t xml:space="preserve">Tại một thời điểm chỉ được chọn </w:t>
      </w:r>
      <w:r w:rsidRPr="000E7101">
        <w:rPr>
          <w:b/>
          <w:bCs/>
        </w:rPr>
        <w:t>1 giá trị</w:t>
      </w:r>
      <w:r w:rsidRPr="000E7101">
        <w:t>.</w:t>
      </w:r>
    </w:p>
    <w:p w14:paraId="13232ADE" w14:textId="77777777" w:rsidR="000E7101" w:rsidRPr="000E7101" w:rsidRDefault="000E7101" w:rsidP="000E7101">
      <w:pPr>
        <w:numPr>
          <w:ilvl w:val="0"/>
          <w:numId w:val="1"/>
        </w:numPr>
      </w:pPr>
      <w:r w:rsidRPr="000E7101">
        <w:t xml:space="preserve">Giữ nguyên </w:t>
      </w:r>
      <w:r w:rsidRPr="000E7101">
        <w:rPr>
          <w:b/>
          <w:bCs/>
        </w:rPr>
        <w:t>khung xám và phong cách Wireframe</w:t>
      </w:r>
      <w:r w:rsidRPr="000E7101">
        <w:t>, không cần màu sắc hoặc hình ảnh thật.</w:t>
      </w:r>
    </w:p>
    <w:p w14:paraId="47304F8E" w14:textId="77777777" w:rsidR="000E7101" w:rsidRPr="000E7101" w:rsidRDefault="000E7101" w:rsidP="000E7101">
      <w:pPr>
        <w:numPr>
          <w:ilvl w:val="0"/>
          <w:numId w:val="1"/>
        </w:numPr>
      </w:pPr>
      <w:r w:rsidRPr="000E7101">
        <w:t xml:space="preserve">Chỉ sửa trường </w:t>
      </w:r>
      <w:r w:rsidRPr="000E7101">
        <w:rPr>
          <w:b/>
          <w:bCs/>
        </w:rPr>
        <w:t>“Giới tính”</w:t>
      </w:r>
      <w:r w:rsidRPr="000E7101">
        <w:t>, không dựng lại toàn bộ Form.</w:t>
      </w:r>
    </w:p>
    <w:p w14:paraId="2368CA50" w14:textId="77777777" w:rsidR="000E7101" w:rsidRPr="000E7101" w:rsidRDefault="000E7101" w:rsidP="000E7101">
      <w:pPr>
        <w:rPr>
          <w:b/>
          <w:bCs/>
        </w:rPr>
      </w:pPr>
      <w:r w:rsidRPr="000E7101">
        <w:rPr>
          <w:b/>
          <w:bCs/>
        </w:rPr>
        <w:t>Kết quả</w:t>
      </w:r>
    </w:p>
    <w:p w14:paraId="06261CBB" w14:textId="77777777" w:rsidR="000E7101" w:rsidRPr="000E7101" w:rsidRDefault="000E7101" w:rsidP="000E7101">
      <w:r w:rsidRPr="000E7101">
        <w:t xml:space="preserve">Trường “Giới tính” đã được chuyển từ </w:t>
      </w:r>
      <w:r w:rsidRPr="000E7101">
        <w:rPr>
          <w:b/>
          <w:bCs/>
        </w:rPr>
        <w:t>Checkbox</w:t>
      </w:r>
      <w:r w:rsidRPr="000E7101">
        <w:t xml:space="preserve"> sang </w:t>
      </w:r>
      <w:r w:rsidRPr="000E7101">
        <w:rPr>
          <w:b/>
          <w:bCs/>
        </w:rPr>
        <w:t>Radio Button</w:t>
      </w:r>
      <w:r w:rsidRPr="000E7101">
        <w:t>, đảm bảo người dùng chỉ có thể chọn duy nhất một lựa chọn.</w:t>
      </w:r>
    </w:p>
    <w:p w14:paraId="7F28F836" w14:textId="77777777" w:rsidR="000E7101" w:rsidRPr="000E7101" w:rsidRDefault="000E7101" w:rsidP="000E7101">
      <w:r w:rsidRPr="000E7101">
        <w:rPr>
          <w:b/>
          <w:bCs/>
        </w:rPr>
        <w:t>Link Figma:</w:t>
      </w:r>
      <w:r w:rsidRPr="000E7101">
        <w:t xml:space="preserve"> ........................................................</w:t>
      </w:r>
    </w:p>
    <w:p w14:paraId="75D07B26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66BF8"/>
    <w:multiLevelType w:val="multilevel"/>
    <w:tmpl w:val="D10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01"/>
    <w:rsid w:val="000C6FFA"/>
    <w:rsid w:val="000E7101"/>
    <w:rsid w:val="006C4A9D"/>
    <w:rsid w:val="007C0DBC"/>
    <w:rsid w:val="008B1D39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A5D"/>
  <w15:chartTrackingRefBased/>
  <w15:docId w15:val="{A42C9556-9120-4002-A214-A85B90E1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2026-09-18T04:28:00Z</dcterms:created>
  <dcterms:modified xsi:type="dcterms:W3CDTF">2026-09-18T04:29:00Z</dcterms:modified>
</cp:coreProperties>
</file>