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53D6" w14:textId="77777777" w:rsidR="00AE5173" w:rsidRPr="00AE5173" w:rsidRDefault="00AE5173" w:rsidP="00AE5173">
      <w:pPr>
        <w:rPr>
          <w:b/>
          <w:bCs/>
          <w:sz w:val="18"/>
          <w:szCs w:val="18"/>
        </w:rPr>
      </w:pPr>
      <w:r w:rsidRPr="00AE5173">
        <w:rPr>
          <w:b/>
          <w:bCs/>
          <w:sz w:val="18"/>
          <w:szCs w:val="18"/>
        </w:rPr>
        <w:t>PHÁT HIỆN VÀ TỐI ƯU HÓA ĐẶC TẢ SRS BỊ LỖI</w:t>
      </w:r>
    </w:p>
    <w:p w14:paraId="309502B3" w14:textId="77777777" w:rsidR="00AE5173" w:rsidRPr="00AE5173" w:rsidRDefault="00AE5173" w:rsidP="00AE5173">
      <w:pPr>
        <w:rPr>
          <w:b/>
          <w:bCs/>
          <w:sz w:val="18"/>
          <w:szCs w:val="18"/>
        </w:rPr>
      </w:pPr>
      <w:r w:rsidRPr="00AE5173">
        <w:rPr>
          <w:b/>
          <w:bCs/>
          <w:sz w:val="18"/>
          <w:szCs w:val="18"/>
        </w:rPr>
        <w:t>1.3 DEFINITIONS – THUẬT NGỮ VÀ ĐỊNH NGHĨA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7901"/>
      </w:tblGrid>
      <w:tr w:rsidR="00AE5173" w:rsidRPr="00AE5173" w14:paraId="51379586" w14:textId="77777777">
        <w:trPr>
          <w:tblHeader/>
          <w:tblCellSpacing w:w="15" w:type="dxa"/>
        </w:trPr>
        <w:tc>
          <w:tcPr>
            <w:tcW w:w="0" w:type="auto"/>
            <w:vAlign w:val="center"/>
            <w:hideMark/>
          </w:tcPr>
          <w:p w14:paraId="5F954B37" w14:textId="77777777" w:rsidR="00AE5173" w:rsidRPr="00AE5173" w:rsidRDefault="00AE5173" w:rsidP="00AE5173">
            <w:pPr>
              <w:rPr>
                <w:b/>
                <w:bCs/>
                <w:sz w:val="18"/>
                <w:szCs w:val="18"/>
              </w:rPr>
            </w:pPr>
            <w:r w:rsidRPr="00AE5173">
              <w:rPr>
                <w:b/>
                <w:bCs/>
                <w:sz w:val="18"/>
                <w:szCs w:val="18"/>
              </w:rPr>
              <w:t>Thuật ngữ</w:t>
            </w:r>
          </w:p>
        </w:tc>
        <w:tc>
          <w:tcPr>
            <w:tcW w:w="0" w:type="auto"/>
            <w:vAlign w:val="center"/>
            <w:hideMark/>
          </w:tcPr>
          <w:p w14:paraId="7D73740A" w14:textId="77777777" w:rsidR="00AE5173" w:rsidRPr="00AE5173" w:rsidRDefault="00AE5173" w:rsidP="00AE5173">
            <w:pPr>
              <w:rPr>
                <w:b/>
                <w:bCs/>
                <w:sz w:val="18"/>
                <w:szCs w:val="18"/>
              </w:rPr>
            </w:pPr>
            <w:r w:rsidRPr="00AE5173">
              <w:rPr>
                <w:b/>
                <w:bCs/>
                <w:sz w:val="18"/>
                <w:szCs w:val="18"/>
              </w:rPr>
              <w:t>Định nghĩa</w:t>
            </w:r>
          </w:p>
        </w:tc>
      </w:tr>
      <w:tr w:rsidR="00AE5173" w:rsidRPr="00AE5173" w14:paraId="7FB4C80C" w14:textId="77777777">
        <w:trPr>
          <w:tblCellSpacing w:w="15" w:type="dxa"/>
        </w:trPr>
        <w:tc>
          <w:tcPr>
            <w:tcW w:w="0" w:type="auto"/>
            <w:vAlign w:val="center"/>
            <w:hideMark/>
          </w:tcPr>
          <w:p w14:paraId="5C70131D" w14:textId="77777777" w:rsidR="00AE5173" w:rsidRPr="00AE5173" w:rsidRDefault="00AE5173" w:rsidP="00AE5173">
            <w:pPr>
              <w:rPr>
                <w:sz w:val="18"/>
                <w:szCs w:val="18"/>
              </w:rPr>
            </w:pPr>
            <w:r w:rsidRPr="00AE5173">
              <w:rPr>
                <w:b/>
                <w:bCs/>
                <w:sz w:val="18"/>
                <w:szCs w:val="18"/>
              </w:rPr>
              <w:t>COD</w:t>
            </w:r>
          </w:p>
        </w:tc>
        <w:tc>
          <w:tcPr>
            <w:tcW w:w="0" w:type="auto"/>
            <w:vAlign w:val="center"/>
            <w:hideMark/>
          </w:tcPr>
          <w:p w14:paraId="529A2CC8" w14:textId="77777777" w:rsidR="00AE5173" w:rsidRPr="00AE5173" w:rsidRDefault="00AE5173" w:rsidP="00AE5173">
            <w:pPr>
              <w:rPr>
                <w:sz w:val="18"/>
                <w:szCs w:val="18"/>
              </w:rPr>
            </w:pPr>
            <w:r w:rsidRPr="00AE5173">
              <w:rPr>
                <w:sz w:val="18"/>
                <w:szCs w:val="18"/>
              </w:rPr>
              <w:t>Cash On Delivery – Thu hộ tiền mặt khi giao hàng.</w:t>
            </w:r>
          </w:p>
        </w:tc>
      </w:tr>
      <w:tr w:rsidR="00AE5173" w:rsidRPr="00AE5173" w14:paraId="21128AA5" w14:textId="77777777">
        <w:trPr>
          <w:tblCellSpacing w:w="15" w:type="dxa"/>
        </w:trPr>
        <w:tc>
          <w:tcPr>
            <w:tcW w:w="0" w:type="auto"/>
            <w:vAlign w:val="center"/>
            <w:hideMark/>
          </w:tcPr>
          <w:p w14:paraId="556B7AEE" w14:textId="77777777" w:rsidR="00AE5173" w:rsidRPr="00AE5173" w:rsidRDefault="00AE5173" w:rsidP="00AE5173">
            <w:pPr>
              <w:rPr>
                <w:sz w:val="18"/>
                <w:szCs w:val="18"/>
              </w:rPr>
            </w:pPr>
            <w:r w:rsidRPr="00AE5173">
              <w:rPr>
                <w:b/>
                <w:bCs/>
                <w:sz w:val="18"/>
                <w:szCs w:val="18"/>
              </w:rPr>
              <w:t>Bưu kiện hỏa tốc</w:t>
            </w:r>
          </w:p>
        </w:tc>
        <w:tc>
          <w:tcPr>
            <w:tcW w:w="0" w:type="auto"/>
            <w:vAlign w:val="center"/>
            <w:hideMark/>
          </w:tcPr>
          <w:p w14:paraId="1757DEFF" w14:textId="77777777" w:rsidR="00AE5173" w:rsidRPr="00AE5173" w:rsidRDefault="00AE5173" w:rsidP="00AE5173">
            <w:pPr>
              <w:rPr>
                <w:sz w:val="18"/>
                <w:szCs w:val="18"/>
              </w:rPr>
            </w:pPr>
            <w:r w:rsidRPr="00AE5173">
              <w:rPr>
                <w:sz w:val="18"/>
                <w:szCs w:val="18"/>
              </w:rPr>
              <w:t>Bưu kiện cần được xử lý theo dịch vụ vận chuyển hỏa tốc của hệ thống.</w:t>
            </w:r>
          </w:p>
        </w:tc>
      </w:tr>
      <w:tr w:rsidR="00AE5173" w:rsidRPr="00AE5173" w14:paraId="2F44D55E" w14:textId="77777777">
        <w:trPr>
          <w:tblCellSpacing w:w="15" w:type="dxa"/>
        </w:trPr>
        <w:tc>
          <w:tcPr>
            <w:tcW w:w="0" w:type="auto"/>
            <w:vAlign w:val="center"/>
            <w:hideMark/>
          </w:tcPr>
          <w:p w14:paraId="5F5DA3A5" w14:textId="77777777" w:rsidR="00AE5173" w:rsidRPr="00AE5173" w:rsidRDefault="00AE5173" w:rsidP="00AE5173">
            <w:pPr>
              <w:rPr>
                <w:sz w:val="18"/>
                <w:szCs w:val="18"/>
              </w:rPr>
            </w:pPr>
            <w:r w:rsidRPr="00AE5173">
              <w:rPr>
                <w:b/>
                <w:bCs/>
                <w:sz w:val="18"/>
                <w:szCs w:val="18"/>
              </w:rPr>
              <w:t>Idempotency Key</w:t>
            </w:r>
          </w:p>
        </w:tc>
        <w:tc>
          <w:tcPr>
            <w:tcW w:w="0" w:type="auto"/>
            <w:vAlign w:val="center"/>
            <w:hideMark/>
          </w:tcPr>
          <w:p w14:paraId="265BEAA0" w14:textId="77777777" w:rsidR="00AE5173" w:rsidRPr="00AE5173" w:rsidRDefault="00AE5173" w:rsidP="00AE5173">
            <w:pPr>
              <w:rPr>
                <w:sz w:val="18"/>
                <w:szCs w:val="18"/>
              </w:rPr>
            </w:pPr>
            <w:r w:rsidRPr="00AE5173">
              <w:rPr>
                <w:sz w:val="18"/>
                <w:szCs w:val="18"/>
              </w:rPr>
              <w:t>Mã định danh duy nhất cho một yêu cầu tạo đơn, dùng để ngăn tạo trùng đơn khi cùng một yêu cầu được gửi lại.</w:t>
            </w:r>
          </w:p>
        </w:tc>
      </w:tr>
    </w:tbl>
    <w:p w14:paraId="7EBA376F" w14:textId="77777777" w:rsidR="00AE5173" w:rsidRPr="00AE5173" w:rsidRDefault="00AE5173" w:rsidP="00AE5173">
      <w:pPr>
        <w:rPr>
          <w:sz w:val="18"/>
          <w:szCs w:val="18"/>
        </w:rPr>
      </w:pPr>
      <w:r w:rsidRPr="00AE5173">
        <w:rPr>
          <w:sz w:val="18"/>
          <w:szCs w:val="18"/>
        </w:rPr>
        <w:pict w14:anchorId="58530700">
          <v:rect id="_x0000_i1055" style="width:0;height:1.5pt" o:hralign="center" o:hrstd="t" o:hr="t" fillcolor="#a0a0a0" stroked="f"/>
        </w:pict>
      </w:r>
    </w:p>
    <w:p w14:paraId="48ED97AF" w14:textId="77777777" w:rsidR="00AE5173" w:rsidRPr="00AE5173" w:rsidRDefault="00AE5173" w:rsidP="00AE5173">
      <w:pPr>
        <w:rPr>
          <w:b/>
          <w:bCs/>
          <w:sz w:val="18"/>
          <w:szCs w:val="18"/>
        </w:rPr>
      </w:pPr>
      <w:r w:rsidRPr="00AE5173">
        <w:rPr>
          <w:b/>
          <w:bCs/>
          <w:sz w:val="18"/>
          <w:szCs w:val="18"/>
        </w:rPr>
        <w:t>PHẦN 1. BẢNG ĐỐI SOÁT 4 LỖI VI PHẠM IEEE 830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
        <w:gridCol w:w="2707"/>
        <w:gridCol w:w="1358"/>
        <w:gridCol w:w="4933"/>
      </w:tblGrid>
      <w:tr w:rsidR="00AE5173" w:rsidRPr="00AE5173" w14:paraId="314063CE" w14:textId="77777777">
        <w:trPr>
          <w:tblHeader/>
          <w:tblCellSpacing w:w="15" w:type="dxa"/>
        </w:trPr>
        <w:tc>
          <w:tcPr>
            <w:tcW w:w="0" w:type="auto"/>
            <w:vAlign w:val="center"/>
            <w:hideMark/>
          </w:tcPr>
          <w:p w14:paraId="5DE0DFE0" w14:textId="77777777" w:rsidR="00AE5173" w:rsidRPr="00AE5173" w:rsidRDefault="00AE5173" w:rsidP="00AE5173">
            <w:pPr>
              <w:rPr>
                <w:b/>
                <w:bCs/>
                <w:sz w:val="18"/>
                <w:szCs w:val="18"/>
              </w:rPr>
            </w:pPr>
            <w:r w:rsidRPr="00AE5173">
              <w:rPr>
                <w:b/>
                <w:bCs/>
                <w:sz w:val="18"/>
                <w:szCs w:val="18"/>
              </w:rPr>
              <w:t>STT</w:t>
            </w:r>
          </w:p>
        </w:tc>
        <w:tc>
          <w:tcPr>
            <w:tcW w:w="0" w:type="auto"/>
            <w:vAlign w:val="center"/>
            <w:hideMark/>
          </w:tcPr>
          <w:p w14:paraId="16F98346" w14:textId="77777777" w:rsidR="00AE5173" w:rsidRPr="00AE5173" w:rsidRDefault="00AE5173" w:rsidP="00AE5173">
            <w:pPr>
              <w:rPr>
                <w:b/>
                <w:bCs/>
                <w:sz w:val="18"/>
                <w:szCs w:val="18"/>
              </w:rPr>
            </w:pPr>
            <w:r w:rsidRPr="00AE5173">
              <w:rPr>
                <w:b/>
                <w:bCs/>
                <w:sz w:val="18"/>
                <w:szCs w:val="18"/>
              </w:rPr>
              <w:t>Nội dung lỗi</w:t>
            </w:r>
          </w:p>
        </w:tc>
        <w:tc>
          <w:tcPr>
            <w:tcW w:w="0" w:type="auto"/>
            <w:vAlign w:val="center"/>
            <w:hideMark/>
          </w:tcPr>
          <w:p w14:paraId="7D2DC14F" w14:textId="77777777" w:rsidR="00AE5173" w:rsidRPr="00AE5173" w:rsidRDefault="00AE5173" w:rsidP="00AE5173">
            <w:pPr>
              <w:rPr>
                <w:b/>
                <w:bCs/>
                <w:sz w:val="18"/>
                <w:szCs w:val="18"/>
              </w:rPr>
            </w:pPr>
            <w:r w:rsidRPr="00AE5173">
              <w:rPr>
                <w:b/>
                <w:bCs/>
                <w:sz w:val="18"/>
                <w:szCs w:val="18"/>
              </w:rPr>
              <w:t>Loại lỗi</w:t>
            </w:r>
          </w:p>
        </w:tc>
        <w:tc>
          <w:tcPr>
            <w:tcW w:w="0" w:type="auto"/>
            <w:vAlign w:val="center"/>
            <w:hideMark/>
          </w:tcPr>
          <w:p w14:paraId="5F5DEC55" w14:textId="77777777" w:rsidR="00AE5173" w:rsidRPr="00AE5173" w:rsidRDefault="00AE5173" w:rsidP="00AE5173">
            <w:pPr>
              <w:rPr>
                <w:b/>
                <w:bCs/>
                <w:sz w:val="18"/>
                <w:szCs w:val="18"/>
              </w:rPr>
            </w:pPr>
            <w:r w:rsidRPr="00AE5173">
              <w:rPr>
                <w:b/>
                <w:bCs/>
                <w:sz w:val="18"/>
                <w:szCs w:val="18"/>
              </w:rPr>
              <w:t>Phân tích</w:t>
            </w:r>
          </w:p>
        </w:tc>
      </w:tr>
      <w:tr w:rsidR="00AE5173" w:rsidRPr="00AE5173" w14:paraId="1ECB4005" w14:textId="77777777">
        <w:trPr>
          <w:tblCellSpacing w:w="15" w:type="dxa"/>
        </w:trPr>
        <w:tc>
          <w:tcPr>
            <w:tcW w:w="0" w:type="auto"/>
            <w:vAlign w:val="center"/>
            <w:hideMark/>
          </w:tcPr>
          <w:p w14:paraId="0E419108" w14:textId="77777777" w:rsidR="00AE5173" w:rsidRPr="00AE5173" w:rsidRDefault="00AE5173" w:rsidP="00AE5173">
            <w:pPr>
              <w:rPr>
                <w:sz w:val="18"/>
                <w:szCs w:val="18"/>
              </w:rPr>
            </w:pPr>
            <w:r w:rsidRPr="00AE5173">
              <w:rPr>
                <w:sz w:val="18"/>
                <w:szCs w:val="18"/>
              </w:rPr>
              <w:t>1</w:t>
            </w:r>
          </w:p>
        </w:tc>
        <w:tc>
          <w:tcPr>
            <w:tcW w:w="0" w:type="auto"/>
            <w:vAlign w:val="center"/>
            <w:hideMark/>
          </w:tcPr>
          <w:p w14:paraId="0465A66B" w14:textId="77777777" w:rsidR="00AE5173" w:rsidRPr="00AE5173" w:rsidRDefault="00AE5173" w:rsidP="00AE5173">
            <w:pPr>
              <w:rPr>
                <w:sz w:val="18"/>
                <w:szCs w:val="18"/>
              </w:rPr>
            </w:pPr>
            <w:r w:rsidRPr="00AE5173">
              <w:rPr>
                <w:sz w:val="18"/>
                <w:szCs w:val="18"/>
              </w:rPr>
              <w:t xml:space="preserve">COD và Bưu kiện hỏa tốc được đặt tại mục </w:t>
            </w:r>
            <w:r w:rsidRPr="00AE5173">
              <w:rPr>
                <w:b/>
                <w:bCs/>
                <w:sz w:val="18"/>
                <w:szCs w:val="18"/>
              </w:rPr>
              <w:t>2.4 Ràng buộc thiết kế</w:t>
            </w:r>
          </w:p>
        </w:tc>
        <w:tc>
          <w:tcPr>
            <w:tcW w:w="0" w:type="auto"/>
            <w:vAlign w:val="center"/>
            <w:hideMark/>
          </w:tcPr>
          <w:p w14:paraId="4AAE076D" w14:textId="77777777" w:rsidR="00AE5173" w:rsidRPr="00AE5173" w:rsidRDefault="00AE5173" w:rsidP="00AE5173">
            <w:pPr>
              <w:rPr>
                <w:sz w:val="18"/>
                <w:szCs w:val="18"/>
              </w:rPr>
            </w:pPr>
            <w:r w:rsidRPr="00AE5173">
              <w:rPr>
                <w:sz w:val="18"/>
                <w:szCs w:val="18"/>
              </w:rPr>
              <w:t>Sai vị trí chương mục</w:t>
            </w:r>
          </w:p>
        </w:tc>
        <w:tc>
          <w:tcPr>
            <w:tcW w:w="0" w:type="auto"/>
            <w:vAlign w:val="center"/>
            <w:hideMark/>
          </w:tcPr>
          <w:p w14:paraId="115FAF0D" w14:textId="77777777" w:rsidR="00AE5173" w:rsidRPr="00AE5173" w:rsidRDefault="00AE5173" w:rsidP="00AE5173">
            <w:pPr>
              <w:rPr>
                <w:sz w:val="18"/>
                <w:szCs w:val="18"/>
              </w:rPr>
            </w:pPr>
            <w:r w:rsidRPr="00AE5173">
              <w:rPr>
                <w:sz w:val="18"/>
                <w:szCs w:val="18"/>
              </w:rPr>
              <w:t xml:space="preserve">Đây là các thuật ngữ/định nghĩa, phải đặt tại </w:t>
            </w:r>
            <w:r w:rsidRPr="00AE5173">
              <w:rPr>
                <w:b/>
                <w:bCs/>
                <w:sz w:val="18"/>
                <w:szCs w:val="18"/>
              </w:rPr>
              <w:t>1.3 Definitions</w:t>
            </w:r>
            <w:r w:rsidRPr="00AE5173">
              <w:rPr>
                <w:sz w:val="18"/>
                <w:szCs w:val="18"/>
              </w:rPr>
              <w:t>, không đặt trong phần Ràng buộc thiết kế.</w:t>
            </w:r>
          </w:p>
        </w:tc>
      </w:tr>
      <w:tr w:rsidR="00AE5173" w:rsidRPr="00AE5173" w14:paraId="2D880594" w14:textId="77777777">
        <w:trPr>
          <w:tblCellSpacing w:w="15" w:type="dxa"/>
        </w:trPr>
        <w:tc>
          <w:tcPr>
            <w:tcW w:w="0" w:type="auto"/>
            <w:vAlign w:val="center"/>
            <w:hideMark/>
          </w:tcPr>
          <w:p w14:paraId="7663BF6D" w14:textId="77777777" w:rsidR="00AE5173" w:rsidRPr="00AE5173" w:rsidRDefault="00AE5173" w:rsidP="00AE5173">
            <w:pPr>
              <w:rPr>
                <w:sz w:val="18"/>
                <w:szCs w:val="18"/>
              </w:rPr>
            </w:pPr>
            <w:r w:rsidRPr="00AE5173">
              <w:rPr>
                <w:sz w:val="18"/>
                <w:szCs w:val="18"/>
              </w:rPr>
              <w:t>2</w:t>
            </w:r>
          </w:p>
        </w:tc>
        <w:tc>
          <w:tcPr>
            <w:tcW w:w="0" w:type="auto"/>
            <w:vAlign w:val="center"/>
            <w:hideMark/>
          </w:tcPr>
          <w:p w14:paraId="6BB3C0F7" w14:textId="77777777" w:rsidR="00AE5173" w:rsidRPr="00AE5173" w:rsidRDefault="00AE5173" w:rsidP="00AE5173">
            <w:pPr>
              <w:rPr>
                <w:sz w:val="18"/>
                <w:szCs w:val="18"/>
              </w:rPr>
            </w:pPr>
            <w:r w:rsidRPr="00AE5173">
              <w:rPr>
                <w:sz w:val="18"/>
                <w:szCs w:val="18"/>
              </w:rPr>
              <w:t>REQ-01: “cực kỳ đẹp mắt, hài hòa, dễ dùng”; REQ-02: “siêu nhanh, làm khách hài lòng”</w:t>
            </w:r>
          </w:p>
        </w:tc>
        <w:tc>
          <w:tcPr>
            <w:tcW w:w="0" w:type="auto"/>
            <w:vAlign w:val="center"/>
            <w:hideMark/>
          </w:tcPr>
          <w:p w14:paraId="69FEB40C" w14:textId="77777777" w:rsidR="00AE5173" w:rsidRPr="00AE5173" w:rsidRDefault="00AE5173" w:rsidP="00AE5173">
            <w:pPr>
              <w:rPr>
                <w:sz w:val="18"/>
                <w:szCs w:val="18"/>
              </w:rPr>
            </w:pPr>
            <w:r w:rsidRPr="00AE5173">
              <w:rPr>
                <w:b/>
                <w:bCs/>
                <w:sz w:val="18"/>
                <w:szCs w:val="18"/>
              </w:rPr>
              <w:t>Unambiguous</w:t>
            </w:r>
          </w:p>
        </w:tc>
        <w:tc>
          <w:tcPr>
            <w:tcW w:w="0" w:type="auto"/>
            <w:vAlign w:val="center"/>
            <w:hideMark/>
          </w:tcPr>
          <w:p w14:paraId="6B4E14FC" w14:textId="77777777" w:rsidR="00AE5173" w:rsidRPr="00AE5173" w:rsidRDefault="00AE5173" w:rsidP="00AE5173">
            <w:pPr>
              <w:rPr>
                <w:sz w:val="18"/>
                <w:szCs w:val="18"/>
              </w:rPr>
            </w:pPr>
            <w:r w:rsidRPr="00AE5173">
              <w:rPr>
                <w:sz w:val="18"/>
                <w:szCs w:val="18"/>
              </w:rPr>
              <w:t>Các từ ngữ cảm tính, không có cách hiểu và tiêu chuẩn thống nhất.</w:t>
            </w:r>
          </w:p>
        </w:tc>
      </w:tr>
      <w:tr w:rsidR="00AE5173" w:rsidRPr="00AE5173" w14:paraId="48283C35" w14:textId="77777777">
        <w:trPr>
          <w:tblCellSpacing w:w="15" w:type="dxa"/>
        </w:trPr>
        <w:tc>
          <w:tcPr>
            <w:tcW w:w="0" w:type="auto"/>
            <w:vAlign w:val="center"/>
            <w:hideMark/>
          </w:tcPr>
          <w:p w14:paraId="564AC652" w14:textId="77777777" w:rsidR="00AE5173" w:rsidRPr="00AE5173" w:rsidRDefault="00AE5173" w:rsidP="00AE5173">
            <w:pPr>
              <w:rPr>
                <w:sz w:val="18"/>
                <w:szCs w:val="18"/>
              </w:rPr>
            </w:pPr>
            <w:r w:rsidRPr="00AE5173">
              <w:rPr>
                <w:sz w:val="18"/>
                <w:szCs w:val="18"/>
              </w:rPr>
              <w:t>3</w:t>
            </w:r>
          </w:p>
        </w:tc>
        <w:tc>
          <w:tcPr>
            <w:tcW w:w="0" w:type="auto"/>
            <w:vAlign w:val="center"/>
            <w:hideMark/>
          </w:tcPr>
          <w:p w14:paraId="0DA7238A" w14:textId="77777777" w:rsidR="00AE5173" w:rsidRPr="00AE5173" w:rsidRDefault="00AE5173" w:rsidP="00AE5173">
            <w:pPr>
              <w:rPr>
                <w:sz w:val="18"/>
                <w:szCs w:val="18"/>
              </w:rPr>
            </w:pPr>
            <w:r w:rsidRPr="00AE5173">
              <w:rPr>
                <w:sz w:val="18"/>
                <w:szCs w:val="18"/>
              </w:rPr>
              <w:t>REQ-02: “phản hồi siêu nhanh”</w:t>
            </w:r>
          </w:p>
        </w:tc>
        <w:tc>
          <w:tcPr>
            <w:tcW w:w="0" w:type="auto"/>
            <w:vAlign w:val="center"/>
            <w:hideMark/>
          </w:tcPr>
          <w:p w14:paraId="600B2040" w14:textId="77777777" w:rsidR="00AE5173" w:rsidRPr="00AE5173" w:rsidRDefault="00AE5173" w:rsidP="00AE5173">
            <w:pPr>
              <w:rPr>
                <w:sz w:val="18"/>
                <w:szCs w:val="18"/>
              </w:rPr>
            </w:pPr>
            <w:r w:rsidRPr="00AE5173">
              <w:rPr>
                <w:b/>
                <w:bCs/>
                <w:sz w:val="18"/>
                <w:szCs w:val="18"/>
              </w:rPr>
              <w:t>Verifiable</w:t>
            </w:r>
          </w:p>
        </w:tc>
        <w:tc>
          <w:tcPr>
            <w:tcW w:w="0" w:type="auto"/>
            <w:vAlign w:val="center"/>
            <w:hideMark/>
          </w:tcPr>
          <w:p w14:paraId="25E11D28" w14:textId="77777777" w:rsidR="00AE5173" w:rsidRPr="00AE5173" w:rsidRDefault="00AE5173" w:rsidP="00AE5173">
            <w:pPr>
              <w:rPr>
                <w:sz w:val="18"/>
                <w:szCs w:val="18"/>
              </w:rPr>
            </w:pPr>
            <w:r w:rsidRPr="00AE5173">
              <w:rPr>
                <w:sz w:val="18"/>
                <w:szCs w:val="18"/>
              </w:rPr>
              <w:t>Không có thời gian cụ thể nên QA không thể đo lường và xác định yêu cầu đạt hay không đạt.</w:t>
            </w:r>
          </w:p>
        </w:tc>
      </w:tr>
      <w:tr w:rsidR="00AE5173" w:rsidRPr="00AE5173" w14:paraId="59B03C5C" w14:textId="77777777">
        <w:trPr>
          <w:tblCellSpacing w:w="15" w:type="dxa"/>
        </w:trPr>
        <w:tc>
          <w:tcPr>
            <w:tcW w:w="0" w:type="auto"/>
            <w:vAlign w:val="center"/>
            <w:hideMark/>
          </w:tcPr>
          <w:p w14:paraId="4A9A8B54" w14:textId="77777777" w:rsidR="00AE5173" w:rsidRPr="00AE5173" w:rsidRDefault="00AE5173" w:rsidP="00AE5173">
            <w:pPr>
              <w:rPr>
                <w:sz w:val="18"/>
                <w:szCs w:val="18"/>
              </w:rPr>
            </w:pPr>
            <w:r w:rsidRPr="00AE5173">
              <w:rPr>
                <w:sz w:val="18"/>
                <w:szCs w:val="18"/>
              </w:rPr>
              <w:t>4</w:t>
            </w:r>
          </w:p>
        </w:tc>
        <w:tc>
          <w:tcPr>
            <w:tcW w:w="0" w:type="auto"/>
            <w:vAlign w:val="center"/>
            <w:hideMark/>
          </w:tcPr>
          <w:p w14:paraId="25DFF9B2" w14:textId="77777777" w:rsidR="00AE5173" w:rsidRPr="00AE5173" w:rsidRDefault="00AE5173" w:rsidP="00AE5173">
            <w:pPr>
              <w:rPr>
                <w:sz w:val="18"/>
                <w:szCs w:val="18"/>
              </w:rPr>
            </w:pPr>
            <w:r w:rsidRPr="00AE5173">
              <w:rPr>
                <w:sz w:val="18"/>
                <w:szCs w:val="18"/>
              </w:rPr>
              <w:t>REQ-03 và REQ-04 không quy định đầy đủ các trường hợp xử lý</w:t>
            </w:r>
          </w:p>
        </w:tc>
        <w:tc>
          <w:tcPr>
            <w:tcW w:w="0" w:type="auto"/>
            <w:vAlign w:val="center"/>
            <w:hideMark/>
          </w:tcPr>
          <w:p w14:paraId="1C7AF5E3" w14:textId="77777777" w:rsidR="00AE5173" w:rsidRPr="00AE5173" w:rsidRDefault="00AE5173" w:rsidP="00AE5173">
            <w:pPr>
              <w:rPr>
                <w:sz w:val="18"/>
                <w:szCs w:val="18"/>
              </w:rPr>
            </w:pPr>
            <w:r w:rsidRPr="00AE5173">
              <w:rPr>
                <w:b/>
                <w:bCs/>
                <w:sz w:val="18"/>
                <w:szCs w:val="18"/>
              </w:rPr>
              <w:t>Complete</w:t>
            </w:r>
          </w:p>
        </w:tc>
        <w:tc>
          <w:tcPr>
            <w:tcW w:w="0" w:type="auto"/>
            <w:vAlign w:val="center"/>
            <w:hideMark/>
          </w:tcPr>
          <w:p w14:paraId="3437BF3C" w14:textId="77777777" w:rsidR="00AE5173" w:rsidRPr="00AE5173" w:rsidRDefault="00AE5173" w:rsidP="00AE5173">
            <w:pPr>
              <w:rPr>
                <w:sz w:val="18"/>
                <w:szCs w:val="18"/>
              </w:rPr>
            </w:pPr>
            <w:r w:rsidRPr="00AE5173">
              <w:rPr>
                <w:sz w:val="18"/>
                <w:szCs w:val="18"/>
              </w:rPr>
              <w:t>REQ-03 thiếu xử lý cân nặng/kích thước bằng 0, số âm, vượt tải trọng và đường truyền chập chờn. REQ-04 không quy định rõ khi nào ghi nhật ký và nội dung nhật ký.</w:t>
            </w:r>
          </w:p>
        </w:tc>
      </w:tr>
    </w:tbl>
    <w:p w14:paraId="59086DE9" w14:textId="77777777" w:rsidR="00AE5173" w:rsidRPr="00AE5173" w:rsidRDefault="00AE5173" w:rsidP="00AE5173">
      <w:pPr>
        <w:rPr>
          <w:sz w:val="18"/>
          <w:szCs w:val="18"/>
        </w:rPr>
      </w:pPr>
      <w:r w:rsidRPr="00AE5173">
        <w:rPr>
          <w:sz w:val="18"/>
          <w:szCs w:val="18"/>
        </w:rPr>
        <w:pict w14:anchorId="044061EC">
          <v:rect id="_x0000_i1056" style="width:0;height:1.5pt" o:hralign="center" o:hrstd="t" o:hr="t" fillcolor="#a0a0a0" stroked="f"/>
        </w:pict>
      </w:r>
    </w:p>
    <w:p w14:paraId="336D7157" w14:textId="77777777" w:rsidR="00AE5173" w:rsidRPr="00AE5173" w:rsidRDefault="00AE5173" w:rsidP="00AE5173">
      <w:pPr>
        <w:rPr>
          <w:b/>
          <w:bCs/>
          <w:sz w:val="18"/>
          <w:szCs w:val="18"/>
        </w:rPr>
      </w:pPr>
      <w:r w:rsidRPr="00AE5173">
        <w:rPr>
          <w:b/>
          <w:bCs/>
          <w:sz w:val="18"/>
          <w:szCs w:val="18"/>
        </w:rPr>
        <w:t>PHẦN 2. ĐẶC TẢ 4 YÊU CẦU SAU KHI TỐI ƯU</w:t>
      </w:r>
    </w:p>
    <w:p w14:paraId="08A1ED73" w14:textId="77777777" w:rsidR="00AE5173" w:rsidRPr="00AE5173" w:rsidRDefault="00AE5173" w:rsidP="00AE5173">
      <w:pPr>
        <w:rPr>
          <w:b/>
          <w:bCs/>
          <w:sz w:val="18"/>
          <w:szCs w:val="18"/>
        </w:rPr>
      </w:pPr>
      <w:r w:rsidRPr="00AE5173">
        <w:rPr>
          <w:b/>
          <w:bCs/>
          <w:sz w:val="18"/>
          <w:szCs w:val="18"/>
        </w:rPr>
        <w:t>1. REQ-INTAKE-01 – Giao diện tiếp nhận đơn hàng</w:t>
      </w:r>
    </w:p>
    <w:p w14:paraId="471F1C42" w14:textId="77777777" w:rsidR="00AE5173" w:rsidRPr="00AE5173" w:rsidRDefault="00AE5173" w:rsidP="00AE5173">
      <w:pPr>
        <w:rPr>
          <w:sz w:val="18"/>
          <w:szCs w:val="18"/>
        </w:rPr>
      </w:pPr>
      <w:r w:rsidRPr="00AE5173">
        <w:rPr>
          <w:b/>
          <w:bCs/>
          <w:sz w:val="18"/>
          <w:szCs w:val="18"/>
        </w:rPr>
        <w:t>Yêu cầu:</w:t>
      </w:r>
    </w:p>
    <w:p w14:paraId="0F8BF4C2" w14:textId="77777777" w:rsidR="00AE5173" w:rsidRPr="00AE5173" w:rsidRDefault="00AE5173" w:rsidP="00AE5173">
      <w:pPr>
        <w:rPr>
          <w:sz w:val="18"/>
          <w:szCs w:val="18"/>
        </w:rPr>
      </w:pPr>
      <w:r w:rsidRPr="00AE5173">
        <w:rPr>
          <w:sz w:val="18"/>
          <w:szCs w:val="18"/>
        </w:rPr>
        <w:t xml:space="preserve">Hệ thống phải cung cấp giao diện tiếp nhận đơn hàng cho phép nhân viên nhập thông tin và tạo đơn hàng trong </w:t>
      </w:r>
      <w:r w:rsidRPr="00AE5173">
        <w:rPr>
          <w:b/>
          <w:bCs/>
          <w:sz w:val="18"/>
          <w:szCs w:val="18"/>
        </w:rPr>
        <w:t>không quá 5 bước</w:t>
      </w:r>
      <w:r w:rsidRPr="00AE5173">
        <w:rPr>
          <w:sz w:val="18"/>
          <w:szCs w:val="18"/>
        </w:rPr>
        <w:t>.</w:t>
      </w:r>
    </w:p>
    <w:p w14:paraId="073975B8" w14:textId="77777777" w:rsidR="00AE5173" w:rsidRPr="00AE5173" w:rsidRDefault="00AE5173" w:rsidP="00AE5173">
      <w:pPr>
        <w:rPr>
          <w:sz w:val="18"/>
          <w:szCs w:val="18"/>
        </w:rPr>
      </w:pPr>
      <w:r w:rsidRPr="00AE5173">
        <w:rPr>
          <w:b/>
          <w:bCs/>
          <w:sz w:val="18"/>
          <w:szCs w:val="18"/>
        </w:rPr>
        <w:t>Tiêu chí kiểm chứng:</w:t>
      </w:r>
    </w:p>
    <w:p w14:paraId="4265D302" w14:textId="77777777" w:rsidR="00AE5173" w:rsidRPr="00AE5173" w:rsidRDefault="00AE5173" w:rsidP="00AE5173">
      <w:pPr>
        <w:rPr>
          <w:sz w:val="18"/>
          <w:szCs w:val="18"/>
        </w:rPr>
      </w:pPr>
      <w:r w:rsidRPr="00AE5173">
        <w:rPr>
          <w:sz w:val="18"/>
          <w:szCs w:val="18"/>
        </w:rPr>
        <w:t xml:space="preserve">Thực hiện tạo một đơn hàng hợp lệ và kiểm tra số bước. Yêu cầu đạt khi hoàn thành trong </w:t>
      </w:r>
      <w:r w:rsidRPr="00AE5173">
        <w:rPr>
          <w:b/>
          <w:bCs/>
          <w:sz w:val="18"/>
          <w:szCs w:val="18"/>
        </w:rPr>
        <w:t>≤ 5 bước</w:t>
      </w:r>
      <w:r w:rsidRPr="00AE5173">
        <w:rPr>
          <w:sz w:val="18"/>
          <w:szCs w:val="18"/>
        </w:rPr>
        <w:t>.</w:t>
      </w:r>
    </w:p>
    <w:p w14:paraId="575CD249" w14:textId="77777777" w:rsidR="00AE5173" w:rsidRPr="00AE5173" w:rsidRDefault="00AE5173" w:rsidP="00AE5173">
      <w:pPr>
        <w:rPr>
          <w:sz w:val="18"/>
          <w:szCs w:val="18"/>
        </w:rPr>
      </w:pPr>
      <w:r w:rsidRPr="00AE5173">
        <w:rPr>
          <w:sz w:val="18"/>
          <w:szCs w:val="18"/>
        </w:rPr>
        <w:pict w14:anchorId="34F942D2">
          <v:rect id="_x0000_i1057" style="width:0;height:1.5pt" o:hralign="center" o:hrstd="t" o:hr="t" fillcolor="#a0a0a0" stroked="f"/>
        </w:pict>
      </w:r>
    </w:p>
    <w:p w14:paraId="1EFC1D34" w14:textId="77777777" w:rsidR="00AE5173" w:rsidRPr="00AE5173" w:rsidRDefault="00AE5173" w:rsidP="00AE5173">
      <w:pPr>
        <w:rPr>
          <w:b/>
          <w:bCs/>
          <w:sz w:val="18"/>
          <w:szCs w:val="18"/>
        </w:rPr>
      </w:pPr>
      <w:r w:rsidRPr="00AE5173">
        <w:rPr>
          <w:b/>
          <w:bCs/>
          <w:sz w:val="18"/>
          <w:szCs w:val="18"/>
        </w:rPr>
        <w:t>2. PER-01 – Tra cứu trạng thái bưu kiện</w:t>
      </w:r>
    </w:p>
    <w:p w14:paraId="48F90FD5" w14:textId="77777777" w:rsidR="00AE5173" w:rsidRPr="00AE5173" w:rsidRDefault="00AE5173" w:rsidP="00AE5173">
      <w:pPr>
        <w:rPr>
          <w:sz w:val="18"/>
          <w:szCs w:val="18"/>
        </w:rPr>
      </w:pPr>
      <w:r w:rsidRPr="00AE5173">
        <w:rPr>
          <w:b/>
          <w:bCs/>
          <w:sz w:val="18"/>
          <w:szCs w:val="18"/>
        </w:rPr>
        <w:t>Yêu cầu:</w:t>
      </w:r>
    </w:p>
    <w:p w14:paraId="15E14436" w14:textId="77777777" w:rsidR="00AE5173" w:rsidRPr="00AE5173" w:rsidRDefault="00AE5173" w:rsidP="00AE5173">
      <w:pPr>
        <w:rPr>
          <w:sz w:val="18"/>
          <w:szCs w:val="18"/>
        </w:rPr>
      </w:pPr>
      <w:r w:rsidRPr="00AE5173">
        <w:rPr>
          <w:sz w:val="18"/>
          <w:szCs w:val="18"/>
        </w:rPr>
        <w:t xml:space="preserve">Khi tra cứu bằng mã vận đơn hợp lệ, hệ thống phải trả về kết quả trong </w:t>
      </w:r>
      <w:r w:rsidRPr="00AE5173">
        <w:rPr>
          <w:b/>
          <w:bCs/>
          <w:sz w:val="18"/>
          <w:szCs w:val="18"/>
        </w:rPr>
        <w:t>≤ 2 giây đối với ít nhất 95% yêu cầu</w:t>
      </w:r>
      <w:r w:rsidRPr="00AE5173">
        <w:rPr>
          <w:sz w:val="18"/>
          <w:szCs w:val="18"/>
        </w:rPr>
        <w:t xml:space="preserve">, với tối đa </w:t>
      </w:r>
      <w:r w:rsidRPr="00AE5173">
        <w:rPr>
          <w:b/>
          <w:bCs/>
          <w:sz w:val="18"/>
          <w:szCs w:val="18"/>
        </w:rPr>
        <w:t>100 người dùng đồng thời</w:t>
      </w:r>
      <w:r w:rsidRPr="00AE5173">
        <w:rPr>
          <w:sz w:val="18"/>
          <w:szCs w:val="18"/>
        </w:rPr>
        <w:t>.</w:t>
      </w:r>
    </w:p>
    <w:p w14:paraId="7E027952" w14:textId="77777777" w:rsidR="00AE5173" w:rsidRPr="00AE5173" w:rsidRDefault="00AE5173" w:rsidP="00AE5173">
      <w:pPr>
        <w:rPr>
          <w:sz w:val="18"/>
          <w:szCs w:val="18"/>
        </w:rPr>
      </w:pPr>
      <w:r w:rsidRPr="00AE5173">
        <w:rPr>
          <w:b/>
          <w:bCs/>
          <w:sz w:val="18"/>
          <w:szCs w:val="18"/>
        </w:rPr>
        <w:t>Tiêu chí kiểm chứng:</w:t>
      </w:r>
    </w:p>
    <w:p w14:paraId="3FF53759" w14:textId="77777777" w:rsidR="00AE5173" w:rsidRPr="00AE5173" w:rsidRDefault="00AE5173" w:rsidP="00AE5173">
      <w:pPr>
        <w:rPr>
          <w:sz w:val="18"/>
          <w:szCs w:val="18"/>
        </w:rPr>
      </w:pPr>
      <w:r w:rsidRPr="00AE5173">
        <w:rPr>
          <w:sz w:val="18"/>
          <w:szCs w:val="18"/>
        </w:rPr>
        <w:lastRenderedPageBreak/>
        <w:t xml:space="preserve">Kiểm thử với 100 người dùng đồng thời. Yêu cầu đạt khi </w:t>
      </w:r>
      <w:r w:rsidRPr="00AE5173">
        <w:rPr>
          <w:b/>
          <w:bCs/>
          <w:sz w:val="18"/>
          <w:szCs w:val="18"/>
        </w:rPr>
        <w:t>≥ 95% yêu cầu có thời gian phản hồi ≤ 2 giây</w:t>
      </w:r>
      <w:r w:rsidRPr="00AE5173">
        <w:rPr>
          <w:sz w:val="18"/>
          <w:szCs w:val="18"/>
        </w:rPr>
        <w:t>.</w:t>
      </w:r>
    </w:p>
    <w:p w14:paraId="3D593536" w14:textId="77777777" w:rsidR="00AE5173" w:rsidRPr="00AE5173" w:rsidRDefault="00AE5173" w:rsidP="00AE5173">
      <w:pPr>
        <w:rPr>
          <w:sz w:val="18"/>
          <w:szCs w:val="18"/>
        </w:rPr>
      </w:pPr>
      <w:r w:rsidRPr="00AE5173">
        <w:rPr>
          <w:sz w:val="18"/>
          <w:szCs w:val="18"/>
        </w:rPr>
        <w:pict w14:anchorId="598552F2">
          <v:rect id="_x0000_i1058" style="width:0;height:1.5pt" o:hralign="center" o:hrstd="t" o:hr="t" fillcolor="#a0a0a0" stroked="f"/>
        </w:pict>
      </w:r>
    </w:p>
    <w:p w14:paraId="225B3754" w14:textId="77777777" w:rsidR="00AE5173" w:rsidRPr="00AE5173" w:rsidRDefault="00AE5173" w:rsidP="00AE5173">
      <w:pPr>
        <w:rPr>
          <w:b/>
          <w:bCs/>
          <w:sz w:val="18"/>
          <w:szCs w:val="18"/>
        </w:rPr>
      </w:pPr>
      <w:r w:rsidRPr="00AE5173">
        <w:rPr>
          <w:b/>
          <w:bCs/>
          <w:sz w:val="18"/>
          <w:szCs w:val="18"/>
        </w:rPr>
        <w:t>3. REQ-INTAKE-02 – Kiểm tra dữ liệu và chống tạo đơn trùng</w:t>
      </w:r>
    </w:p>
    <w:p w14:paraId="20665BC6" w14:textId="77777777" w:rsidR="00AE5173" w:rsidRPr="00AE5173" w:rsidRDefault="00AE5173" w:rsidP="00AE5173">
      <w:pPr>
        <w:rPr>
          <w:sz w:val="18"/>
          <w:szCs w:val="18"/>
        </w:rPr>
      </w:pPr>
      <w:r w:rsidRPr="00AE5173">
        <w:rPr>
          <w:b/>
          <w:bCs/>
          <w:sz w:val="18"/>
          <w:szCs w:val="18"/>
        </w:rPr>
        <w:t>Yêu cầu:</w:t>
      </w:r>
    </w:p>
    <w:p w14:paraId="11DB6EA2" w14:textId="77777777" w:rsidR="00AE5173" w:rsidRPr="00AE5173" w:rsidRDefault="00AE5173" w:rsidP="00AE5173">
      <w:pPr>
        <w:rPr>
          <w:sz w:val="18"/>
          <w:szCs w:val="18"/>
        </w:rPr>
      </w:pPr>
      <w:r w:rsidRPr="00AE5173">
        <w:rPr>
          <w:sz w:val="18"/>
          <w:szCs w:val="18"/>
        </w:rPr>
        <w:t xml:space="preserve">Khi nhân viên chọn </w:t>
      </w:r>
      <w:r w:rsidRPr="00AE5173">
        <w:rPr>
          <w:b/>
          <w:bCs/>
          <w:sz w:val="18"/>
          <w:szCs w:val="18"/>
        </w:rPr>
        <w:t>“Tạo đơn”</w:t>
      </w:r>
      <w:r w:rsidRPr="00AE5173">
        <w:rPr>
          <w:sz w:val="18"/>
          <w:szCs w:val="18"/>
        </w:rPr>
        <w:t>, hệ thống phải kiểm tra dữ liệu trước khi tạo đơn.</w:t>
      </w:r>
    </w:p>
    <w:p w14:paraId="2A2FFD11" w14:textId="77777777" w:rsidR="00AE5173" w:rsidRPr="00AE5173" w:rsidRDefault="00AE5173" w:rsidP="00AE5173">
      <w:pPr>
        <w:rPr>
          <w:sz w:val="18"/>
          <w:szCs w:val="18"/>
        </w:rPr>
      </w:pPr>
      <w:r w:rsidRPr="00AE5173">
        <w:rPr>
          <w:sz w:val="18"/>
          <w:szCs w:val="18"/>
        </w:rPr>
        <w:t>Hệ thống phải báo lỗi và không tạo đơn khi:</w:t>
      </w:r>
    </w:p>
    <w:p w14:paraId="0E0C4235" w14:textId="77777777" w:rsidR="00AE5173" w:rsidRPr="00AE5173" w:rsidRDefault="00AE5173" w:rsidP="00AE5173">
      <w:pPr>
        <w:numPr>
          <w:ilvl w:val="0"/>
          <w:numId w:val="1"/>
        </w:numPr>
        <w:rPr>
          <w:sz w:val="18"/>
          <w:szCs w:val="18"/>
        </w:rPr>
      </w:pPr>
      <w:r w:rsidRPr="00AE5173">
        <w:rPr>
          <w:sz w:val="18"/>
          <w:szCs w:val="18"/>
        </w:rPr>
        <w:t>Cân nặng bằng 0.</w:t>
      </w:r>
    </w:p>
    <w:p w14:paraId="0754943E" w14:textId="77777777" w:rsidR="00AE5173" w:rsidRPr="00AE5173" w:rsidRDefault="00AE5173" w:rsidP="00AE5173">
      <w:pPr>
        <w:numPr>
          <w:ilvl w:val="0"/>
          <w:numId w:val="1"/>
        </w:numPr>
        <w:rPr>
          <w:sz w:val="18"/>
          <w:szCs w:val="18"/>
        </w:rPr>
      </w:pPr>
      <w:r w:rsidRPr="00AE5173">
        <w:rPr>
          <w:sz w:val="18"/>
          <w:szCs w:val="18"/>
        </w:rPr>
        <w:t>Cân nặng nhỏ hơn 0.</w:t>
      </w:r>
    </w:p>
    <w:p w14:paraId="52C7CFB6" w14:textId="77777777" w:rsidR="00AE5173" w:rsidRPr="00AE5173" w:rsidRDefault="00AE5173" w:rsidP="00AE5173">
      <w:pPr>
        <w:numPr>
          <w:ilvl w:val="0"/>
          <w:numId w:val="1"/>
        </w:numPr>
        <w:rPr>
          <w:sz w:val="18"/>
          <w:szCs w:val="18"/>
        </w:rPr>
      </w:pPr>
      <w:r w:rsidRPr="00AE5173">
        <w:rPr>
          <w:sz w:val="18"/>
          <w:szCs w:val="18"/>
        </w:rPr>
        <w:t>Kích thước bằng 0.</w:t>
      </w:r>
    </w:p>
    <w:p w14:paraId="56785401" w14:textId="77777777" w:rsidR="00AE5173" w:rsidRPr="00AE5173" w:rsidRDefault="00AE5173" w:rsidP="00AE5173">
      <w:pPr>
        <w:numPr>
          <w:ilvl w:val="0"/>
          <w:numId w:val="1"/>
        </w:numPr>
        <w:rPr>
          <w:sz w:val="18"/>
          <w:szCs w:val="18"/>
        </w:rPr>
      </w:pPr>
      <w:r w:rsidRPr="00AE5173">
        <w:rPr>
          <w:sz w:val="18"/>
          <w:szCs w:val="18"/>
        </w:rPr>
        <w:t>Kích thước nhỏ hơn 0.</w:t>
      </w:r>
    </w:p>
    <w:p w14:paraId="613B90DD" w14:textId="77777777" w:rsidR="00AE5173" w:rsidRPr="00AE5173" w:rsidRDefault="00AE5173" w:rsidP="00AE5173">
      <w:pPr>
        <w:numPr>
          <w:ilvl w:val="0"/>
          <w:numId w:val="1"/>
        </w:numPr>
        <w:rPr>
          <w:sz w:val="18"/>
          <w:szCs w:val="18"/>
        </w:rPr>
      </w:pPr>
      <w:r w:rsidRPr="00AE5173">
        <w:rPr>
          <w:sz w:val="18"/>
          <w:szCs w:val="18"/>
        </w:rPr>
        <w:t xml:space="preserve">Cân nặng vượt </w:t>
      </w:r>
      <w:r w:rsidRPr="00AE5173">
        <w:rPr>
          <w:b/>
          <w:bCs/>
          <w:sz w:val="18"/>
          <w:szCs w:val="18"/>
        </w:rPr>
        <w:t>50 kg đối với xe máy</w:t>
      </w:r>
      <w:r w:rsidRPr="00AE5173">
        <w:rPr>
          <w:sz w:val="18"/>
          <w:szCs w:val="18"/>
        </w:rPr>
        <w:t>.</w:t>
      </w:r>
    </w:p>
    <w:p w14:paraId="45315AB5" w14:textId="77777777" w:rsidR="00AE5173" w:rsidRPr="00AE5173" w:rsidRDefault="00AE5173" w:rsidP="00AE5173">
      <w:pPr>
        <w:numPr>
          <w:ilvl w:val="0"/>
          <w:numId w:val="1"/>
        </w:numPr>
        <w:rPr>
          <w:sz w:val="18"/>
          <w:szCs w:val="18"/>
        </w:rPr>
      </w:pPr>
      <w:r w:rsidRPr="00AE5173">
        <w:rPr>
          <w:sz w:val="18"/>
          <w:szCs w:val="18"/>
        </w:rPr>
        <w:t xml:space="preserve">Cân nặng vượt </w:t>
      </w:r>
      <w:r w:rsidRPr="00AE5173">
        <w:rPr>
          <w:b/>
          <w:bCs/>
          <w:sz w:val="18"/>
          <w:szCs w:val="18"/>
        </w:rPr>
        <w:t>500 kg đối với xe tải</w:t>
      </w:r>
      <w:r w:rsidRPr="00AE5173">
        <w:rPr>
          <w:sz w:val="18"/>
          <w:szCs w:val="18"/>
        </w:rPr>
        <w:t>.</w:t>
      </w:r>
    </w:p>
    <w:p w14:paraId="1171A53A" w14:textId="77777777" w:rsidR="00AE5173" w:rsidRPr="00AE5173" w:rsidRDefault="00AE5173" w:rsidP="00AE5173">
      <w:pPr>
        <w:rPr>
          <w:sz w:val="18"/>
          <w:szCs w:val="18"/>
        </w:rPr>
      </w:pPr>
      <w:r w:rsidRPr="00AE5173">
        <w:rPr>
          <w:sz w:val="18"/>
          <w:szCs w:val="18"/>
        </w:rPr>
        <w:t xml:space="preserve">Khi dữ liệu hợp lệ, hệ thống phải tạo đơn và chuyển bưu kiện đến </w:t>
      </w:r>
      <w:r w:rsidRPr="00AE5173">
        <w:rPr>
          <w:b/>
          <w:bCs/>
          <w:sz w:val="18"/>
          <w:szCs w:val="18"/>
        </w:rPr>
        <w:t>kho đích</w:t>
      </w:r>
      <w:r w:rsidRPr="00AE5173">
        <w:rPr>
          <w:sz w:val="18"/>
          <w:szCs w:val="18"/>
        </w:rPr>
        <w:t xml:space="preserve"> theo quy trình xử lý của hệ thống.</w:t>
      </w:r>
    </w:p>
    <w:p w14:paraId="4FDC62E2" w14:textId="77777777" w:rsidR="00AE5173" w:rsidRPr="00AE5173" w:rsidRDefault="00AE5173" w:rsidP="00AE5173">
      <w:pPr>
        <w:rPr>
          <w:sz w:val="18"/>
          <w:szCs w:val="18"/>
        </w:rPr>
      </w:pPr>
      <w:r w:rsidRPr="00AE5173">
        <w:rPr>
          <w:sz w:val="18"/>
          <w:szCs w:val="18"/>
        </w:rPr>
        <w:t xml:space="preserve">Khi đường truyền chập chờn và cùng một yêu cầu được gửi lại, hệ thống phải sử dụng </w:t>
      </w:r>
      <w:r w:rsidRPr="00AE5173">
        <w:rPr>
          <w:b/>
          <w:bCs/>
          <w:sz w:val="18"/>
          <w:szCs w:val="18"/>
        </w:rPr>
        <w:t>Idempotency Key</w:t>
      </w:r>
      <w:r w:rsidRPr="00AE5173">
        <w:rPr>
          <w:sz w:val="18"/>
          <w:szCs w:val="18"/>
        </w:rPr>
        <w:t xml:space="preserve"> để đảm bảo một yêu cầu chỉ tạo </w:t>
      </w:r>
      <w:r w:rsidRPr="00AE5173">
        <w:rPr>
          <w:b/>
          <w:bCs/>
          <w:sz w:val="18"/>
          <w:szCs w:val="18"/>
        </w:rPr>
        <w:t>01 mã vận đơn</w:t>
      </w:r>
      <w:r w:rsidRPr="00AE5173">
        <w:rPr>
          <w:sz w:val="18"/>
          <w:szCs w:val="18"/>
        </w:rPr>
        <w:t>.</w:t>
      </w:r>
    </w:p>
    <w:p w14:paraId="54CA5683" w14:textId="77777777" w:rsidR="00AE5173" w:rsidRPr="00AE5173" w:rsidRDefault="00AE5173" w:rsidP="00AE5173">
      <w:pPr>
        <w:rPr>
          <w:sz w:val="18"/>
          <w:szCs w:val="18"/>
        </w:rPr>
      </w:pPr>
      <w:r w:rsidRPr="00AE5173">
        <w:rPr>
          <w:b/>
          <w:bCs/>
          <w:sz w:val="18"/>
          <w:szCs w:val="18"/>
        </w:rPr>
        <w:t>Tiêu chí kiểm chứng:</w:t>
      </w:r>
    </w:p>
    <w:p w14:paraId="7165B455" w14:textId="77777777" w:rsidR="00AE5173" w:rsidRPr="00AE5173" w:rsidRDefault="00AE5173" w:rsidP="00AE5173">
      <w:pPr>
        <w:rPr>
          <w:sz w:val="18"/>
          <w:szCs w:val="18"/>
        </w:rPr>
      </w:pPr>
      <w:r w:rsidRPr="00AE5173">
        <w:rPr>
          <w:sz w:val="18"/>
          <w:szCs w:val="18"/>
        </w:rPr>
        <w:t xml:space="preserve">Kiểm thử các giá trị 0, số âm, vượt 50 kg, vượt 500 kg và gửi lại cùng một Idempotency Key. Yêu cầu đạt khi dữ liệu không hợp lệ bị từ chối, dữ liệu hợp lệ được tạo đơn và cùng một Idempotency Key chỉ tạo </w:t>
      </w:r>
      <w:r w:rsidRPr="00AE5173">
        <w:rPr>
          <w:b/>
          <w:bCs/>
          <w:sz w:val="18"/>
          <w:szCs w:val="18"/>
        </w:rPr>
        <w:t>01 đơn hàng</w:t>
      </w:r>
      <w:r w:rsidRPr="00AE5173">
        <w:rPr>
          <w:sz w:val="18"/>
          <w:szCs w:val="18"/>
        </w:rPr>
        <w:t>.</w:t>
      </w:r>
    </w:p>
    <w:p w14:paraId="65C40B6D" w14:textId="77777777" w:rsidR="00AE5173" w:rsidRPr="00AE5173" w:rsidRDefault="00AE5173" w:rsidP="00AE5173">
      <w:pPr>
        <w:rPr>
          <w:sz w:val="18"/>
          <w:szCs w:val="18"/>
        </w:rPr>
      </w:pPr>
      <w:r w:rsidRPr="00AE5173">
        <w:rPr>
          <w:sz w:val="18"/>
          <w:szCs w:val="18"/>
        </w:rPr>
        <w:pict w14:anchorId="6ACBF3E4">
          <v:rect id="_x0000_i1059" style="width:0;height:1.5pt" o:hralign="center" o:hrstd="t" o:hr="t" fillcolor="#a0a0a0" stroked="f"/>
        </w:pict>
      </w:r>
    </w:p>
    <w:p w14:paraId="2CF739D4" w14:textId="77777777" w:rsidR="00AE5173" w:rsidRPr="00AE5173" w:rsidRDefault="00AE5173" w:rsidP="00AE5173">
      <w:pPr>
        <w:rPr>
          <w:b/>
          <w:bCs/>
          <w:sz w:val="18"/>
          <w:szCs w:val="18"/>
        </w:rPr>
      </w:pPr>
      <w:r w:rsidRPr="00AE5173">
        <w:rPr>
          <w:b/>
          <w:bCs/>
          <w:sz w:val="18"/>
          <w:szCs w:val="18"/>
        </w:rPr>
        <w:t>4. AUDIT-01 – Ghi nhật ký kiểm toán</w:t>
      </w:r>
    </w:p>
    <w:p w14:paraId="23723CB4" w14:textId="77777777" w:rsidR="00AE5173" w:rsidRPr="00AE5173" w:rsidRDefault="00AE5173" w:rsidP="00AE5173">
      <w:pPr>
        <w:rPr>
          <w:sz w:val="18"/>
          <w:szCs w:val="18"/>
        </w:rPr>
      </w:pPr>
      <w:r w:rsidRPr="00AE5173">
        <w:rPr>
          <w:b/>
          <w:bCs/>
          <w:sz w:val="18"/>
          <w:szCs w:val="18"/>
        </w:rPr>
        <w:t>Yêu cầu:</w:t>
      </w:r>
    </w:p>
    <w:p w14:paraId="708F9231" w14:textId="77777777" w:rsidR="00AE5173" w:rsidRPr="00AE5173" w:rsidRDefault="00AE5173" w:rsidP="00AE5173">
      <w:pPr>
        <w:rPr>
          <w:sz w:val="18"/>
          <w:szCs w:val="18"/>
        </w:rPr>
      </w:pPr>
      <w:r w:rsidRPr="00AE5173">
        <w:rPr>
          <w:sz w:val="18"/>
          <w:szCs w:val="18"/>
        </w:rPr>
        <w:t>Hệ thống phải ghi nhật ký đối với mỗi thao tác tạo đơn hàng thành công hoặc thất bại. Nhật ký phải lưu tối thiểu:</w:t>
      </w:r>
    </w:p>
    <w:p w14:paraId="4EE8429C" w14:textId="77777777" w:rsidR="00AE5173" w:rsidRPr="00AE5173" w:rsidRDefault="00AE5173" w:rsidP="00AE5173">
      <w:pPr>
        <w:numPr>
          <w:ilvl w:val="0"/>
          <w:numId w:val="2"/>
        </w:numPr>
        <w:rPr>
          <w:sz w:val="18"/>
          <w:szCs w:val="18"/>
        </w:rPr>
      </w:pPr>
      <w:r w:rsidRPr="00AE5173">
        <w:rPr>
          <w:sz w:val="18"/>
          <w:szCs w:val="18"/>
        </w:rPr>
        <w:t>Mã nhân viên.</w:t>
      </w:r>
    </w:p>
    <w:p w14:paraId="3F502839" w14:textId="77777777" w:rsidR="00AE5173" w:rsidRPr="00AE5173" w:rsidRDefault="00AE5173" w:rsidP="00AE5173">
      <w:pPr>
        <w:numPr>
          <w:ilvl w:val="0"/>
          <w:numId w:val="2"/>
        </w:numPr>
        <w:rPr>
          <w:sz w:val="18"/>
          <w:szCs w:val="18"/>
        </w:rPr>
      </w:pPr>
      <w:r w:rsidRPr="00AE5173">
        <w:rPr>
          <w:sz w:val="18"/>
          <w:szCs w:val="18"/>
        </w:rPr>
        <w:t>Thời gian thực hiện.</w:t>
      </w:r>
    </w:p>
    <w:p w14:paraId="0123EC7A" w14:textId="77777777" w:rsidR="00AE5173" w:rsidRPr="00AE5173" w:rsidRDefault="00AE5173" w:rsidP="00AE5173">
      <w:pPr>
        <w:numPr>
          <w:ilvl w:val="0"/>
          <w:numId w:val="2"/>
        </w:numPr>
        <w:rPr>
          <w:sz w:val="18"/>
          <w:szCs w:val="18"/>
        </w:rPr>
      </w:pPr>
      <w:r w:rsidRPr="00AE5173">
        <w:rPr>
          <w:sz w:val="18"/>
          <w:szCs w:val="18"/>
        </w:rPr>
        <w:t>Mã vận đơn nếu có.</w:t>
      </w:r>
    </w:p>
    <w:p w14:paraId="5A33A8A9" w14:textId="77777777" w:rsidR="00AE5173" w:rsidRPr="00AE5173" w:rsidRDefault="00AE5173" w:rsidP="00AE5173">
      <w:pPr>
        <w:numPr>
          <w:ilvl w:val="0"/>
          <w:numId w:val="2"/>
        </w:numPr>
        <w:rPr>
          <w:sz w:val="18"/>
          <w:szCs w:val="18"/>
        </w:rPr>
      </w:pPr>
      <w:r w:rsidRPr="00AE5173">
        <w:rPr>
          <w:sz w:val="18"/>
          <w:szCs w:val="18"/>
        </w:rPr>
        <w:t>Thao tác thực hiện.</w:t>
      </w:r>
    </w:p>
    <w:p w14:paraId="0ADA38E9" w14:textId="77777777" w:rsidR="00AE5173" w:rsidRPr="00AE5173" w:rsidRDefault="00AE5173" w:rsidP="00AE5173">
      <w:pPr>
        <w:numPr>
          <w:ilvl w:val="0"/>
          <w:numId w:val="2"/>
        </w:numPr>
        <w:rPr>
          <w:sz w:val="18"/>
          <w:szCs w:val="18"/>
        </w:rPr>
      </w:pPr>
      <w:r w:rsidRPr="00AE5173">
        <w:rPr>
          <w:sz w:val="18"/>
          <w:szCs w:val="18"/>
        </w:rPr>
        <w:t>Kết quả thao tác.</w:t>
      </w:r>
    </w:p>
    <w:p w14:paraId="70C5F598" w14:textId="77777777" w:rsidR="00AE5173" w:rsidRPr="00AE5173" w:rsidRDefault="00AE5173" w:rsidP="00AE5173">
      <w:pPr>
        <w:numPr>
          <w:ilvl w:val="0"/>
          <w:numId w:val="2"/>
        </w:numPr>
        <w:rPr>
          <w:sz w:val="18"/>
          <w:szCs w:val="18"/>
        </w:rPr>
      </w:pPr>
      <w:r w:rsidRPr="00AE5173">
        <w:rPr>
          <w:sz w:val="18"/>
          <w:szCs w:val="18"/>
        </w:rPr>
        <w:t>Thông tin lỗi nếu thất bại.</w:t>
      </w:r>
    </w:p>
    <w:p w14:paraId="756BB5D6" w14:textId="77777777" w:rsidR="00AE5173" w:rsidRPr="00AE5173" w:rsidRDefault="00AE5173" w:rsidP="00AE5173">
      <w:pPr>
        <w:rPr>
          <w:sz w:val="18"/>
          <w:szCs w:val="18"/>
        </w:rPr>
      </w:pPr>
      <w:r w:rsidRPr="00AE5173">
        <w:rPr>
          <w:b/>
          <w:bCs/>
          <w:sz w:val="18"/>
          <w:szCs w:val="18"/>
        </w:rPr>
        <w:t>Tiêu chí kiểm chứng:</w:t>
      </w:r>
    </w:p>
    <w:p w14:paraId="402BC90E" w14:textId="77777777" w:rsidR="00AE5173" w:rsidRPr="00AE5173" w:rsidRDefault="00AE5173" w:rsidP="00AE5173">
      <w:pPr>
        <w:rPr>
          <w:sz w:val="18"/>
          <w:szCs w:val="18"/>
        </w:rPr>
      </w:pPr>
      <w:r w:rsidRPr="00AE5173">
        <w:rPr>
          <w:sz w:val="18"/>
          <w:szCs w:val="18"/>
        </w:rPr>
        <w:t>Thực hiện một thao tác tạo đơn thành công và một thao tác thất bại, sau đó kiểm tra nhật ký phải có đầy đủ các thông tin trên.</w:t>
      </w:r>
    </w:p>
    <w:p w14:paraId="77C510D9" w14:textId="77777777" w:rsidR="00CC3023" w:rsidRPr="00AE5173" w:rsidRDefault="00CC3023">
      <w:pPr>
        <w:rPr>
          <w:sz w:val="18"/>
          <w:szCs w:val="18"/>
        </w:rPr>
      </w:pPr>
    </w:p>
    <w:sectPr w:rsidR="00CC3023" w:rsidRPr="00AE5173" w:rsidSect="007C0DBC">
      <w:pgSz w:w="12240" w:h="15840"/>
      <w:pgMar w:top="1134" w:right="1440" w:bottom="119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3F6B"/>
    <w:multiLevelType w:val="multilevel"/>
    <w:tmpl w:val="51D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B842DF"/>
    <w:multiLevelType w:val="multilevel"/>
    <w:tmpl w:val="632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159079">
    <w:abstractNumId w:val="1"/>
  </w:num>
  <w:num w:numId="2" w16cid:durableId="556624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173"/>
    <w:rsid w:val="000C6FFA"/>
    <w:rsid w:val="00190FD7"/>
    <w:rsid w:val="006C4A9D"/>
    <w:rsid w:val="007C0DBC"/>
    <w:rsid w:val="00AE5173"/>
    <w:rsid w:val="00C524C1"/>
    <w:rsid w:val="00CC3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87351"/>
  <w15:chartTrackingRefBased/>
  <w15:docId w15:val="{E2B0180F-AED6-4C55-889B-222643BB5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173"/>
    <w:rPr>
      <w:rFonts w:eastAsiaTheme="majorEastAsia" w:cstheme="majorBidi"/>
      <w:color w:val="272727" w:themeColor="text1" w:themeTint="D8"/>
    </w:rPr>
  </w:style>
  <w:style w:type="paragraph" w:styleId="Title">
    <w:name w:val="Title"/>
    <w:basedOn w:val="Normal"/>
    <w:next w:val="Normal"/>
    <w:link w:val="TitleChar"/>
    <w:uiPriority w:val="10"/>
    <w:qFormat/>
    <w:rsid w:val="00AE5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173"/>
    <w:pPr>
      <w:spacing w:before="160"/>
      <w:jc w:val="center"/>
    </w:pPr>
    <w:rPr>
      <w:i/>
      <w:iCs/>
      <w:color w:val="404040" w:themeColor="text1" w:themeTint="BF"/>
    </w:rPr>
  </w:style>
  <w:style w:type="character" w:customStyle="1" w:styleId="QuoteChar">
    <w:name w:val="Quote Char"/>
    <w:basedOn w:val="DefaultParagraphFont"/>
    <w:link w:val="Quote"/>
    <w:uiPriority w:val="29"/>
    <w:rsid w:val="00AE5173"/>
    <w:rPr>
      <w:i/>
      <w:iCs/>
      <w:color w:val="404040" w:themeColor="text1" w:themeTint="BF"/>
    </w:rPr>
  </w:style>
  <w:style w:type="paragraph" w:styleId="ListParagraph">
    <w:name w:val="List Paragraph"/>
    <w:basedOn w:val="Normal"/>
    <w:uiPriority w:val="34"/>
    <w:qFormat/>
    <w:rsid w:val="00AE5173"/>
    <w:pPr>
      <w:ind w:left="720"/>
      <w:contextualSpacing/>
    </w:pPr>
  </w:style>
  <w:style w:type="character" w:styleId="IntenseEmphasis">
    <w:name w:val="Intense Emphasis"/>
    <w:basedOn w:val="DefaultParagraphFont"/>
    <w:uiPriority w:val="21"/>
    <w:qFormat/>
    <w:rsid w:val="00AE5173"/>
    <w:rPr>
      <w:i/>
      <w:iCs/>
      <w:color w:val="0F4761" w:themeColor="accent1" w:themeShade="BF"/>
    </w:rPr>
  </w:style>
  <w:style w:type="paragraph" w:styleId="IntenseQuote">
    <w:name w:val="Intense Quote"/>
    <w:basedOn w:val="Normal"/>
    <w:next w:val="Normal"/>
    <w:link w:val="IntenseQuoteChar"/>
    <w:uiPriority w:val="30"/>
    <w:qFormat/>
    <w:rsid w:val="00AE5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173"/>
    <w:rPr>
      <w:i/>
      <w:iCs/>
      <w:color w:val="0F4761" w:themeColor="accent1" w:themeShade="BF"/>
    </w:rPr>
  </w:style>
  <w:style w:type="character" w:styleId="IntenseReference">
    <w:name w:val="Intense Reference"/>
    <w:basedOn w:val="DefaultParagraphFont"/>
    <w:uiPriority w:val="32"/>
    <w:qFormat/>
    <w:rsid w:val="00AE51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465</Words>
  <Characters>2653</Characters>
  <Application>Microsoft Office Word</Application>
  <DocSecurity>0</DocSecurity>
  <Lines>22</Lines>
  <Paragraphs>6</Paragraphs>
  <ScaleCrop>false</ScaleCrop>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dc:creator>
  <cp:keywords/>
  <dc:description/>
  <cp:lastModifiedBy>Nguyen Trong</cp:lastModifiedBy>
  <cp:revision>1</cp:revision>
  <dcterms:created xsi:type="dcterms:W3CDTF">2026-09-24T13:25:00Z</dcterms:created>
  <dcterms:modified xsi:type="dcterms:W3CDTF">2026-09-24T13:26:00Z</dcterms:modified>
</cp:coreProperties>
</file>