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4645" w14:textId="77777777" w:rsidR="00367971" w:rsidRPr="00367971" w:rsidRDefault="00367971" w:rsidP="00367971">
      <w:pPr>
        <w:rPr>
          <w:b/>
          <w:bCs/>
        </w:rPr>
      </w:pPr>
      <w:r w:rsidRPr="00367971">
        <w:rPr>
          <w:b/>
          <w:bCs/>
        </w:rPr>
        <w:t>Phần 1 - Lập bảng so sánh Waterfall và Agile/Scrum</w:t>
      </w:r>
    </w:p>
    <w:p w14:paraId="0F7D68A9" w14:textId="77777777" w:rsidR="00367971" w:rsidRPr="00367971" w:rsidRDefault="00367971" w:rsidP="00367971">
      <w:r w:rsidRPr="00367971">
        <w:t>Để thấy rõ sự khác biệt và mức độ phù hợp của hai mô hình đối với bối cảnh dự án, dưới đây là bảng đánh giá dựa trên 4 tiêu chí cốt lõi: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6"/>
        <w:gridCol w:w="3776"/>
        <w:gridCol w:w="3902"/>
      </w:tblGrid>
      <w:tr w:rsidR="00367971" w:rsidRPr="00367971" w14:paraId="422B391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4D996" w14:textId="77777777" w:rsidR="00367971" w:rsidRPr="00367971" w:rsidRDefault="00367971" w:rsidP="00367971">
            <w:r w:rsidRPr="00367971">
              <w:rPr>
                <w:b/>
                <w:bCs/>
              </w:rPr>
              <w:t>Tiêu chí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C2BB0" w14:textId="77777777" w:rsidR="00367971" w:rsidRPr="00367971" w:rsidRDefault="00367971" w:rsidP="00367971">
            <w:r w:rsidRPr="00367971">
              <w:rPr>
                <w:b/>
                <w:bCs/>
              </w:rPr>
              <w:t>Mô hình Thác nước (Waterfall)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4FF84" w14:textId="77777777" w:rsidR="00367971" w:rsidRPr="00367971" w:rsidRDefault="00367971" w:rsidP="00367971">
            <w:r w:rsidRPr="00367971">
              <w:rPr>
                <w:b/>
                <w:bCs/>
              </w:rPr>
              <w:t>Phương pháp Linh hoạt (Agile/Scrum)</w:t>
            </w:r>
          </w:p>
        </w:tc>
      </w:tr>
      <w:tr w:rsidR="00367971" w:rsidRPr="00367971" w14:paraId="0B31E7D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A8599" w14:textId="77777777" w:rsidR="00367971" w:rsidRPr="00367971" w:rsidRDefault="00367971" w:rsidP="00367971">
            <w:r w:rsidRPr="00367971">
              <w:rPr>
                <w:b/>
                <w:bCs/>
              </w:rPr>
              <w:t>1. Yêu cầu ban đầu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23E851" w14:textId="77777777" w:rsidR="00367971" w:rsidRPr="00367971" w:rsidRDefault="00367971" w:rsidP="00367971">
            <w:r w:rsidRPr="00367971">
              <w:t>Cố định (Đóng băng 100% tài liệu trước khi code). Chống chỉ định thay đổi giữa chừng.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44BEF" w14:textId="77777777" w:rsidR="00367971" w:rsidRPr="00367971" w:rsidRDefault="00367971" w:rsidP="00367971">
            <w:r w:rsidRPr="00367971">
              <w:t>Linh hoạt. Chấp nhận và thích ứng với thay đổi dựa trên phản hồi thực tế liên tục.</w:t>
            </w:r>
          </w:p>
        </w:tc>
      </w:tr>
      <w:tr w:rsidR="00367971" w:rsidRPr="00367971" w14:paraId="344347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8F389" w14:textId="77777777" w:rsidR="00367971" w:rsidRPr="00367971" w:rsidRDefault="00367971" w:rsidP="00367971">
            <w:r w:rsidRPr="00367971">
              <w:rPr>
                <w:b/>
                <w:bCs/>
              </w:rPr>
              <w:t>2. Thời gian có bản Demo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C397F9" w14:textId="77777777" w:rsidR="00367971" w:rsidRPr="00367971" w:rsidRDefault="00367971" w:rsidP="00367971">
            <w:r w:rsidRPr="00367971">
              <w:t>Muộn (Phải chờ đến cuối vòng đời 6 tháng mới có sản phẩm hoàn chỉnh để nghiệm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A170E" w14:textId="77777777" w:rsidR="00367971" w:rsidRPr="00367971" w:rsidRDefault="00367971" w:rsidP="00367971">
            <w:r w:rsidRPr="00367971">
              <w:t>Sớm và liên tục (Cứ mỗi 2 tuần kết thúc một Sprint sẽ có một bản Demo chạy được).</w:t>
            </w:r>
          </w:p>
        </w:tc>
      </w:tr>
      <w:tr w:rsidR="00367971" w:rsidRPr="00367971" w14:paraId="1EFA9D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1FD9A3" w14:textId="77777777" w:rsidR="00367971" w:rsidRPr="00367971" w:rsidRDefault="00367971" w:rsidP="00367971">
            <w:r w:rsidRPr="00367971">
              <w:rPr>
                <w:b/>
                <w:bCs/>
              </w:rPr>
              <w:t>3. Mức độ rủi 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ECF624" w14:textId="77777777" w:rsidR="00367971" w:rsidRPr="00367971" w:rsidRDefault="00367971" w:rsidP="00367971">
            <w:r w:rsidRPr="00367971">
              <w:t>Rất cao (Rủi ro xây sai sản phẩm chỉ được phát hiện khi đã tiêu hết ngân sách 6 tháng).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B9833" w14:textId="77777777" w:rsidR="00367971" w:rsidRPr="00367971" w:rsidRDefault="00367971" w:rsidP="00367971">
            <w:r w:rsidRPr="00367971">
              <w:t>Thấp (Phát hiện sai sót và điều chỉnh hướng đi ngay sau mỗi chu kỳ 2 tuần).</w:t>
            </w:r>
          </w:p>
        </w:tc>
      </w:tr>
      <w:tr w:rsidR="00367971" w:rsidRPr="00367971" w14:paraId="620857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D3147" w14:textId="77777777" w:rsidR="00367971" w:rsidRPr="00367971" w:rsidRDefault="00367971" w:rsidP="00367971">
            <w:r w:rsidRPr="00367971">
              <w:rPr>
                <w:b/>
                <w:bCs/>
              </w:rPr>
              <w:t>4. Mức độ tham gia của KH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8276A" w14:textId="77777777" w:rsidR="00367971" w:rsidRPr="00367971" w:rsidRDefault="00367971" w:rsidP="00367971">
            <w:r w:rsidRPr="00367971">
              <w:t>Thấp (Chỉ tập trung vào giai đoạn lấy yêu cầu ban đầu và nghiệm thu cuối cùng).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CF74F" w14:textId="77777777" w:rsidR="00367971" w:rsidRPr="00367971" w:rsidRDefault="00367971" w:rsidP="00367971">
            <w:r w:rsidRPr="00367971">
              <w:t>Rất cao (Khách hàng và người dùng trực tiếp trải nghiệm và đánh giá sau mỗi 2 tuần).</w:t>
            </w:r>
          </w:p>
        </w:tc>
      </w:tr>
    </w:tbl>
    <w:p w14:paraId="75100176" w14:textId="77777777" w:rsidR="00367971" w:rsidRPr="00367971" w:rsidRDefault="00367971" w:rsidP="00367971">
      <w:pPr>
        <w:rPr>
          <w:b/>
          <w:bCs/>
        </w:rPr>
      </w:pPr>
      <w:r w:rsidRPr="00367971">
        <w:rPr>
          <w:b/>
          <w:bCs/>
        </w:rPr>
        <w:t>Phần 2 - Đề xuất mô hình &amp; Viết bản lập luận thuyết phục CFO</w:t>
      </w:r>
    </w:p>
    <w:p w14:paraId="02150388" w14:textId="77777777" w:rsidR="00367971" w:rsidRPr="00367971" w:rsidRDefault="00367971" w:rsidP="00367971">
      <w:r w:rsidRPr="00367971">
        <w:rPr>
          <w:b/>
          <w:bCs/>
        </w:rPr>
        <w:t>Đề xuất chính thức:</w:t>
      </w:r>
      <w:r w:rsidRPr="00367971">
        <w:t xml:space="preserve"> Dự án ứng dụng RikkeiExpress bắt buộc phải áp dụng phương pháp </w:t>
      </w:r>
      <w:r w:rsidRPr="00367971">
        <w:rPr>
          <w:b/>
          <w:bCs/>
        </w:rPr>
        <w:t>Agile/Scrum</w:t>
      </w:r>
      <w:r w:rsidRPr="00367971">
        <w:t>.</w:t>
      </w:r>
    </w:p>
    <w:p w14:paraId="7B352F07" w14:textId="77777777" w:rsidR="00367971" w:rsidRPr="00367971" w:rsidRDefault="00367971" w:rsidP="00367971">
      <w:pPr>
        <w:rPr>
          <w:b/>
          <w:bCs/>
        </w:rPr>
      </w:pPr>
      <w:r w:rsidRPr="00367971">
        <w:rPr>
          <w:b/>
          <w:bCs/>
        </w:rPr>
        <w:t>Bản lập luận trình bày với Giám đốc Tài chính (CFO)</w:t>
      </w:r>
    </w:p>
    <w:p w14:paraId="425A0958" w14:textId="77777777" w:rsidR="00367971" w:rsidRPr="00367971" w:rsidRDefault="00367971" w:rsidP="00367971">
      <w:r w:rsidRPr="00367971">
        <w:t xml:space="preserve">Mặc dù việc cố định ngân sách từ đầu mang lại cảm giác an toàn về mặt kiểm soát chi phí trên giấy tờ, nhưng áp dụng Waterfall cho dự án này sẽ đẩy công ty vào bẫy </w:t>
      </w:r>
      <w:r w:rsidRPr="00367971">
        <w:rPr>
          <w:b/>
          <w:bCs/>
        </w:rPr>
        <w:t>"Waterfall Rigidity Trap"</w:t>
      </w:r>
      <w:r w:rsidRPr="00367971">
        <w:t xml:space="preserve"> – nguy cơ tiêu sạch ngân sách 6 tháng để tạo ra một ứng dụng đã lạc hậu hoặc không ai muốn dùng.</w:t>
      </w:r>
    </w:p>
    <w:p w14:paraId="132551CF" w14:textId="77777777" w:rsidR="00367971" w:rsidRPr="00367971" w:rsidRDefault="00367971" w:rsidP="00367971">
      <w:r w:rsidRPr="00367971">
        <w:t xml:space="preserve">Thay vì giải ngân rủi ro một lần, </w:t>
      </w:r>
      <w:r w:rsidRPr="00367971">
        <w:rPr>
          <w:b/>
          <w:bCs/>
        </w:rPr>
        <w:t>Agile/Scrum</w:t>
      </w:r>
      <w:r w:rsidRPr="00367971">
        <w:t xml:space="preserve"> hoạt động như một cơ chế đầu tư có kiểm soát: ngân sách được chia nhỏ và nghiệm thu theo từng chu kỳ Sprint 2 tuần, đảm bảo mỗi đồng vốn bỏ ra đều mang lại tính năng thực tế, chạy được và có giá trị ngay. Phương pháp này không chỉ </w:t>
      </w:r>
      <w:r w:rsidRPr="00367971">
        <w:lastRenderedPageBreak/>
        <w:t xml:space="preserve">rút ngắn </w:t>
      </w:r>
      <w:r w:rsidRPr="00367971">
        <w:rPr>
          <w:i/>
          <w:iCs/>
        </w:rPr>
        <w:t>Time-to-market</w:t>
      </w:r>
      <w:r w:rsidRPr="00367971">
        <w:t xml:space="preserve"> giúp công ty có thể thu hồi ROI sớm, mà còn trao cho CFO quyền "cắt lỗ" hoặc điều chỉnh ngân sách một cách linh hoạt, sát với thực tế phản hồi của thị trường thay vì mù quáng theo đuổi một bản tài liệu tĩnh.</w:t>
      </w:r>
    </w:p>
    <w:p w14:paraId="536AC824"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971"/>
    <w:rsid w:val="0001436D"/>
    <w:rsid w:val="00367971"/>
    <w:rsid w:val="00891352"/>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813"/>
  <w15:chartTrackingRefBased/>
  <w15:docId w15:val="{410D5F19-88C1-4257-9472-1E29251CB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679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3679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367971"/>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367971"/>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367971"/>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36797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6797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6797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6797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67971"/>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367971"/>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367971"/>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367971"/>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367971"/>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36797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6797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6797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67971"/>
    <w:rPr>
      <w:rFonts w:eastAsiaTheme="majorEastAsia" w:cstheme="majorBidi"/>
      <w:color w:val="272727" w:themeColor="text1" w:themeTint="D8"/>
    </w:rPr>
  </w:style>
  <w:style w:type="paragraph" w:styleId="Tiu">
    <w:name w:val="Title"/>
    <w:basedOn w:val="Binhthng"/>
    <w:next w:val="Binhthng"/>
    <w:link w:val="TiuChar"/>
    <w:uiPriority w:val="10"/>
    <w:qFormat/>
    <w:rsid w:val="00367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6797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6797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6797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6797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67971"/>
    <w:rPr>
      <w:i/>
      <w:iCs/>
      <w:color w:val="404040" w:themeColor="text1" w:themeTint="BF"/>
    </w:rPr>
  </w:style>
  <w:style w:type="paragraph" w:styleId="oancuaDanhsach">
    <w:name w:val="List Paragraph"/>
    <w:basedOn w:val="Binhthng"/>
    <w:uiPriority w:val="34"/>
    <w:qFormat/>
    <w:rsid w:val="00367971"/>
    <w:pPr>
      <w:ind w:left="720"/>
      <w:contextualSpacing/>
    </w:pPr>
  </w:style>
  <w:style w:type="character" w:styleId="NhnmnhThm">
    <w:name w:val="Intense Emphasis"/>
    <w:basedOn w:val="Phngmcinhcuaoanvn"/>
    <w:uiPriority w:val="21"/>
    <w:qFormat/>
    <w:rsid w:val="00367971"/>
    <w:rPr>
      <w:i/>
      <w:iCs/>
      <w:color w:val="2F5496" w:themeColor="accent1" w:themeShade="BF"/>
    </w:rPr>
  </w:style>
  <w:style w:type="paragraph" w:styleId="Nhaykepm">
    <w:name w:val="Intense Quote"/>
    <w:basedOn w:val="Binhthng"/>
    <w:next w:val="Binhthng"/>
    <w:link w:val="NhaykepmChar"/>
    <w:uiPriority w:val="30"/>
    <w:qFormat/>
    <w:rsid w:val="003679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367971"/>
    <w:rPr>
      <w:i/>
      <w:iCs/>
      <w:color w:val="2F5496" w:themeColor="accent1" w:themeShade="BF"/>
    </w:rPr>
  </w:style>
  <w:style w:type="character" w:styleId="ThamchiuNhnmnh">
    <w:name w:val="Intense Reference"/>
    <w:basedOn w:val="Phngmcinhcuaoanvn"/>
    <w:uiPriority w:val="32"/>
    <w:qFormat/>
    <w:rsid w:val="003679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1</cp:revision>
  <dcterms:created xsi:type="dcterms:W3CDTF">2026-09-04T12:56:00Z</dcterms:created>
  <dcterms:modified xsi:type="dcterms:W3CDTF">2026-09-04T12:57:00Z</dcterms:modified>
</cp:coreProperties>
</file>