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LẬP KẾ HOẠCH SPRINT – BÀI THỰC HÀNH 2</w:t>
      </w:r>
    </w:p>
    <w:p>
      <w:pPr>
        <w:spacing w:before="100" w:after="80"/>
      </w:pPr>
      <w:r>
        <w:rPr>
          <w:rFonts w:ascii="Times New Roman" w:hAnsi="Times New Roman"/>
          <w:b/>
          <w:sz w:val="26"/>
        </w:rPr>
        <w:t>Nhiệm vụ 1 – Phân tích Velocity và Capacity</w:t>
      </w:r>
    </w:p>
    <w:p>
      <w:r>
        <w:rPr>
          <w:b/>
        </w:rPr>
        <w:t>Bảng Velocity</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872"/>
            <w:vAlign w:val="center"/>
            <w:shd w:fill="D9EAF7"/>
          </w:tcPr>
          <w:p>
            <w:pPr>
              <w:spacing w:after="0" w:before="0"/>
            </w:pPr>
            <w:r/>
            <w:r>
              <w:rPr>
                <w:rFonts w:ascii="Times New Roman" w:hAnsi="Times New Roman"/>
                <w:b/>
                <w:sz w:val="20"/>
              </w:rPr>
              <w:t>Sprint</w:t>
            </w:r>
          </w:p>
        </w:tc>
        <w:tc>
          <w:tcPr>
            <w:tcW w:type="dxa" w:w="2592"/>
            <w:vAlign w:val="center"/>
            <w:shd w:fill="D9EAF7"/>
          </w:tcPr>
          <w:p>
            <w:pPr>
              <w:spacing w:after="0" w:before="0"/>
            </w:pPr>
            <w:r/>
            <w:r>
              <w:rPr>
                <w:rFonts w:ascii="Times New Roman" w:hAnsi="Times New Roman"/>
                <w:b/>
                <w:sz w:val="20"/>
              </w:rPr>
              <w:t>SP hoàn thành (Done)</w:t>
            </w:r>
          </w:p>
        </w:tc>
        <w:tc>
          <w:tcPr>
            <w:tcW w:type="dxa" w:w="6336"/>
            <w:vAlign w:val="center"/>
            <w:shd w:fill="D9EAF7"/>
          </w:tcPr>
          <w:p>
            <w:pPr>
              <w:spacing w:after="0" w:before="0"/>
            </w:pPr>
            <w:r/>
            <w:r>
              <w:rPr>
                <w:rFonts w:ascii="Times New Roman" w:hAnsi="Times New Roman"/>
                <w:b/>
                <w:sz w:val="20"/>
              </w:rPr>
              <w:t>Ghi chú</w:t>
            </w:r>
          </w:p>
        </w:tc>
      </w:tr>
      <w:tr>
        <w:tc>
          <w:tcPr>
            <w:tcW w:type="dxa" w:w="1872"/>
            <w:vAlign w:val="center"/>
          </w:tcPr>
          <w:p>
            <w:pPr>
              <w:spacing w:after="0" w:before="0"/>
            </w:pPr>
            <w:r/>
            <w:r>
              <w:rPr>
                <w:rFonts w:ascii="Times New Roman" w:hAnsi="Times New Roman"/>
                <w:b w:val="0"/>
                <w:sz w:val="20"/>
              </w:rPr>
              <w:t>Sprint -3</w:t>
            </w:r>
          </w:p>
        </w:tc>
        <w:tc>
          <w:tcPr>
            <w:tcW w:type="dxa" w:w="2592"/>
            <w:vAlign w:val="center"/>
          </w:tcPr>
          <w:p>
            <w:pPr>
              <w:spacing w:after="0" w:before="0"/>
            </w:pPr>
            <w:r/>
            <w:r>
              <w:rPr>
                <w:rFonts w:ascii="Times New Roman" w:hAnsi="Times New Roman"/>
                <w:b w:val="0"/>
                <w:sz w:val="20"/>
              </w:rPr>
              <w:t>15</w:t>
            </w:r>
          </w:p>
        </w:tc>
        <w:tc>
          <w:tcPr>
            <w:tcW w:type="dxa" w:w="6336"/>
            <w:vAlign w:val="center"/>
          </w:tcPr>
          <w:p>
            <w:pPr>
              <w:spacing w:after="0" w:before="0"/>
            </w:pPr>
            <w:r/>
            <w:r>
              <w:rPr>
                <w:rFonts w:ascii="Times New Roman" w:hAnsi="Times New Roman"/>
                <w:b w:val="0"/>
                <w:sz w:val="20"/>
              </w:rPr>
              <w:t>Không có biến động lớn.</w:t>
            </w:r>
          </w:p>
        </w:tc>
      </w:tr>
      <w:tr>
        <w:tc>
          <w:tcPr>
            <w:tcW w:type="dxa" w:w="1872"/>
            <w:vAlign w:val="center"/>
          </w:tcPr>
          <w:p>
            <w:pPr>
              <w:spacing w:after="0" w:before="0"/>
            </w:pPr>
            <w:r/>
            <w:r>
              <w:rPr>
                <w:rFonts w:ascii="Times New Roman" w:hAnsi="Times New Roman"/>
                <w:b w:val="0"/>
                <w:sz w:val="20"/>
              </w:rPr>
              <w:t>Sprint -2</w:t>
            </w:r>
          </w:p>
        </w:tc>
        <w:tc>
          <w:tcPr>
            <w:tcW w:type="dxa" w:w="2592"/>
            <w:vAlign w:val="center"/>
          </w:tcPr>
          <w:p>
            <w:pPr>
              <w:spacing w:after="0" w:before="0"/>
            </w:pPr>
            <w:r/>
            <w:r>
              <w:rPr>
                <w:rFonts w:ascii="Times New Roman" w:hAnsi="Times New Roman"/>
                <w:b w:val="0"/>
                <w:sz w:val="20"/>
              </w:rPr>
              <w:t>16</w:t>
            </w:r>
          </w:p>
        </w:tc>
        <w:tc>
          <w:tcPr>
            <w:tcW w:type="dxa" w:w="6336"/>
            <w:vAlign w:val="center"/>
          </w:tcPr>
          <w:p>
            <w:pPr>
              <w:spacing w:after="0" w:before="0"/>
            </w:pPr>
            <w:r/>
            <w:r>
              <w:rPr>
                <w:rFonts w:ascii="Times New Roman" w:hAnsi="Times New Roman"/>
                <w:b w:val="0"/>
                <w:sz w:val="20"/>
              </w:rPr>
              <w:t>Capacity bình thường.</w:t>
            </w:r>
          </w:p>
        </w:tc>
      </w:tr>
      <w:tr>
        <w:tc>
          <w:tcPr>
            <w:tcW w:type="dxa" w:w="1872"/>
            <w:vAlign w:val="center"/>
          </w:tcPr>
          <w:p>
            <w:pPr>
              <w:spacing w:after="0" w:before="0"/>
            </w:pPr>
            <w:r/>
            <w:r>
              <w:rPr>
                <w:rFonts w:ascii="Times New Roman" w:hAnsi="Times New Roman"/>
                <w:b w:val="0"/>
                <w:sz w:val="20"/>
              </w:rPr>
              <w:t>Sprint -1</w:t>
            </w:r>
          </w:p>
        </w:tc>
        <w:tc>
          <w:tcPr>
            <w:tcW w:type="dxa" w:w="2592"/>
            <w:vAlign w:val="center"/>
          </w:tcPr>
          <w:p>
            <w:pPr>
              <w:spacing w:after="0" w:before="0"/>
            </w:pPr>
            <w:r/>
            <w:r>
              <w:rPr>
                <w:rFonts w:ascii="Times New Roman" w:hAnsi="Times New Roman"/>
                <w:b w:val="0"/>
                <w:sz w:val="20"/>
              </w:rPr>
              <w:t>17</w:t>
            </w:r>
          </w:p>
        </w:tc>
        <w:tc>
          <w:tcPr>
            <w:tcW w:type="dxa" w:w="6336"/>
            <w:vAlign w:val="center"/>
          </w:tcPr>
          <w:p>
            <w:pPr>
              <w:spacing w:after="0" w:before="0"/>
            </w:pPr>
            <w:r/>
            <w:r>
              <w:rPr>
                <w:rFonts w:ascii="Times New Roman" w:hAnsi="Times New Roman"/>
                <w:b w:val="0"/>
                <w:sz w:val="20"/>
              </w:rPr>
              <w:t>Tất cả PBI chọn vào Sprint đều Done.</w:t>
            </w:r>
          </w:p>
        </w:tc>
      </w:tr>
    </w:tbl>
    <w:p>
      <w:pPr>
        <w:spacing w:after="20"/>
      </w:pPr>
    </w:p>
    <w:tbl>
      <w:tblPr>
        <w:tblStyle w:val="TableGrid"/>
        <w:tblW w:type="auto" w:w="0"/>
        <w:jc w:val="center"/>
        <w:tblLayout w:type="fixed"/>
        <w:tblLook w:firstColumn="1" w:firstRow="1" w:lastColumn="0" w:lastRow="0" w:noHBand="0" w:noVBand="1" w:val="04A0"/>
      </w:tblPr>
      <w:tblGrid>
        <w:gridCol w:w="5184"/>
        <w:gridCol w:w="5184"/>
      </w:tblGrid>
      <w:tr>
        <w:tc>
          <w:tcPr>
            <w:tcW w:type="dxa" w:w="2448"/>
            <w:vAlign w:val="center"/>
            <w:shd w:fill="D9EAF7"/>
          </w:tcPr>
          <w:p>
            <w:pPr>
              <w:spacing w:after="0" w:before="0"/>
            </w:pPr>
            <w:r/>
            <w:r>
              <w:rPr>
                <w:rFonts w:ascii="Times New Roman" w:hAnsi="Times New Roman"/>
                <w:b/>
                <w:sz w:val="20"/>
              </w:rPr>
              <w:t>Velocity tham khảo</w:t>
            </w:r>
          </w:p>
        </w:tc>
        <w:tc>
          <w:tcPr>
            <w:tcW w:type="dxa" w:w="8352"/>
            <w:vAlign w:val="center"/>
            <w:shd w:fill="D9EAF7"/>
          </w:tcPr>
          <w:p>
            <w:pPr>
              <w:spacing w:after="0" w:before="0"/>
            </w:pPr>
            <w:r/>
            <w:r>
              <w:rPr>
                <w:rFonts w:ascii="Times New Roman" w:hAnsi="Times New Roman"/>
                <w:b/>
                <w:sz w:val="20"/>
              </w:rPr>
              <w:t>Cách tính và ý nghĩa</w:t>
            </w:r>
          </w:p>
        </w:tc>
      </w:tr>
      <w:tr>
        <w:tc>
          <w:tcPr>
            <w:tcW w:type="dxa" w:w="2448"/>
            <w:vAlign w:val="center"/>
          </w:tcPr>
          <w:p>
            <w:pPr>
              <w:spacing w:after="0" w:before="0"/>
            </w:pPr>
            <w:r/>
            <w:r>
              <w:rPr>
                <w:rFonts w:ascii="Times New Roman" w:hAnsi="Times New Roman"/>
                <w:b w:val="0"/>
                <w:sz w:val="20"/>
              </w:rPr>
              <w:t>16 SP</w:t>
            </w:r>
          </w:p>
        </w:tc>
        <w:tc>
          <w:tcPr>
            <w:tcW w:type="dxa" w:w="8352"/>
            <w:vAlign w:val="center"/>
          </w:tcPr>
          <w:p>
            <w:pPr>
              <w:spacing w:after="0" w:before="0"/>
            </w:pPr>
            <w:r/>
            <w:r>
              <w:rPr>
                <w:rFonts w:ascii="Times New Roman" w:hAnsi="Times New Roman"/>
                <w:b w:val="0"/>
                <w:sz w:val="20"/>
              </w:rPr>
              <w:t>(15 + 16 + 17) / 3 = 48 / 3 = 16 SP. Dùng làm mức dự báo tham khảo cho Sprint này, không phải cam kết.</w:t>
            </w:r>
          </w:p>
        </w:tc>
      </w:tr>
    </w:tbl>
    <w:p>
      <w:pPr>
        <w:spacing w:after="20"/>
      </w:pPr>
    </w:p>
    <w:p>
      <w:r>
        <w:rPr>
          <w:b/>
        </w:rPr>
        <w:t>Bảng Capacity</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160"/>
            <w:vAlign w:val="center"/>
            <w:shd w:fill="D9EAF7"/>
          </w:tcPr>
          <w:p>
            <w:pPr>
              <w:spacing w:after="0" w:before="0"/>
            </w:pPr>
            <w:r/>
            <w:r>
              <w:rPr>
                <w:rFonts w:ascii="Times New Roman" w:hAnsi="Times New Roman"/>
                <w:b/>
                <w:sz w:val="20"/>
              </w:rPr>
              <w:t>Developers</w:t>
            </w:r>
          </w:p>
        </w:tc>
        <w:tc>
          <w:tcPr>
            <w:tcW w:type="dxa" w:w="2160"/>
            <w:vAlign w:val="center"/>
            <w:shd w:fill="D9EAF7"/>
          </w:tcPr>
          <w:p>
            <w:pPr>
              <w:spacing w:after="0" w:before="0"/>
            </w:pPr>
            <w:r/>
            <w:r>
              <w:rPr>
                <w:rFonts w:ascii="Times New Roman" w:hAnsi="Times New Roman"/>
                <w:b/>
                <w:sz w:val="20"/>
              </w:rPr>
              <w:t>Ngày Sprint</w:t>
            </w:r>
          </w:p>
        </w:tc>
        <w:tc>
          <w:tcPr>
            <w:tcW w:type="dxa" w:w="2880"/>
            <w:vAlign w:val="center"/>
            <w:shd w:fill="D9EAF7"/>
          </w:tcPr>
          <w:p>
            <w:pPr>
              <w:spacing w:after="0" w:before="0"/>
            </w:pPr>
            <w:r/>
            <w:r>
              <w:rPr>
                <w:rFonts w:ascii="Times New Roman" w:hAnsi="Times New Roman"/>
                <w:b/>
                <w:sz w:val="20"/>
              </w:rPr>
              <w:t>Ngày không tham gia</w:t>
            </w:r>
          </w:p>
        </w:tc>
        <w:tc>
          <w:tcPr>
            <w:tcW w:type="dxa" w:w="3168"/>
            <w:vAlign w:val="center"/>
            <w:shd w:fill="D9EAF7"/>
          </w:tcPr>
          <w:p>
            <w:pPr>
              <w:spacing w:after="0" w:before="0"/>
            </w:pPr>
            <w:r/>
            <w:r>
              <w:rPr>
                <w:rFonts w:ascii="Times New Roman" w:hAnsi="Times New Roman"/>
                <w:b/>
                <w:sz w:val="20"/>
              </w:rPr>
              <w:t>Ngày khả dụng</w:t>
            </w:r>
          </w:p>
        </w:tc>
      </w:tr>
      <w:tr>
        <w:tc>
          <w:tcPr>
            <w:tcW w:type="dxa" w:w="2160"/>
            <w:vAlign w:val="center"/>
          </w:tcPr>
          <w:p>
            <w:pPr>
              <w:spacing w:after="0" w:before="0"/>
            </w:pPr>
            <w:r/>
            <w:r>
              <w:rPr>
                <w:rFonts w:ascii="Times New Roman" w:hAnsi="Times New Roman"/>
                <w:b w:val="0"/>
                <w:sz w:val="20"/>
              </w:rPr>
              <w:t>Dev A</w:t>
            </w:r>
          </w:p>
        </w:tc>
        <w:tc>
          <w:tcPr>
            <w:tcW w:type="dxa" w:w="2160"/>
            <w:vAlign w:val="center"/>
          </w:tcPr>
          <w:p>
            <w:pPr>
              <w:spacing w:after="0" w:before="0"/>
            </w:pPr>
            <w:r/>
            <w:r>
              <w:rPr>
                <w:rFonts w:ascii="Times New Roman" w:hAnsi="Times New Roman"/>
                <w:b w:val="0"/>
                <w:sz w:val="20"/>
              </w:rPr>
              <w:t>10</w:t>
            </w:r>
          </w:p>
        </w:tc>
        <w:tc>
          <w:tcPr>
            <w:tcW w:type="dxa" w:w="2880"/>
            <w:vAlign w:val="center"/>
          </w:tcPr>
          <w:p>
            <w:pPr>
              <w:spacing w:after="0" w:before="0"/>
            </w:pPr>
            <w:r/>
            <w:r>
              <w:rPr>
                <w:rFonts w:ascii="Times New Roman" w:hAnsi="Times New Roman"/>
                <w:b w:val="0"/>
                <w:sz w:val="20"/>
              </w:rPr>
              <w:t>0</w:t>
            </w:r>
          </w:p>
        </w:tc>
        <w:tc>
          <w:tcPr>
            <w:tcW w:type="dxa" w:w="3168"/>
            <w:vAlign w:val="center"/>
          </w:tcPr>
          <w:p>
            <w:pPr>
              <w:spacing w:after="0" w:before="0"/>
            </w:pPr>
            <w:r/>
            <w:r>
              <w:rPr>
                <w:rFonts w:ascii="Times New Roman" w:hAnsi="Times New Roman"/>
                <w:b w:val="0"/>
                <w:sz w:val="20"/>
              </w:rPr>
              <w:t>10</w:t>
            </w:r>
          </w:p>
        </w:tc>
      </w:tr>
      <w:tr>
        <w:tc>
          <w:tcPr>
            <w:tcW w:type="dxa" w:w="2160"/>
            <w:vAlign w:val="center"/>
          </w:tcPr>
          <w:p>
            <w:pPr>
              <w:spacing w:after="0" w:before="0"/>
            </w:pPr>
            <w:r/>
            <w:r>
              <w:rPr>
                <w:rFonts w:ascii="Times New Roman" w:hAnsi="Times New Roman"/>
                <w:b w:val="0"/>
                <w:sz w:val="20"/>
              </w:rPr>
              <w:t>Dev B</w:t>
            </w:r>
          </w:p>
        </w:tc>
        <w:tc>
          <w:tcPr>
            <w:tcW w:type="dxa" w:w="2160"/>
            <w:vAlign w:val="center"/>
          </w:tcPr>
          <w:p>
            <w:pPr>
              <w:spacing w:after="0" w:before="0"/>
            </w:pPr>
            <w:r/>
            <w:r>
              <w:rPr>
                <w:rFonts w:ascii="Times New Roman" w:hAnsi="Times New Roman"/>
                <w:b w:val="0"/>
                <w:sz w:val="20"/>
              </w:rPr>
              <w:t>10</w:t>
            </w:r>
          </w:p>
        </w:tc>
        <w:tc>
          <w:tcPr>
            <w:tcW w:type="dxa" w:w="2880"/>
            <w:vAlign w:val="center"/>
          </w:tcPr>
          <w:p>
            <w:pPr>
              <w:spacing w:after="0" w:before="0"/>
            </w:pPr>
            <w:r/>
            <w:r>
              <w:rPr>
                <w:rFonts w:ascii="Times New Roman" w:hAnsi="Times New Roman"/>
                <w:b w:val="0"/>
                <w:sz w:val="20"/>
              </w:rPr>
              <w:t>0</w:t>
            </w:r>
          </w:p>
        </w:tc>
        <w:tc>
          <w:tcPr>
            <w:tcW w:type="dxa" w:w="3168"/>
            <w:vAlign w:val="center"/>
          </w:tcPr>
          <w:p>
            <w:pPr>
              <w:spacing w:after="0" w:before="0"/>
            </w:pPr>
            <w:r/>
            <w:r>
              <w:rPr>
                <w:rFonts w:ascii="Times New Roman" w:hAnsi="Times New Roman"/>
                <w:b w:val="0"/>
                <w:sz w:val="20"/>
              </w:rPr>
              <w:t>10</w:t>
            </w:r>
          </w:p>
        </w:tc>
      </w:tr>
      <w:tr>
        <w:tc>
          <w:tcPr>
            <w:tcW w:type="dxa" w:w="2160"/>
            <w:vAlign w:val="center"/>
          </w:tcPr>
          <w:p>
            <w:pPr>
              <w:spacing w:after="0" w:before="0"/>
            </w:pPr>
            <w:r/>
            <w:r>
              <w:rPr>
                <w:rFonts w:ascii="Times New Roman" w:hAnsi="Times New Roman"/>
                <w:b w:val="0"/>
                <w:sz w:val="20"/>
              </w:rPr>
              <w:t>Dev C</w:t>
            </w:r>
          </w:p>
        </w:tc>
        <w:tc>
          <w:tcPr>
            <w:tcW w:type="dxa" w:w="2160"/>
            <w:vAlign w:val="center"/>
          </w:tcPr>
          <w:p>
            <w:pPr>
              <w:spacing w:after="0" w:before="0"/>
            </w:pPr>
            <w:r/>
            <w:r>
              <w:rPr>
                <w:rFonts w:ascii="Times New Roman" w:hAnsi="Times New Roman"/>
                <w:b w:val="0"/>
                <w:sz w:val="20"/>
              </w:rPr>
              <w:t>10</w:t>
            </w:r>
          </w:p>
        </w:tc>
        <w:tc>
          <w:tcPr>
            <w:tcW w:type="dxa" w:w="2880"/>
            <w:vAlign w:val="center"/>
          </w:tcPr>
          <w:p>
            <w:pPr>
              <w:spacing w:after="0" w:before="0"/>
            </w:pPr>
            <w:r/>
            <w:r>
              <w:rPr>
                <w:rFonts w:ascii="Times New Roman" w:hAnsi="Times New Roman"/>
                <w:b w:val="0"/>
                <w:sz w:val="20"/>
              </w:rPr>
              <w:t>2</w:t>
            </w:r>
          </w:p>
        </w:tc>
        <w:tc>
          <w:tcPr>
            <w:tcW w:type="dxa" w:w="3168"/>
            <w:vAlign w:val="center"/>
          </w:tcPr>
          <w:p>
            <w:pPr>
              <w:spacing w:after="0" w:before="0"/>
            </w:pPr>
            <w:r/>
            <w:r>
              <w:rPr>
                <w:rFonts w:ascii="Times New Roman" w:hAnsi="Times New Roman"/>
                <w:b w:val="0"/>
                <w:sz w:val="20"/>
              </w:rPr>
              <w:t>8</w:t>
            </w:r>
          </w:p>
        </w:tc>
      </w:tr>
      <w:tr>
        <w:tc>
          <w:tcPr>
            <w:tcW w:type="dxa" w:w="2160"/>
            <w:vAlign w:val="center"/>
          </w:tcPr>
          <w:p>
            <w:pPr>
              <w:spacing w:after="0" w:before="0"/>
            </w:pPr>
            <w:r/>
            <w:r>
              <w:rPr>
                <w:rFonts w:ascii="Times New Roman" w:hAnsi="Times New Roman"/>
                <w:b w:val="0"/>
                <w:sz w:val="20"/>
              </w:rPr>
              <w:t>Dev D</w:t>
            </w:r>
          </w:p>
        </w:tc>
        <w:tc>
          <w:tcPr>
            <w:tcW w:type="dxa" w:w="2160"/>
            <w:vAlign w:val="center"/>
          </w:tcPr>
          <w:p>
            <w:pPr>
              <w:spacing w:after="0" w:before="0"/>
            </w:pPr>
            <w:r/>
            <w:r>
              <w:rPr>
                <w:rFonts w:ascii="Times New Roman" w:hAnsi="Times New Roman"/>
                <w:b w:val="0"/>
                <w:sz w:val="20"/>
              </w:rPr>
              <w:t>10</w:t>
            </w:r>
          </w:p>
        </w:tc>
        <w:tc>
          <w:tcPr>
            <w:tcW w:type="dxa" w:w="2880"/>
            <w:vAlign w:val="center"/>
          </w:tcPr>
          <w:p>
            <w:pPr>
              <w:spacing w:after="0" w:before="0"/>
            </w:pPr>
            <w:r/>
            <w:r>
              <w:rPr>
                <w:rFonts w:ascii="Times New Roman" w:hAnsi="Times New Roman"/>
                <w:b w:val="0"/>
                <w:sz w:val="20"/>
              </w:rPr>
              <w:t>0</w:t>
            </w:r>
          </w:p>
        </w:tc>
        <w:tc>
          <w:tcPr>
            <w:tcW w:type="dxa" w:w="3168"/>
            <w:vAlign w:val="center"/>
          </w:tcPr>
          <w:p>
            <w:pPr>
              <w:spacing w:after="0" w:before="0"/>
            </w:pPr>
            <w:r/>
            <w:r>
              <w:rPr>
                <w:rFonts w:ascii="Times New Roman" w:hAnsi="Times New Roman"/>
                <w:b w:val="0"/>
                <w:sz w:val="20"/>
              </w:rPr>
              <w:t>10</w:t>
            </w:r>
          </w:p>
        </w:tc>
      </w:tr>
      <w:tr>
        <w:tc>
          <w:tcPr>
            <w:tcW w:type="dxa" w:w="2160"/>
            <w:vAlign w:val="center"/>
          </w:tcPr>
          <w:p>
            <w:pPr>
              <w:spacing w:after="0" w:before="0"/>
            </w:pPr>
            <w:r/>
            <w:r>
              <w:rPr>
                <w:rFonts w:ascii="Times New Roman" w:hAnsi="Times New Roman"/>
                <w:b w:val="0"/>
                <w:sz w:val="20"/>
              </w:rPr>
              <w:t>Tổng</w:t>
            </w:r>
          </w:p>
        </w:tc>
        <w:tc>
          <w:tcPr>
            <w:tcW w:type="dxa" w:w="2160"/>
            <w:vAlign w:val="center"/>
          </w:tcPr>
          <w:p>
            <w:pPr>
              <w:spacing w:after="0" w:before="0"/>
            </w:pPr>
            <w:r/>
            <w:r>
              <w:rPr>
                <w:rFonts w:ascii="Times New Roman" w:hAnsi="Times New Roman"/>
                <w:b w:val="0"/>
                <w:sz w:val="20"/>
              </w:rPr>
              <w:t>40</w:t>
            </w:r>
          </w:p>
        </w:tc>
        <w:tc>
          <w:tcPr>
            <w:tcW w:type="dxa" w:w="2880"/>
            <w:vAlign w:val="center"/>
          </w:tcPr>
          <w:p>
            <w:pPr>
              <w:spacing w:after="0" w:before="0"/>
            </w:pPr>
            <w:r/>
            <w:r>
              <w:rPr>
                <w:rFonts w:ascii="Times New Roman" w:hAnsi="Times New Roman"/>
                <w:b w:val="0"/>
                <w:sz w:val="20"/>
              </w:rPr>
              <w:t>2</w:t>
            </w:r>
          </w:p>
        </w:tc>
        <w:tc>
          <w:tcPr>
            <w:tcW w:type="dxa" w:w="3168"/>
            <w:vAlign w:val="center"/>
          </w:tcPr>
          <w:p>
            <w:pPr>
              <w:spacing w:after="0" w:before="0"/>
            </w:pPr>
            <w:r/>
            <w:r>
              <w:rPr>
                <w:rFonts w:ascii="Times New Roman" w:hAnsi="Times New Roman"/>
                <w:b w:val="0"/>
                <w:sz w:val="20"/>
              </w:rPr>
              <w:t>38 ngày-người</w:t>
            </w:r>
          </w:p>
        </w:tc>
      </w:tr>
    </w:tbl>
    <w:p>
      <w:pPr>
        <w:spacing w:after="20"/>
      </w:pPr>
    </w:p>
    <w:p>
      <w:pPr>
        <w:spacing w:after="100"/>
      </w:pPr>
      <w:r>
        <w:t>Nhận xét: Capacity hiện tại là 38 ngày-người, thấp hơn mức bình thường 40 ngày-người khoảng 5% (38/40 = 95%). Nhóm có thể lấy Velocity trung bình 16 SP làm mốc rồi điều chỉnh tham khảo theo Capacity: 16 × 0,95 ≈ 15 SP. Đây là mức dự báo, không phải cam kết.</w:t>
      </w:r>
    </w:p>
    <w:p>
      <w:pPr>
        <w:spacing w:before="100" w:after="80"/>
      </w:pPr>
      <w:r>
        <w:rPr>
          <w:rFonts w:ascii="Times New Roman" w:hAnsi="Times New Roman"/>
          <w:b/>
          <w:sz w:val="26"/>
        </w:rPr>
        <w:t>Nhiệm vụ 2 – Chuẩn hóa Sprint Goal</w:t>
      </w:r>
    </w:p>
    <w:p>
      <w:r>
        <w:rPr>
          <w:b/>
        </w:rPr>
        <w:t xml:space="preserve">Sprint Goal đã chỉnh sửa: </w:t>
      </w:r>
      <w:r>
        <w:t>Giúp người đi xe máy điện chủ động tìm trạm sạc, xem khung giờ còn trống và đặt trước vị trí sạc để không phải chờ khi đến trạm vào giờ cao điểm.</w:t>
      </w:r>
    </w:p>
    <w:p>
      <w:pPr>
        <w:spacing w:before="100" w:after="80"/>
      </w:pPr>
      <w:r>
        <w:rPr>
          <w:rFonts w:ascii="Times New Roman" w:hAnsi="Times New Roman"/>
          <w:b/>
          <w:sz w:val="26"/>
        </w:rPr>
        <w:t>Nhiệm vụ 3 – Lập Sprint Backlog</w:t>
      </w:r>
    </w:p>
    <w:p>
      <w:r>
        <w:rPr>
          <w:b/>
        </w:rPr>
        <w:t>Bảng chọn PBI</w:t>
      </w:r>
    </w:p>
    <w:tbl>
      <w:tblPr>
        <w:tblStyle w:val="TableGrid"/>
        <w:tblW w:type="auto" w:w="0"/>
        <w:jc w:val="center"/>
        <w:tblLayout w:type="fixed"/>
        <w:tblLook w:firstColumn="1" w:firstRow="1" w:lastColumn="0" w:lastRow="0" w:noHBand="0" w:noVBand="1" w:val="04A0"/>
      </w:tblPr>
      <w:tblGrid>
        <w:gridCol w:w="2074"/>
        <w:gridCol w:w="2074"/>
        <w:gridCol w:w="2074"/>
        <w:gridCol w:w="2074"/>
        <w:gridCol w:w="2074"/>
      </w:tblGrid>
      <w:tr>
        <w:tc>
          <w:tcPr>
            <w:tcW w:type="dxa" w:w="1224"/>
            <w:vAlign w:val="center"/>
            <w:shd w:fill="D9EAF7"/>
          </w:tcPr>
          <w:p>
            <w:pPr>
              <w:spacing w:after="0" w:before="0"/>
            </w:pPr>
            <w:r/>
            <w:r>
              <w:rPr>
                <w:rFonts w:ascii="Times New Roman" w:hAnsi="Times New Roman"/>
                <w:b/>
                <w:sz w:val="18"/>
              </w:rPr>
              <w:t>Mã Story</w:t>
            </w:r>
          </w:p>
        </w:tc>
        <w:tc>
          <w:tcPr>
            <w:tcW w:type="dxa" w:w="1008"/>
            <w:vAlign w:val="center"/>
            <w:shd w:fill="D9EAF7"/>
          </w:tcPr>
          <w:p>
            <w:pPr>
              <w:spacing w:after="0" w:before="0"/>
            </w:pPr>
            <w:r/>
            <w:r>
              <w:rPr>
                <w:rFonts w:ascii="Times New Roman" w:hAnsi="Times New Roman"/>
                <w:b/>
                <w:sz w:val="18"/>
              </w:rPr>
              <w:t>Ưu tiên</w:t>
            </w:r>
          </w:p>
        </w:tc>
        <w:tc>
          <w:tcPr>
            <w:tcW w:type="dxa" w:w="648"/>
            <w:vAlign w:val="center"/>
            <w:shd w:fill="D9EAF7"/>
          </w:tcPr>
          <w:p>
            <w:pPr>
              <w:spacing w:after="0" w:before="0"/>
            </w:pPr>
            <w:r/>
            <w:r>
              <w:rPr>
                <w:rFonts w:ascii="Times New Roman" w:hAnsi="Times New Roman"/>
                <w:b/>
                <w:sz w:val="18"/>
              </w:rPr>
              <w:t>SP</w:t>
            </w:r>
          </w:p>
        </w:tc>
        <w:tc>
          <w:tcPr>
            <w:tcW w:type="dxa" w:w="1800"/>
            <w:vAlign w:val="center"/>
            <w:shd w:fill="D9EAF7"/>
          </w:tcPr>
          <w:p>
            <w:pPr>
              <w:spacing w:after="0" w:before="0"/>
            </w:pPr>
            <w:r/>
            <w:r>
              <w:rPr>
                <w:rFonts w:ascii="Times New Roman" w:hAnsi="Times New Roman"/>
                <w:b/>
                <w:sz w:val="18"/>
              </w:rPr>
              <w:t>Chọn/Chưa chọn</w:t>
            </w:r>
          </w:p>
        </w:tc>
        <w:tc>
          <w:tcPr>
            <w:tcW w:type="dxa" w:w="6048"/>
            <w:vAlign w:val="center"/>
            <w:shd w:fill="D9EAF7"/>
          </w:tcPr>
          <w:p>
            <w:pPr>
              <w:spacing w:after="0" w:before="0"/>
            </w:pPr>
            <w:r/>
            <w:r>
              <w:rPr>
                <w:rFonts w:ascii="Times New Roman" w:hAnsi="Times New Roman"/>
                <w:b/>
                <w:sz w:val="18"/>
              </w:rPr>
              <w:t>Lý do</w:t>
            </w:r>
          </w:p>
        </w:tc>
      </w:tr>
      <w:tr>
        <w:tc>
          <w:tcPr>
            <w:tcW w:type="dxa" w:w="1224"/>
            <w:vAlign w:val="center"/>
          </w:tcPr>
          <w:p>
            <w:pPr>
              <w:spacing w:after="0" w:before="0"/>
            </w:pPr>
            <w:r/>
            <w:r>
              <w:rPr>
                <w:rFonts w:ascii="Times New Roman" w:hAnsi="Times New Roman"/>
                <w:b w:val="0"/>
                <w:sz w:val="18"/>
              </w:rPr>
              <w:t>CS01</w:t>
            </w:r>
          </w:p>
        </w:tc>
        <w:tc>
          <w:tcPr>
            <w:tcW w:type="dxa" w:w="1008"/>
            <w:vAlign w:val="center"/>
          </w:tcPr>
          <w:p>
            <w:pPr>
              <w:spacing w:after="0" w:before="0"/>
            </w:pPr>
            <w:r/>
            <w:r>
              <w:rPr>
                <w:rFonts w:ascii="Times New Roman" w:hAnsi="Times New Roman"/>
                <w:b w:val="0"/>
                <w:sz w:val="18"/>
              </w:rPr>
              <w:t>1</w:t>
            </w:r>
          </w:p>
        </w:tc>
        <w:tc>
          <w:tcPr>
            <w:tcW w:type="dxa" w:w="648"/>
            <w:vAlign w:val="center"/>
          </w:tcPr>
          <w:p>
            <w:pPr>
              <w:spacing w:after="0" w:before="0"/>
            </w:pPr>
            <w:r/>
            <w:r>
              <w:rPr>
                <w:rFonts w:ascii="Times New Roman" w:hAnsi="Times New Roman"/>
                <w:b w:val="0"/>
                <w:sz w:val="18"/>
              </w:rPr>
              <w:t>3</w:t>
            </w:r>
          </w:p>
        </w:tc>
        <w:tc>
          <w:tcPr>
            <w:tcW w:type="dxa" w:w="1800"/>
            <w:vAlign w:val="center"/>
          </w:tcPr>
          <w:p>
            <w:pPr>
              <w:spacing w:after="0" w:before="0"/>
            </w:pPr>
            <w:r/>
            <w:r>
              <w:rPr>
                <w:rFonts w:ascii="Times New Roman" w:hAnsi="Times New Roman"/>
                <w:b w:val="0"/>
                <w:sz w:val="18"/>
              </w:rPr>
              <w:t>☒ Chọn  ☐ Chưa</w:t>
            </w:r>
          </w:p>
        </w:tc>
        <w:tc>
          <w:tcPr>
            <w:tcW w:type="dxa" w:w="6048"/>
            <w:vAlign w:val="center"/>
          </w:tcPr>
          <w:p>
            <w:pPr>
              <w:spacing w:after="0" w:before="0"/>
            </w:pPr>
            <w:r/>
            <w:r>
              <w:rPr>
                <w:rFonts w:ascii="Times New Roman" w:hAnsi="Times New Roman"/>
                <w:b w:val="0"/>
                <w:sz w:val="18"/>
              </w:rPr>
              <w:t>Ưu tiên 1; bước đầu để người dùng tìm trạm.</w:t>
            </w:r>
          </w:p>
        </w:tc>
      </w:tr>
      <w:tr>
        <w:tc>
          <w:tcPr>
            <w:tcW w:type="dxa" w:w="1224"/>
            <w:vAlign w:val="center"/>
          </w:tcPr>
          <w:p>
            <w:pPr>
              <w:spacing w:after="0" w:before="0"/>
            </w:pPr>
            <w:r/>
            <w:r>
              <w:rPr>
                <w:rFonts w:ascii="Times New Roman" w:hAnsi="Times New Roman"/>
                <w:b w:val="0"/>
                <w:sz w:val="18"/>
              </w:rPr>
              <w:t>CS02</w:t>
            </w:r>
          </w:p>
        </w:tc>
        <w:tc>
          <w:tcPr>
            <w:tcW w:type="dxa" w:w="1008"/>
            <w:vAlign w:val="center"/>
          </w:tcPr>
          <w:p>
            <w:pPr>
              <w:spacing w:after="0" w:before="0"/>
            </w:pPr>
            <w:r/>
            <w:r>
              <w:rPr>
                <w:rFonts w:ascii="Times New Roman" w:hAnsi="Times New Roman"/>
                <w:b w:val="0"/>
                <w:sz w:val="18"/>
              </w:rPr>
              <w:t>2</w:t>
            </w:r>
          </w:p>
        </w:tc>
        <w:tc>
          <w:tcPr>
            <w:tcW w:type="dxa" w:w="648"/>
            <w:vAlign w:val="center"/>
          </w:tcPr>
          <w:p>
            <w:pPr>
              <w:spacing w:after="0" w:before="0"/>
            </w:pPr>
            <w:r/>
            <w:r>
              <w:rPr>
                <w:rFonts w:ascii="Times New Roman" w:hAnsi="Times New Roman"/>
                <w:b w:val="0"/>
                <w:sz w:val="18"/>
              </w:rPr>
              <w:t>3</w:t>
            </w:r>
          </w:p>
        </w:tc>
        <w:tc>
          <w:tcPr>
            <w:tcW w:type="dxa" w:w="1800"/>
            <w:vAlign w:val="center"/>
          </w:tcPr>
          <w:p>
            <w:pPr>
              <w:spacing w:after="0" w:before="0"/>
            </w:pPr>
            <w:r/>
            <w:r>
              <w:rPr>
                <w:rFonts w:ascii="Times New Roman" w:hAnsi="Times New Roman"/>
                <w:b w:val="0"/>
                <w:sz w:val="18"/>
              </w:rPr>
              <w:t>☒ Chọn  ☐ Chưa</w:t>
            </w:r>
          </w:p>
        </w:tc>
        <w:tc>
          <w:tcPr>
            <w:tcW w:type="dxa" w:w="6048"/>
            <w:vAlign w:val="center"/>
          </w:tcPr>
          <w:p>
            <w:pPr>
              <w:spacing w:after="0" w:before="0"/>
            </w:pPr>
            <w:r/>
            <w:r>
              <w:rPr>
                <w:rFonts w:ascii="Times New Roman" w:hAnsi="Times New Roman"/>
                <w:b w:val="0"/>
                <w:sz w:val="18"/>
              </w:rPr>
              <w:t>Ưu tiên 2; cần biết giờ còn trống trước khi đặt.</w:t>
            </w:r>
          </w:p>
        </w:tc>
      </w:tr>
      <w:tr>
        <w:tc>
          <w:tcPr>
            <w:tcW w:type="dxa" w:w="1224"/>
            <w:vAlign w:val="center"/>
          </w:tcPr>
          <w:p>
            <w:pPr>
              <w:spacing w:after="0" w:before="0"/>
            </w:pPr>
            <w:r/>
            <w:r>
              <w:rPr>
                <w:rFonts w:ascii="Times New Roman" w:hAnsi="Times New Roman"/>
                <w:b w:val="0"/>
                <w:sz w:val="18"/>
              </w:rPr>
              <w:t>CS03</w:t>
            </w:r>
          </w:p>
        </w:tc>
        <w:tc>
          <w:tcPr>
            <w:tcW w:type="dxa" w:w="1008"/>
            <w:vAlign w:val="center"/>
          </w:tcPr>
          <w:p>
            <w:pPr>
              <w:spacing w:after="0" w:before="0"/>
            </w:pPr>
            <w:r/>
            <w:r>
              <w:rPr>
                <w:rFonts w:ascii="Times New Roman" w:hAnsi="Times New Roman"/>
                <w:b w:val="0"/>
                <w:sz w:val="18"/>
              </w:rPr>
              <w:t>3</w:t>
            </w:r>
          </w:p>
        </w:tc>
        <w:tc>
          <w:tcPr>
            <w:tcW w:type="dxa" w:w="648"/>
            <w:vAlign w:val="center"/>
          </w:tcPr>
          <w:p>
            <w:pPr>
              <w:spacing w:after="0" w:before="0"/>
            </w:pPr>
            <w:r/>
            <w:r>
              <w:rPr>
                <w:rFonts w:ascii="Times New Roman" w:hAnsi="Times New Roman"/>
                <w:b w:val="0"/>
                <w:sz w:val="18"/>
              </w:rPr>
              <w:t>5</w:t>
            </w:r>
          </w:p>
        </w:tc>
        <w:tc>
          <w:tcPr>
            <w:tcW w:type="dxa" w:w="1800"/>
            <w:vAlign w:val="center"/>
          </w:tcPr>
          <w:p>
            <w:pPr>
              <w:spacing w:after="0" w:before="0"/>
            </w:pPr>
            <w:r/>
            <w:r>
              <w:rPr>
                <w:rFonts w:ascii="Times New Roman" w:hAnsi="Times New Roman"/>
                <w:b w:val="0"/>
                <w:sz w:val="18"/>
              </w:rPr>
              <w:t>☒ Chọn  ☐ Chưa</w:t>
            </w:r>
          </w:p>
        </w:tc>
        <w:tc>
          <w:tcPr>
            <w:tcW w:type="dxa" w:w="6048"/>
            <w:vAlign w:val="center"/>
          </w:tcPr>
          <w:p>
            <w:pPr>
              <w:spacing w:after="0" w:before="0"/>
            </w:pPr>
            <w:r/>
            <w:r>
              <w:rPr>
                <w:rFonts w:ascii="Times New Roman" w:hAnsi="Times New Roman"/>
                <w:b w:val="0"/>
                <w:sz w:val="18"/>
              </w:rPr>
              <w:t>Ưu tiên 3 và là phần cốt lõi của Sprint Goal (đặt trước vị trí sạc); tổng 11 SP vẫn nằm trong mức dự báo khoảng 15 SP.</w:t>
            </w:r>
          </w:p>
        </w:tc>
      </w:tr>
      <w:tr>
        <w:tc>
          <w:tcPr>
            <w:tcW w:type="dxa" w:w="1224"/>
            <w:vAlign w:val="center"/>
          </w:tcPr>
          <w:p>
            <w:pPr>
              <w:spacing w:after="0" w:before="0"/>
            </w:pPr>
            <w:r/>
            <w:r>
              <w:rPr>
                <w:rFonts w:ascii="Times New Roman" w:hAnsi="Times New Roman"/>
                <w:b w:val="0"/>
                <w:sz w:val="18"/>
              </w:rPr>
              <w:t>CS04</w:t>
            </w:r>
          </w:p>
        </w:tc>
        <w:tc>
          <w:tcPr>
            <w:tcW w:type="dxa" w:w="1008"/>
            <w:vAlign w:val="center"/>
          </w:tcPr>
          <w:p>
            <w:pPr>
              <w:spacing w:after="0" w:before="0"/>
            </w:pPr>
            <w:r/>
            <w:r>
              <w:rPr>
                <w:rFonts w:ascii="Times New Roman" w:hAnsi="Times New Roman"/>
                <w:b w:val="0"/>
                <w:sz w:val="18"/>
              </w:rPr>
              <w:t>4</w:t>
            </w:r>
          </w:p>
        </w:tc>
        <w:tc>
          <w:tcPr>
            <w:tcW w:type="dxa" w:w="648"/>
            <w:vAlign w:val="center"/>
          </w:tcPr>
          <w:p>
            <w:pPr>
              <w:spacing w:after="0" w:before="0"/>
            </w:pPr>
            <w:r/>
            <w:r>
              <w:rPr>
                <w:rFonts w:ascii="Times New Roman" w:hAnsi="Times New Roman"/>
                <w:b w:val="0"/>
                <w:sz w:val="18"/>
              </w:rPr>
              <w:t>5</w:t>
            </w:r>
          </w:p>
        </w:tc>
        <w:tc>
          <w:tcPr>
            <w:tcW w:type="dxa" w:w="1800"/>
            <w:vAlign w:val="center"/>
          </w:tcPr>
          <w:p>
            <w:pPr>
              <w:spacing w:after="0" w:before="0"/>
            </w:pPr>
            <w:r/>
            <w:r>
              <w:rPr>
                <w:rFonts w:ascii="Times New Roman" w:hAnsi="Times New Roman"/>
                <w:b w:val="0"/>
                <w:sz w:val="18"/>
              </w:rPr>
              <w:t>☐ Chọn  ☒ Chưa</w:t>
            </w:r>
          </w:p>
        </w:tc>
        <w:tc>
          <w:tcPr>
            <w:tcW w:type="dxa" w:w="6048"/>
            <w:vAlign w:val="center"/>
          </w:tcPr>
          <w:p>
            <w:pPr>
              <w:spacing w:after="0" w:before="0"/>
            </w:pPr>
            <w:r/>
            <w:r>
              <w:rPr>
                <w:rFonts w:ascii="Times New Roman" w:hAnsi="Times New Roman"/>
                <w:b w:val="0"/>
                <w:sz w:val="18"/>
              </w:rPr>
              <w:t>Ưu tiên 4, không nằm trong Sprint Goal và quy tắc hủy sát giờ chưa chốt; thêm vào sẽ thành 16 SP, vượt mức dự báo khi Dev C nghỉ 2 ngày.</w:t>
            </w:r>
          </w:p>
        </w:tc>
      </w:tr>
    </w:tbl>
    <w:p>
      <w:pPr>
        <w:spacing w:after="20"/>
      </w:pPr>
    </w:p>
    <w:tbl>
      <w:tblPr>
        <w:tblStyle w:val="TableGrid"/>
        <w:tblW w:type="auto" w:w="0"/>
        <w:jc w:val="center"/>
        <w:tblLayout w:type="fixed"/>
        <w:tblLook w:firstColumn="1" w:firstRow="1" w:lastColumn="0" w:lastRow="0" w:noHBand="0" w:noVBand="1" w:val="04A0"/>
      </w:tblPr>
      <w:tblGrid>
        <w:gridCol w:w="5184"/>
        <w:gridCol w:w="5184"/>
      </w:tblGrid>
      <w:tr>
        <w:tc>
          <w:tcPr>
            <w:tcW w:type="dxa" w:w="4608"/>
            <w:vAlign w:val="center"/>
            <w:shd w:fill="D9EAF7"/>
          </w:tcPr>
          <w:p>
            <w:pPr>
              <w:spacing w:after="0" w:before="0"/>
            </w:pPr>
            <w:r/>
            <w:r>
              <w:rPr>
                <w:rFonts w:ascii="Times New Roman" w:hAnsi="Times New Roman"/>
                <w:b/>
                <w:sz w:val="20"/>
              </w:rPr>
              <w:t>Tổng SP đã chọn</w:t>
            </w:r>
          </w:p>
        </w:tc>
        <w:tc>
          <w:tcPr>
            <w:tcW w:type="dxa" w:w="6048"/>
            <w:vAlign w:val="center"/>
            <w:shd w:fill="D9EAF7"/>
          </w:tcPr>
          <w:p>
            <w:pPr>
              <w:spacing w:after="0" w:before="0"/>
            </w:pPr>
            <w:r/>
            <w:r>
              <w:rPr>
                <w:rFonts w:ascii="Times New Roman" w:hAnsi="Times New Roman"/>
                <w:b/>
                <w:sz w:val="20"/>
              </w:rPr>
              <w:t>Mức dự báo</w:t>
            </w:r>
          </w:p>
        </w:tc>
      </w:tr>
      <w:tr>
        <w:tc>
          <w:tcPr>
            <w:tcW w:type="dxa" w:w="4608"/>
            <w:vAlign w:val="center"/>
          </w:tcPr>
          <w:p>
            <w:pPr>
              <w:spacing w:after="0" w:before="0"/>
            </w:pPr>
            <w:r/>
            <w:r>
              <w:rPr>
                <w:rFonts w:ascii="Times New Roman" w:hAnsi="Times New Roman"/>
                <w:b w:val="0"/>
                <w:sz w:val="20"/>
              </w:rPr>
              <w:t>11 SP (3 + 3 + 5 = 11 SP)</w:t>
            </w:r>
          </w:p>
        </w:tc>
        <w:tc>
          <w:tcPr>
            <w:tcW w:type="dxa" w:w="6048"/>
            <w:vAlign w:val="center"/>
          </w:tcPr>
          <w:p>
            <w:pPr>
              <w:spacing w:after="0" w:before="0"/>
            </w:pPr>
            <w:r/>
            <w:r>
              <w:rPr>
                <w:rFonts w:ascii="Times New Roman" w:hAnsi="Times New Roman"/>
                <w:b w:val="0"/>
                <w:sz w:val="20"/>
              </w:rPr>
              <w:t>Không phải cam kết</w:t>
            </w:r>
          </w:p>
        </w:tc>
      </w:tr>
    </w:tbl>
    <w:p>
      <w:pPr>
        <w:spacing w:after="20"/>
      </w:pPr>
    </w:p>
    <w:p>
      <w:r>
        <w:rPr>
          <w:b/>
        </w:rPr>
        <w:t>Task Breakdown cho CS03</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648"/>
            <w:vAlign w:val="center"/>
            <w:shd w:fill="D9EAF7"/>
          </w:tcPr>
          <w:p>
            <w:pPr>
              <w:spacing w:after="0" w:before="0"/>
            </w:pPr>
            <w:r/>
            <w:r>
              <w:rPr>
                <w:rFonts w:ascii="Times New Roman" w:hAnsi="Times New Roman"/>
                <w:b/>
                <w:sz w:val="18"/>
              </w:rPr>
              <w:t>STT</w:t>
            </w:r>
          </w:p>
        </w:tc>
        <w:tc>
          <w:tcPr>
            <w:tcW w:type="dxa" w:w="4032"/>
            <w:vAlign w:val="center"/>
            <w:shd w:fill="D9EAF7"/>
          </w:tcPr>
          <w:p>
            <w:pPr>
              <w:spacing w:after="0" w:before="0"/>
            </w:pPr>
            <w:r/>
            <w:r>
              <w:rPr>
                <w:rFonts w:ascii="Times New Roman" w:hAnsi="Times New Roman"/>
                <w:b/>
                <w:sz w:val="18"/>
              </w:rPr>
              <w:t>Task</w:t>
            </w:r>
          </w:p>
        </w:tc>
        <w:tc>
          <w:tcPr>
            <w:tcW w:type="dxa" w:w="4608"/>
            <w:vAlign w:val="center"/>
            <w:shd w:fill="D9EAF7"/>
          </w:tcPr>
          <w:p>
            <w:pPr>
              <w:spacing w:after="0" w:before="0"/>
            </w:pPr>
            <w:r/>
            <w:r>
              <w:rPr>
                <w:rFonts w:ascii="Times New Roman" w:hAnsi="Times New Roman"/>
                <w:b/>
                <w:sz w:val="18"/>
              </w:rPr>
              <w:t>Đầu ra</w:t>
            </w:r>
          </w:p>
        </w:tc>
        <w:tc>
          <w:tcPr>
            <w:tcW w:type="dxa" w:w="1080"/>
            <w:vAlign w:val="center"/>
            <w:shd w:fill="D9EAF7"/>
          </w:tcPr>
          <w:p>
            <w:pPr>
              <w:spacing w:after="0" w:before="0"/>
            </w:pPr>
            <w:r/>
            <w:r>
              <w:rPr>
                <w:rFonts w:ascii="Times New Roman" w:hAnsi="Times New Roman"/>
                <w:b/>
                <w:sz w:val="18"/>
              </w:rPr>
              <w:t>Ước lượng</w:t>
            </w:r>
          </w:p>
        </w:tc>
      </w:tr>
      <w:tr>
        <w:tc>
          <w:tcPr>
            <w:tcW w:type="dxa" w:w="648"/>
            <w:vAlign w:val="center"/>
          </w:tcPr>
          <w:p>
            <w:pPr>
              <w:spacing w:after="0" w:before="0"/>
            </w:pPr>
            <w:r/>
            <w:r>
              <w:rPr>
                <w:rFonts w:ascii="Times New Roman" w:hAnsi="Times New Roman"/>
                <w:b w:val="0"/>
                <w:sz w:val="18"/>
              </w:rPr>
              <w:t>1</w:t>
            </w:r>
          </w:p>
        </w:tc>
        <w:tc>
          <w:tcPr>
            <w:tcW w:type="dxa" w:w="4032"/>
            <w:vAlign w:val="center"/>
          </w:tcPr>
          <w:p>
            <w:pPr>
              <w:spacing w:after="0" w:before="0"/>
            </w:pPr>
            <w:r/>
            <w:r>
              <w:rPr>
                <w:rFonts w:ascii="Times New Roman" w:hAnsi="Times New Roman"/>
                <w:b w:val="0"/>
                <w:sz w:val="18"/>
              </w:rPr>
              <w:t>Lập trình chức năng đặt lịch: chọn trạm, giờ và xe; kiểm tra trùng thời gian; cấp mã xác nhận.</w:t>
            </w:r>
          </w:p>
        </w:tc>
        <w:tc>
          <w:tcPr>
            <w:tcW w:type="dxa" w:w="4608"/>
            <w:vAlign w:val="center"/>
          </w:tcPr>
          <w:p>
            <w:pPr>
              <w:spacing w:after="0" w:before="0"/>
            </w:pPr>
            <w:r/>
            <w:r>
              <w:rPr>
                <w:rFonts w:ascii="Times New Roman" w:hAnsi="Times New Roman"/>
                <w:b w:val="0"/>
                <w:sz w:val="18"/>
              </w:rPr>
              <w:t>Chức năng đặt lịch chạy được; một vị trí không nhận hai lịch trùng giờ; lịch hợp lệ có mã xác nhận.</w:t>
            </w:r>
          </w:p>
        </w:tc>
        <w:tc>
          <w:tcPr>
            <w:tcW w:type="dxa" w:w="1080"/>
            <w:vAlign w:val="center"/>
          </w:tcPr>
          <w:p>
            <w:pPr>
              <w:spacing w:after="0" w:before="0"/>
            </w:pPr>
            <w:r/>
            <w:r>
              <w:rPr>
                <w:rFonts w:ascii="Times New Roman" w:hAnsi="Times New Roman"/>
                <w:b w:val="0"/>
                <w:sz w:val="18"/>
              </w:rPr>
              <w:t>8 giờ</w:t>
            </w:r>
          </w:p>
        </w:tc>
      </w:tr>
      <w:tr>
        <w:tc>
          <w:tcPr>
            <w:tcW w:type="dxa" w:w="648"/>
            <w:vAlign w:val="center"/>
          </w:tcPr>
          <w:p>
            <w:pPr>
              <w:spacing w:after="0" w:before="0"/>
            </w:pPr>
            <w:r/>
            <w:r>
              <w:rPr>
                <w:rFonts w:ascii="Times New Roman" w:hAnsi="Times New Roman"/>
                <w:b w:val="0"/>
                <w:sz w:val="18"/>
              </w:rPr>
              <w:t>2</w:t>
            </w:r>
          </w:p>
        </w:tc>
        <w:tc>
          <w:tcPr>
            <w:tcW w:type="dxa" w:w="4032"/>
            <w:vAlign w:val="center"/>
          </w:tcPr>
          <w:p>
            <w:pPr>
              <w:spacing w:after="0" w:before="0"/>
            </w:pPr>
            <w:r/>
            <w:r>
              <w:rPr>
                <w:rFonts w:ascii="Times New Roman" w:hAnsi="Times New Roman"/>
                <w:b w:val="0"/>
                <w:sz w:val="18"/>
              </w:rPr>
              <w:t>Kiểm thử đặt lịch, gồm các trường hợp trùng giờ, giờ đã kín và hiển thị mã xác nhận.</w:t>
            </w:r>
          </w:p>
        </w:tc>
        <w:tc>
          <w:tcPr>
            <w:tcW w:type="dxa" w:w="4608"/>
            <w:vAlign w:val="center"/>
          </w:tcPr>
          <w:p>
            <w:pPr>
              <w:spacing w:after="0" w:before="0"/>
            </w:pPr>
            <w:r/>
            <w:r>
              <w:rPr>
                <w:rFonts w:ascii="Times New Roman" w:hAnsi="Times New Roman"/>
                <w:b w:val="0"/>
                <w:sz w:val="18"/>
              </w:rPr>
              <w:t>Bộ test case đã chạy với kết quả đạt; các lỗi tìm thấy đã được sửa.</w:t>
            </w:r>
          </w:p>
        </w:tc>
        <w:tc>
          <w:tcPr>
            <w:tcW w:type="dxa" w:w="1080"/>
            <w:vAlign w:val="center"/>
          </w:tcPr>
          <w:p>
            <w:pPr>
              <w:spacing w:after="0" w:before="0"/>
            </w:pPr>
            <w:r/>
            <w:r>
              <w:rPr>
                <w:rFonts w:ascii="Times New Roman" w:hAnsi="Times New Roman"/>
                <w:b w:val="0"/>
                <w:sz w:val="18"/>
              </w:rPr>
              <w:t>4 giờ</w:t>
            </w:r>
          </w:p>
        </w:tc>
      </w:tr>
    </w:tbl>
    <w:p>
      <w:pPr>
        <w:spacing w:after="20"/>
      </w:pPr>
    </w:p>
    <w:p>
      <w:pPr>
        <w:spacing w:before="100" w:after="80"/>
      </w:pPr>
      <w:r>
        <w:rPr>
          <w:rFonts w:ascii="Times New Roman" w:hAnsi="Times New Roman"/>
          <w:b/>
          <w:sz w:val="26"/>
        </w:rPr>
        <w:t>Nhiệm vụ 4 – Phân tích Burndown Chart</w:t>
      </w:r>
    </w:p>
    <w:p>
      <w:pPr>
        <w:spacing w:after="120"/>
      </w:pPr>
      <w:r>
        <w:t>1. Hai ngày đầu, đường thực tế khá sát đường lý tưởng (28 và 25 giờ so với 27 và 24 giờ). Tuy nhiên, ngày 3 đường thực tế đi ngang ở 25 giờ rồi ngày 4 tăng lên 26 giờ, trong khi đường lý tưởng đã giảm còn 21 và 18 giờ; đến ngày 4, chênh lệch là 8 giờ. Đây là dấu hiệu bất thường, có thể do Task bị tắc, phát sinh việc hoặc ước lượng giờ còn lại chưa chính xác. Từ ngày 5, đường thực tế giảm đều và về 0 vào ngày 10 nhưng vẫn nằm trên đường lý tưởng (ví dụ ngày 5 là 22 giờ so với 15 giờ). Rủi ro là công việc bị dồn về nửa sau Sprint, khiến Sprint Goal, đặc biệt CS03, có thể không đạt Done nếu tiếp tục phát sinh vướng mắc.</w:t>
      </w:r>
    </w:p>
    <w:p>
      <w:pPr>
        <w:spacing w:after="0"/>
      </w:pPr>
      <w:r>
        <w:t>2. Tại Daily Scrum ngày 4, nhóm nên xác định Task nào khiến số giờ còn lại tăng lên 26 giờ, tìm nguyên nhân và để thành viên khác ghép cặp hỗ trợ. Cần ưu tiên các Task của CS03 vì liên quan trực tiếp đến Sprint Goal. Nhóm cũng cập nhật số giờ còn lại của từng Task mỗi ngày để theo dõi tiến độ và điều chỉnh cách phối hợp, không đổi Story Point hoặc tự ý thêm việc ngoài Sprint Goal.</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Bài thực hành 2 – Lập kế hoạch Sprint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