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1C53A9">
              <w:rPr>
                <w:noProof/>
                <w:webHidden/>
                <w:sz w:val="26"/>
                <w:szCs w:val="26"/>
              </w:rPr>
              <w:t>1</w:t>
            </w:r>
            <w:r w:rsidRPr="001218BE">
              <w:rPr>
                <w:noProof/>
                <w:webHidden/>
                <w:sz w:val="26"/>
                <w:szCs w:val="26"/>
              </w:rPr>
              <w:fldChar w:fldCharType="end"/>
            </w:r>
          </w:hyperlink>
        </w:p>
        <w:p w:rsidR="001218BE" w:rsidRPr="001218BE" w:rsidRDefault="00872314"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72314"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872314"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872314"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14</w:t>
            </w:r>
            <w:r w:rsidR="001218BE" w:rsidRPr="001218BE">
              <w:rPr>
                <w:noProof/>
                <w:webHidden/>
                <w:sz w:val="26"/>
                <w:szCs w:val="26"/>
              </w:rPr>
              <w:fldChar w:fldCharType="end"/>
            </w:r>
          </w:hyperlink>
        </w:p>
        <w:p w:rsidR="001218BE" w:rsidRPr="001218BE" w:rsidRDefault="00872314"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15</w:t>
            </w:r>
            <w:r w:rsidR="001218BE" w:rsidRPr="001218BE">
              <w:rPr>
                <w:noProof/>
                <w:webHidden/>
                <w:sz w:val="26"/>
                <w:szCs w:val="26"/>
              </w:rPr>
              <w:fldChar w:fldCharType="end"/>
            </w:r>
          </w:hyperlink>
        </w:p>
        <w:p w:rsidR="001218BE" w:rsidRPr="001218BE" w:rsidRDefault="00872314"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70</w:t>
            </w:r>
            <w:r w:rsidR="001218BE" w:rsidRPr="001218BE">
              <w:rPr>
                <w:noProof/>
                <w:webHidden/>
                <w:sz w:val="26"/>
                <w:szCs w:val="26"/>
              </w:rPr>
              <w:fldChar w:fldCharType="end"/>
            </w:r>
          </w:hyperlink>
        </w:p>
        <w:p w:rsidR="001218BE" w:rsidRPr="001218BE" w:rsidRDefault="00872314"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73</w:t>
            </w:r>
            <w:r w:rsidR="001218BE" w:rsidRPr="001218BE">
              <w:rPr>
                <w:noProof/>
                <w:webHidden/>
                <w:sz w:val="26"/>
                <w:szCs w:val="26"/>
              </w:rPr>
              <w:fldChar w:fldCharType="end"/>
            </w:r>
          </w:hyperlink>
        </w:p>
        <w:p w:rsidR="001218BE" w:rsidRPr="001218BE" w:rsidRDefault="00872314"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77</w:t>
            </w:r>
            <w:r w:rsidR="001218BE" w:rsidRPr="001218BE">
              <w:rPr>
                <w:noProof/>
                <w:webHidden/>
                <w:sz w:val="26"/>
                <w:szCs w:val="26"/>
              </w:rPr>
              <w:fldChar w:fldCharType="end"/>
            </w:r>
          </w:hyperlink>
        </w:p>
        <w:p w:rsidR="001218BE" w:rsidRPr="001218BE" w:rsidRDefault="00872314"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872314"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872314"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82</w:t>
            </w:r>
            <w:r w:rsidR="001218BE" w:rsidRPr="001218BE">
              <w:rPr>
                <w:noProof/>
                <w:webHidden/>
                <w:sz w:val="26"/>
                <w:szCs w:val="26"/>
              </w:rPr>
              <w:fldChar w:fldCharType="end"/>
            </w:r>
          </w:hyperlink>
        </w:p>
        <w:p w:rsidR="001218BE" w:rsidRPr="001218BE" w:rsidRDefault="00872314"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84</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lastRenderedPageBreak/>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lastRenderedPageBreak/>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600D5" w:rsidRPr="00787AE9">
        <w:tc>
          <w:tcPr>
            <w:tcW w:w="735"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t>10</w:t>
            </w:r>
          </w:p>
        </w:tc>
        <w:tc>
          <w:tcPr>
            <w:tcW w:w="5505" w:type="dxa"/>
            <w:shd w:val="clear" w:color="auto" w:fill="auto"/>
            <w:tcMar>
              <w:top w:w="100" w:type="dxa"/>
              <w:left w:w="100" w:type="dxa"/>
              <w:bottom w:w="100" w:type="dxa"/>
              <w:right w:w="100" w:type="dxa"/>
            </w:tcMar>
          </w:tcPr>
          <w:p w:rsidR="003600D5" w:rsidRPr="003600D5" w:rsidRDefault="003600D5" w:rsidP="003600D5">
            <w:pPr>
              <w:autoSpaceDE w:val="0"/>
              <w:autoSpaceDN w:val="0"/>
              <w:adjustRightInd w:val="0"/>
              <w:rPr>
                <w:sz w:val="26"/>
                <w:szCs w:val="26"/>
                <w:highlight w:val="white"/>
              </w:rPr>
            </w:pPr>
            <w:r w:rsidRPr="003600D5">
              <w:rPr>
                <w:sz w:val="26"/>
                <w:szCs w:val="26"/>
                <w:highlight w:val="white"/>
              </w:rPr>
              <w:t>USE HotelDB;</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IF OBJECT_ID(N'dbo.vi_InvoicesHasPaid', N'P') IS NOT NULL DROP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GO</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CREATE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lastRenderedPageBreak/>
              <w:t>AS</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ab/>
              <w:t>select InvoiceID,CheckInDate,CheckOutDate,InvoiceTotal  from Invoices where HasPaid = 1;</w:t>
            </w:r>
          </w:p>
          <w:p w:rsidR="003600D5" w:rsidRPr="003600D5" w:rsidRDefault="003600D5" w:rsidP="003600D5">
            <w:pPr>
              <w:widowControl w:val="0"/>
              <w:pBdr>
                <w:top w:val="nil"/>
                <w:left w:val="nil"/>
                <w:bottom w:val="nil"/>
                <w:right w:val="nil"/>
                <w:between w:val="nil"/>
              </w:pBdr>
              <w:spacing w:line="360" w:lineRule="auto"/>
              <w:rPr>
                <w:sz w:val="26"/>
                <w:szCs w:val="26"/>
              </w:rPr>
            </w:pPr>
            <w:r w:rsidRPr="003600D5">
              <w:rPr>
                <w:sz w:val="26"/>
                <w:szCs w:val="26"/>
                <w:highlight w:val="white"/>
              </w:rPr>
              <w:t>GO</w:t>
            </w:r>
          </w:p>
        </w:tc>
        <w:tc>
          <w:tcPr>
            <w:tcW w:w="3120"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lastRenderedPageBreak/>
              <w:t>View dùng để hiển thị các hóa đơn đã được thanh toán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r w:rsidR="003600D5">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r w:rsidR="002D369D" w:rsidRPr="00787AE9">
        <w:tc>
          <w:tcPr>
            <w:tcW w:w="735"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12</w:t>
            </w:r>
          </w:p>
        </w:tc>
        <w:tc>
          <w:tcPr>
            <w:tcW w:w="5505" w:type="dxa"/>
            <w:shd w:val="clear" w:color="auto" w:fill="auto"/>
            <w:tcMar>
              <w:top w:w="100" w:type="dxa"/>
              <w:left w:w="100" w:type="dxa"/>
              <w:bottom w:w="100" w:type="dxa"/>
              <w:right w:w="100" w:type="dxa"/>
            </w:tcMar>
          </w:tcPr>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dbo.Customers(CustomerName,IdentityCard)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(CustomerID,PhoneNumber)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include(BookingID)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 invoiceID, Checkindate, checkoutdate )</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dbo.Invoices_Services(InvoiceID, ServiceID)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Include(Times)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Đánh index ở các bảng cần thiết</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Default="004C3017" w:rsidP="002D5381">
      <w:pPr>
        <w:pStyle w:val="Heading1"/>
        <w:numPr>
          <w:ilvl w:val="0"/>
          <w:numId w:val="12"/>
        </w:numPr>
        <w:rPr>
          <w:color w:val="000000"/>
          <w:sz w:val="36"/>
          <w:szCs w:val="36"/>
        </w:rPr>
      </w:pPr>
      <w:bookmarkStart w:id="17" w:name="_Toc26852177"/>
      <w:r w:rsidRPr="002D5381">
        <w:rPr>
          <w:color w:val="000000"/>
          <w:sz w:val="36"/>
          <w:szCs w:val="36"/>
        </w:rPr>
        <w:t>MÔ TẢ CẤU TRÚC CÁC BẢNG</w:t>
      </w:r>
      <w:bookmarkEnd w:id="17"/>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2: Mô tả các field trong bảng InvoiceService</w:t>
      </w:r>
    </w:p>
    <w:p w:rsidR="00867BD2" w:rsidRPr="00867BD2" w:rsidRDefault="00867BD2" w:rsidP="00867BD2">
      <w:pPr>
        <w:pStyle w:val="ListParagraph"/>
        <w:ind w:left="1080"/>
        <w:rPr>
          <w:iCs/>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InvoiceServiceID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InvoiceService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InvoiceID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hóa đơn tương ứng với 1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dịch vụ được phòng đó sử dung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Times</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Số lần sử dụng dịch vụ đó của phòng đó</w:t>
            </w:r>
          </w:p>
        </w:tc>
      </w:tr>
    </w:tbl>
    <w:p w:rsidR="00867BD2" w:rsidRPr="00867BD2" w:rsidRDefault="00867BD2" w:rsidP="00867BD2">
      <w:pPr>
        <w:rPr>
          <w:iCs/>
          <w:sz w:val="26"/>
          <w:szCs w:val="26"/>
        </w:rPr>
      </w:pPr>
    </w:p>
    <w:p w:rsidR="00867BD2" w:rsidRPr="00867BD2" w:rsidRDefault="00867BD2" w:rsidP="00867BD2">
      <w:pPr>
        <w:rPr>
          <w:iCs/>
          <w:sz w:val="26"/>
          <w:szCs w:val="26"/>
        </w:rPr>
      </w:pPr>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3: Mô tả các field trong bảng Booking</w:t>
      </w:r>
    </w:p>
    <w:p w:rsidR="00867BD2" w:rsidRPr="00867BD2" w:rsidRDefault="00867BD2" w:rsidP="00867BD2">
      <w:pPr>
        <w:ind w:left="360"/>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BookingID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Booking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CustomerID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người đặt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RoomID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phòng được đặt</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AppointmentDate</w:t>
            </w:r>
          </w:p>
        </w:tc>
        <w:tc>
          <w:tcPr>
            <w:tcW w:w="2160" w:type="dxa"/>
          </w:tcPr>
          <w:p w:rsidR="00867BD2" w:rsidRPr="00867BD2" w:rsidRDefault="00867BD2" w:rsidP="00867BD2">
            <w:pPr>
              <w:rPr>
                <w:iCs/>
                <w:sz w:val="26"/>
                <w:szCs w:val="26"/>
              </w:rPr>
            </w:pPr>
            <w:r w:rsidRPr="00867BD2">
              <w:rPr>
                <w:iCs/>
                <w:sz w:val="26"/>
                <w:szCs w:val="26"/>
              </w:rPr>
              <w:t>Smalldatetime</w:t>
            </w:r>
          </w:p>
        </w:tc>
        <w:tc>
          <w:tcPr>
            <w:tcW w:w="4140" w:type="dxa"/>
          </w:tcPr>
          <w:p w:rsidR="00867BD2" w:rsidRPr="00867BD2" w:rsidRDefault="00867BD2" w:rsidP="00867BD2">
            <w:pPr>
              <w:rPr>
                <w:iCs/>
                <w:sz w:val="26"/>
                <w:szCs w:val="26"/>
              </w:rPr>
            </w:pPr>
            <w:r w:rsidRPr="00867BD2">
              <w:rPr>
                <w:iCs/>
                <w:sz w:val="26"/>
                <w:szCs w:val="26"/>
              </w:rPr>
              <w:t>Ngày dự định đến lấy phòng</w:t>
            </w:r>
          </w:p>
        </w:tc>
      </w:tr>
    </w:tbl>
    <w:p w:rsidR="00867BD2" w:rsidRPr="00867BD2" w:rsidRDefault="00867BD2" w:rsidP="00867BD2">
      <w:pPr>
        <w:rPr>
          <w:iCs/>
          <w:sz w:val="26"/>
          <w:szCs w:val="26"/>
        </w:rPr>
      </w:pPr>
    </w:p>
    <w:p w:rsidR="00BC04DB" w:rsidRPr="00867BD2" w:rsidRDefault="00BC04DB" w:rsidP="00BC04DB">
      <w:pPr>
        <w:pStyle w:val="Caption"/>
        <w:keepNext/>
        <w:ind w:left="360"/>
        <w:jc w:val="center"/>
        <w:rPr>
          <w:i w:val="0"/>
          <w:color w:val="auto"/>
          <w:sz w:val="26"/>
          <w:szCs w:val="26"/>
        </w:rPr>
      </w:pPr>
      <w:r w:rsidRPr="00867BD2">
        <w:rPr>
          <w:i w:val="0"/>
          <w:color w:val="auto"/>
          <w:sz w:val="26"/>
          <w:szCs w:val="26"/>
        </w:rPr>
        <w:lastRenderedPageBreak/>
        <w:t xml:space="preserve">Bảng </w:t>
      </w:r>
      <w:r w:rsidR="00867BD2" w:rsidRPr="00867BD2">
        <w:rPr>
          <w:i w:val="0"/>
          <w:color w:val="auto"/>
          <w:sz w:val="26"/>
          <w:szCs w:val="26"/>
        </w:rPr>
        <w:t>4</w:t>
      </w:r>
      <w:r w:rsidRPr="00867BD2">
        <w:rPr>
          <w:i w:val="0"/>
          <w:color w:val="auto"/>
          <w:sz w:val="26"/>
          <w:szCs w:val="26"/>
        </w:rPr>
        <w:t>: Mô tả các field trong bảng Employees</w:t>
      </w:r>
    </w:p>
    <w:p w:rsidR="00BC04DB" w:rsidRPr="00867BD2" w:rsidRDefault="00BC04DB" w:rsidP="00BC04DB">
      <w:pPr>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BC04DB">
        <w:tc>
          <w:tcPr>
            <w:tcW w:w="715" w:type="dxa"/>
          </w:tcPr>
          <w:p w:rsidR="00BC04DB" w:rsidRPr="00867BD2" w:rsidRDefault="00BC04DB" w:rsidP="00BC04DB">
            <w:pPr>
              <w:wordWrap/>
              <w:spacing w:before="120" w:after="120" w:line="360" w:lineRule="auto"/>
              <w:jc w:val="left"/>
              <w:rPr>
                <w:iCs/>
                <w:sz w:val="26"/>
                <w:szCs w:val="26"/>
              </w:rPr>
            </w:pPr>
            <w:r w:rsidRPr="00867BD2">
              <w:rPr>
                <w:iCs/>
                <w:sz w:val="26"/>
                <w:szCs w:val="26"/>
              </w:rPr>
              <w:t>STT</w:t>
            </w:r>
          </w:p>
        </w:tc>
        <w:tc>
          <w:tcPr>
            <w:tcW w:w="2070" w:type="dxa"/>
          </w:tcPr>
          <w:p w:rsidR="00BC04DB" w:rsidRPr="00867BD2" w:rsidRDefault="00BC04DB" w:rsidP="00BC04DB">
            <w:pPr>
              <w:wordWrap/>
              <w:spacing w:before="120" w:after="120" w:line="360" w:lineRule="auto"/>
              <w:jc w:val="left"/>
              <w:rPr>
                <w:iCs/>
                <w:sz w:val="26"/>
                <w:szCs w:val="26"/>
              </w:rPr>
            </w:pPr>
            <w:r w:rsidRPr="00867BD2">
              <w:rPr>
                <w:iCs/>
                <w:sz w:val="26"/>
                <w:szCs w:val="26"/>
              </w:rPr>
              <w:t>Tên trường</w:t>
            </w:r>
          </w:p>
        </w:tc>
        <w:tc>
          <w:tcPr>
            <w:tcW w:w="2160" w:type="dxa"/>
          </w:tcPr>
          <w:p w:rsidR="00BC04DB" w:rsidRPr="00867BD2" w:rsidRDefault="00BC04DB" w:rsidP="00BC04DB">
            <w:pPr>
              <w:wordWrap/>
              <w:spacing w:before="120" w:after="120" w:line="360" w:lineRule="auto"/>
              <w:jc w:val="left"/>
              <w:rPr>
                <w:iCs/>
                <w:sz w:val="26"/>
                <w:szCs w:val="26"/>
              </w:rPr>
            </w:pPr>
            <w:r w:rsidRPr="00867BD2">
              <w:rPr>
                <w:iCs/>
                <w:sz w:val="26"/>
                <w:szCs w:val="26"/>
              </w:rPr>
              <w:t>Kiểu dữ liệu</w:t>
            </w:r>
          </w:p>
        </w:tc>
        <w:tc>
          <w:tcPr>
            <w:tcW w:w="4140" w:type="dxa"/>
          </w:tcPr>
          <w:p w:rsidR="00BC04DB" w:rsidRPr="00867BD2" w:rsidRDefault="00BC04DB" w:rsidP="00BC04DB">
            <w:pPr>
              <w:wordWrap/>
              <w:spacing w:before="120" w:after="120" w:line="360" w:lineRule="auto"/>
              <w:jc w:val="left"/>
              <w:rPr>
                <w:iCs/>
                <w:sz w:val="26"/>
                <w:szCs w:val="26"/>
              </w:rPr>
            </w:pPr>
            <w:r w:rsidRPr="00867BD2">
              <w:rPr>
                <w:iCs/>
                <w:sz w:val="26"/>
                <w:szCs w:val="26"/>
              </w:rPr>
              <w:t>Mục đích</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1</w:t>
            </w:r>
          </w:p>
        </w:tc>
        <w:tc>
          <w:tcPr>
            <w:tcW w:w="2070" w:type="dxa"/>
          </w:tcPr>
          <w:p w:rsidR="00BC04DB" w:rsidRPr="00867BD2" w:rsidRDefault="00BC04DB" w:rsidP="00BC04DB">
            <w:pPr>
              <w:rPr>
                <w:iCs/>
                <w:sz w:val="26"/>
                <w:szCs w:val="26"/>
              </w:rPr>
            </w:pPr>
            <w:r w:rsidRPr="00867BD2">
              <w:rPr>
                <w:iCs/>
                <w:sz w:val="26"/>
                <w:szCs w:val="26"/>
              </w:rPr>
              <w:t>EmployeeID</w:t>
            </w:r>
          </w:p>
        </w:tc>
        <w:tc>
          <w:tcPr>
            <w:tcW w:w="2160" w:type="dxa"/>
          </w:tcPr>
          <w:p w:rsidR="00BC04DB" w:rsidRPr="00867BD2" w:rsidRDefault="00BC04DB" w:rsidP="00BC04DB">
            <w:pPr>
              <w:rPr>
                <w:iCs/>
                <w:sz w:val="26"/>
                <w:szCs w:val="26"/>
              </w:rPr>
            </w:pPr>
            <w:r w:rsidRPr="00867BD2">
              <w:rPr>
                <w:iCs/>
                <w:sz w:val="26"/>
                <w:szCs w:val="26"/>
              </w:rPr>
              <w:t>INT</w:t>
            </w:r>
          </w:p>
        </w:tc>
        <w:tc>
          <w:tcPr>
            <w:tcW w:w="4140" w:type="dxa"/>
          </w:tcPr>
          <w:p w:rsidR="00BC04DB" w:rsidRPr="00867BD2" w:rsidRDefault="00BC04DB" w:rsidP="00BC04DB">
            <w:pPr>
              <w:rPr>
                <w:iCs/>
                <w:sz w:val="26"/>
                <w:szCs w:val="26"/>
              </w:rPr>
            </w:pPr>
            <w:r w:rsidRPr="00867BD2">
              <w:rPr>
                <w:iCs/>
                <w:sz w:val="26"/>
                <w:szCs w:val="26"/>
              </w:rPr>
              <w:t>Khóa chính của bảng Employee được đặt identity</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2</w:t>
            </w:r>
          </w:p>
        </w:tc>
        <w:tc>
          <w:tcPr>
            <w:tcW w:w="2070" w:type="dxa"/>
          </w:tcPr>
          <w:p w:rsidR="00BC04DB" w:rsidRPr="00867BD2" w:rsidRDefault="00BC04DB" w:rsidP="00BC04DB">
            <w:pPr>
              <w:rPr>
                <w:iCs/>
                <w:sz w:val="26"/>
                <w:szCs w:val="26"/>
              </w:rPr>
            </w:pPr>
            <w:r w:rsidRPr="00867BD2">
              <w:rPr>
                <w:iCs/>
                <w:sz w:val="26"/>
                <w:szCs w:val="26"/>
              </w:rPr>
              <w:t>EmployeeName</w:t>
            </w:r>
          </w:p>
        </w:tc>
        <w:tc>
          <w:tcPr>
            <w:tcW w:w="2160" w:type="dxa"/>
          </w:tcPr>
          <w:p w:rsidR="00BC04DB" w:rsidRPr="00867BD2" w:rsidRDefault="00BC04DB" w:rsidP="00BC04DB">
            <w:pPr>
              <w:rPr>
                <w:iCs/>
                <w:sz w:val="26"/>
                <w:szCs w:val="26"/>
              </w:rPr>
            </w:pPr>
            <w:r w:rsidRPr="00867BD2">
              <w:rPr>
                <w:iCs/>
                <w:sz w:val="26"/>
                <w:szCs w:val="26"/>
              </w:rPr>
              <w:t>Nvarchar(30)</w:t>
            </w:r>
          </w:p>
        </w:tc>
        <w:tc>
          <w:tcPr>
            <w:tcW w:w="4140" w:type="dxa"/>
          </w:tcPr>
          <w:p w:rsidR="00BC04DB" w:rsidRPr="00867BD2" w:rsidRDefault="00BC04DB" w:rsidP="00BC04DB">
            <w:pPr>
              <w:rPr>
                <w:iCs/>
                <w:sz w:val="26"/>
                <w:szCs w:val="26"/>
              </w:rPr>
            </w:pPr>
            <w:r w:rsidRPr="00867BD2">
              <w:rPr>
                <w:iCs/>
                <w:sz w:val="26"/>
                <w:szCs w:val="26"/>
              </w:rPr>
              <w:t xml:space="preserve">Tên của nhân viên </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3</w:t>
            </w:r>
          </w:p>
        </w:tc>
        <w:tc>
          <w:tcPr>
            <w:tcW w:w="2070" w:type="dxa"/>
          </w:tcPr>
          <w:p w:rsidR="00BC04DB" w:rsidRPr="00867BD2" w:rsidRDefault="00BC04DB" w:rsidP="00BC04DB">
            <w:pPr>
              <w:rPr>
                <w:iCs/>
                <w:sz w:val="26"/>
                <w:szCs w:val="26"/>
              </w:rPr>
            </w:pPr>
            <w:r w:rsidRPr="00867BD2">
              <w:rPr>
                <w:iCs/>
                <w:sz w:val="26"/>
                <w:szCs w:val="26"/>
              </w:rPr>
              <w:t>EmployeeTypeID</w:t>
            </w:r>
          </w:p>
        </w:tc>
        <w:tc>
          <w:tcPr>
            <w:tcW w:w="2160" w:type="dxa"/>
          </w:tcPr>
          <w:p w:rsidR="00BC04DB" w:rsidRPr="00867BD2" w:rsidRDefault="00BC04DB" w:rsidP="00BC04DB">
            <w:pPr>
              <w:rPr>
                <w:iCs/>
                <w:sz w:val="26"/>
                <w:szCs w:val="26"/>
              </w:rPr>
            </w:pPr>
            <w:r w:rsidRPr="00867BD2">
              <w:rPr>
                <w:iCs/>
                <w:sz w:val="26"/>
                <w:szCs w:val="26"/>
              </w:rPr>
              <w:t>Tinyint</w:t>
            </w:r>
          </w:p>
        </w:tc>
        <w:tc>
          <w:tcPr>
            <w:tcW w:w="4140" w:type="dxa"/>
          </w:tcPr>
          <w:p w:rsidR="00BC04DB" w:rsidRPr="00867BD2" w:rsidRDefault="00BC04DB" w:rsidP="00BC04DB">
            <w:pPr>
              <w:rPr>
                <w:iCs/>
                <w:sz w:val="26"/>
                <w:szCs w:val="26"/>
              </w:rPr>
            </w:pPr>
            <w:r w:rsidRPr="00867BD2">
              <w:rPr>
                <w:iCs/>
                <w:sz w:val="26"/>
                <w:szCs w:val="26"/>
              </w:rPr>
              <w:t>Khóa ngoại chỉ loại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4</w:t>
            </w:r>
          </w:p>
        </w:tc>
        <w:tc>
          <w:tcPr>
            <w:tcW w:w="2070" w:type="dxa"/>
          </w:tcPr>
          <w:p w:rsidR="00BC04DB" w:rsidRPr="00867BD2" w:rsidRDefault="00BC04DB" w:rsidP="00BC04DB">
            <w:pPr>
              <w:rPr>
                <w:iCs/>
                <w:sz w:val="26"/>
                <w:szCs w:val="26"/>
              </w:rPr>
            </w:pPr>
            <w:r w:rsidRPr="00867BD2">
              <w:rPr>
                <w:iCs/>
                <w:sz w:val="26"/>
                <w:szCs w:val="26"/>
              </w:rPr>
              <w:t>PhoneNumber</w:t>
            </w:r>
          </w:p>
        </w:tc>
        <w:tc>
          <w:tcPr>
            <w:tcW w:w="2160" w:type="dxa"/>
          </w:tcPr>
          <w:p w:rsidR="00BC04DB" w:rsidRPr="00867BD2" w:rsidRDefault="00BC04DB" w:rsidP="00BC04DB">
            <w:pPr>
              <w:rPr>
                <w:iCs/>
                <w:sz w:val="26"/>
                <w:szCs w:val="26"/>
              </w:rPr>
            </w:pPr>
            <w:r w:rsidRPr="00867BD2">
              <w:rPr>
                <w:iCs/>
                <w:sz w:val="26"/>
                <w:szCs w:val="26"/>
              </w:rPr>
              <w:t>Varchar(10)</w:t>
            </w:r>
          </w:p>
        </w:tc>
        <w:tc>
          <w:tcPr>
            <w:tcW w:w="4140" w:type="dxa"/>
          </w:tcPr>
          <w:p w:rsidR="00BC04DB" w:rsidRPr="00867BD2" w:rsidRDefault="00BC04DB" w:rsidP="00BC04DB">
            <w:pPr>
              <w:rPr>
                <w:iCs/>
                <w:sz w:val="26"/>
                <w:szCs w:val="26"/>
              </w:rPr>
            </w:pPr>
            <w:r w:rsidRPr="00867BD2">
              <w:rPr>
                <w:iCs/>
                <w:sz w:val="26"/>
                <w:szCs w:val="26"/>
              </w:rPr>
              <w:t>Số điện thoại của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5</w:t>
            </w:r>
          </w:p>
        </w:tc>
        <w:tc>
          <w:tcPr>
            <w:tcW w:w="2070" w:type="dxa"/>
          </w:tcPr>
          <w:p w:rsidR="00BC04DB" w:rsidRPr="00867BD2" w:rsidRDefault="00BC04DB" w:rsidP="00BC04DB">
            <w:pPr>
              <w:rPr>
                <w:iCs/>
                <w:sz w:val="26"/>
                <w:szCs w:val="26"/>
              </w:rPr>
            </w:pPr>
            <w:r w:rsidRPr="00867BD2">
              <w:rPr>
                <w:iCs/>
                <w:sz w:val="26"/>
                <w:szCs w:val="26"/>
              </w:rPr>
              <w:t>IdentityCard</w:t>
            </w:r>
          </w:p>
        </w:tc>
        <w:tc>
          <w:tcPr>
            <w:tcW w:w="2160" w:type="dxa"/>
          </w:tcPr>
          <w:p w:rsidR="00BC04DB" w:rsidRPr="00867BD2" w:rsidRDefault="00BC04DB" w:rsidP="00BC04DB">
            <w:pPr>
              <w:rPr>
                <w:iCs/>
                <w:sz w:val="26"/>
                <w:szCs w:val="26"/>
              </w:rPr>
            </w:pPr>
            <w:r w:rsidRPr="00867BD2">
              <w:rPr>
                <w:iCs/>
                <w:sz w:val="26"/>
                <w:szCs w:val="26"/>
              </w:rPr>
              <w:t>Varchar(9)</w:t>
            </w:r>
          </w:p>
        </w:tc>
        <w:tc>
          <w:tcPr>
            <w:tcW w:w="4140" w:type="dxa"/>
          </w:tcPr>
          <w:p w:rsidR="00BC04DB" w:rsidRPr="00867BD2" w:rsidRDefault="00867BD2" w:rsidP="00BC04DB">
            <w:pPr>
              <w:rPr>
                <w:iCs/>
                <w:sz w:val="26"/>
                <w:szCs w:val="26"/>
              </w:rPr>
            </w:pPr>
            <w:r w:rsidRPr="00867BD2">
              <w:rPr>
                <w:iCs/>
                <w:sz w:val="26"/>
                <w:szCs w:val="26"/>
              </w:rPr>
              <w:t>Số chứng minh nhân dân của nhân viên, trường này có ràng buộc unique</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6</w:t>
            </w:r>
          </w:p>
        </w:tc>
        <w:tc>
          <w:tcPr>
            <w:tcW w:w="2070" w:type="dxa"/>
          </w:tcPr>
          <w:p w:rsidR="00BC04DB" w:rsidRPr="00867BD2" w:rsidRDefault="00867BD2" w:rsidP="00BC04DB">
            <w:pPr>
              <w:rPr>
                <w:iCs/>
                <w:sz w:val="26"/>
                <w:szCs w:val="26"/>
              </w:rPr>
            </w:pPr>
            <w:r w:rsidRPr="00867BD2">
              <w:rPr>
                <w:iCs/>
                <w:sz w:val="26"/>
                <w:szCs w:val="26"/>
              </w:rPr>
              <w:t>Password</w:t>
            </w:r>
          </w:p>
        </w:tc>
        <w:tc>
          <w:tcPr>
            <w:tcW w:w="2160" w:type="dxa"/>
          </w:tcPr>
          <w:p w:rsidR="00BC04DB" w:rsidRPr="00867BD2" w:rsidRDefault="00867BD2" w:rsidP="00BC04DB">
            <w:pPr>
              <w:rPr>
                <w:iCs/>
                <w:sz w:val="26"/>
                <w:szCs w:val="26"/>
              </w:rPr>
            </w:pPr>
            <w:r w:rsidRPr="00867BD2">
              <w:rPr>
                <w:iCs/>
                <w:sz w:val="26"/>
                <w:szCs w:val="26"/>
              </w:rPr>
              <w:t>Nvarchar(20)</w:t>
            </w:r>
          </w:p>
        </w:tc>
        <w:tc>
          <w:tcPr>
            <w:tcW w:w="4140" w:type="dxa"/>
          </w:tcPr>
          <w:p w:rsidR="00BC04DB" w:rsidRPr="00867BD2" w:rsidRDefault="00867BD2" w:rsidP="00BC04DB">
            <w:pPr>
              <w:rPr>
                <w:iCs/>
                <w:sz w:val="26"/>
                <w:szCs w:val="26"/>
              </w:rPr>
            </w:pPr>
            <w:r w:rsidRPr="00867BD2">
              <w:rPr>
                <w:iCs/>
                <w:sz w:val="26"/>
                <w:szCs w:val="26"/>
              </w:rPr>
              <w:t xml:space="preserve">Mật khẩu đăng nhập của nhân viên </w:t>
            </w:r>
          </w:p>
        </w:tc>
      </w:tr>
    </w:tbl>
    <w:p w:rsidR="00BC04DB" w:rsidRPr="00867BD2" w:rsidRDefault="00BC04DB" w:rsidP="00BC04DB">
      <w:pPr>
        <w:rPr>
          <w:iCs/>
          <w:sz w:val="26"/>
          <w:szCs w:val="26"/>
        </w:rPr>
      </w:pPr>
    </w:p>
    <w:p w:rsidR="006A35A2" w:rsidRPr="00867BD2" w:rsidRDefault="006A35A2" w:rsidP="006A35A2">
      <w:pPr>
        <w:pStyle w:val="Caption"/>
        <w:keepNext/>
        <w:jc w:val="center"/>
        <w:rPr>
          <w:i w:val="0"/>
          <w:color w:val="auto"/>
          <w:sz w:val="26"/>
          <w:szCs w:val="26"/>
        </w:rPr>
      </w:pPr>
      <w:bookmarkStart w:id="18" w:name="_Toc24387661"/>
      <w:bookmarkStart w:id="19" w:name="_Toc26852178"/>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5</w:t>
      </w:r>
      <w:r w:rsidRPr="00867BD2">
        <w:rPr>
          <w:i w:val="0"/>
          <w:color w:val="auto"/>
          <w:sz w:val="26"/>
          <w:szCs w:val="26"/>
        </w:rPr>
        <w:fldChar w:fldCharType="end"/>
      </w:r>
      <w:r w:rsidRPr="00867BD2">
        <w:rPr>
          <w:i w:val="0"/>
          <w:color w:val="auto"/>
          <w:sz w:val="26"/>
          <w:szCs w:val="26"/>
        </w:rPr>
        <w:t xml:space="preserve">: Mô tả các field trong bảng </w:t>
      </w:r>
      <w:bookmarkEnd w:id="18"/>
      <w:r w:rsidR="009072DC" w:rsidRPr="00867BD2">
        <w:rPr>
          <w:i w:val="0"/>
          <w:color w:val="auto"/>
          <w:sz w:val="26"/>
          <w:szCs w:val="26"/>
        </w:rPr>
        <w:t>RoomType</w:t>
      </w:r>
    </w:p>
    <w:tbl>
      <w:tblPr>
        <w:tblStyle w:val="TableGrid"/>
        <w:tblW w:w="0" w:type="auto"/>
        <w:tblLayout w:type="fixed"/>
        <w:tblLook w:val="06A0" w:firstRow="1" w:lastRow="0" w:firstColumn="1" w:lastColumn="0" w:noHBand="1" w:noVBand="1"/>
      </w:tblPr>
      <w:tblGrid>
        <w:gridCol w:w="690"/>
        <w:gridCol w:w="2130"/>
        <w:gridCol w:w="210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bookmarkStart w:id="20" w:name="_Hlk528840786"/>
            <w:bookmarkEnd w:id="20"/>
            <w:r w:rsidRPr="00867BD2">
              <w:rPr>
                <w:iCs/>
                <w:sz w:val="26"/>
                <w:szCs w:val="26"/>
              </w:rPr>
              <w:t>STT</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TINYINT</w:t>
            </w:r>
            <w:r w:rsidRPr="00867BD2">
              <w:rPr>
                <w:iCs/>
                <w:sz w:val="26"/>
                <w:szCs w:val="26"/>
              </w:rPr>
              <w:t xml:space="preserve">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RoomTypes,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Name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NVARCHAR(100)</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Tên của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Price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smallmoney</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 xml:space="preserve">Giá phòng trong 1 ngày </w:t>
            </w:r>
          </w:p>
        </w:tc>
      </w:tr>
    </w:tbl>
    <w:p w:rsidR="006A35A2" w:rsidRPr="00867BD2" w:rsidRDefault="006A35A2" w:rsidP="006A35A2">
      <w:pPr>
        <w:pStyle w:val="Caption"/>
        <w:keepNext/>
        <w:jc w:val="center"/>
        <w:rPr>
          <w:i w:val="0"/>
          <w:color w:val="auto"/>
          <w:sz w:val="26"/>
          <w:szCs w:val="26"/>
        </w:rPr>
      </w:pPr>
      <w:bookmarkStart w:id="21" w:name="_Toc24387662"/>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6</w:t>
      </w:r>
      <w:r w:rsidRPr="00867BD2">
        <w:rPr>
          <w:i w:val="0"/>
          <w:color w:val="auto"/>
          <w:sz w:val="26"/>
          <w:szCs w:val="26"/>
        </w:rPr>
        <w:fldChar w:fldCharType="end"/>
      </w:r>
      <w:r w:rsidRPr="00867BD2">
        <w:rPr>
          <w:i w:val="0"/>
          <w:color w:val="auto"/>
          <w:sz w:val="26"/>
          <w:szCs w:val="26"/>
        </w:rPr>
        <w:t xml:space="preserve">: Mô tả các field trong bảng </w:t>
      </w:r>
      <w:bookmarkEnd w:id="21"/>
      <w:r w:rsidR="009072DC" w:rsidRPr="00867BD2">
        <w:rPr>
          <w:i w:val="0"/>
          <w:color w:val="auto"/>
          <w:sz w:val="26"/>
          <w:szCs w:val="26"/>
          <w:highlight w:val="white"/>
        </w:rPr>
        <w:t>Rooms</w:t>
      </w:r>
    </w:p>
    <w:tbl>
      <w:tblPr>
        <w:tblStyle w:val="TableGrid"/>
        <w:tblW w:w="0" w:type="auto"/>
        <w:tblLayout w:type="fixed"/>
        <w:tblLook w:val="06A0" w:firstRow="1" w:lastRow="0" w:firstColumn="1" w:lastColumn="0" w:noHBand="1" w:noVBand="1"/>
      </w:tblPr>
      <w:tblGrid>
        <w:gridCol w:w="690"/>
        <w:gridCol w:w="2100"/>
        <w:gridCol w:w="213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Rooms</w:t>
            </w:r>
            <w:r w:rsidR="00192D42" w:rsidRPr="00867BD2">
              <w:rPr>
                <w:iCs/>
                <w:sz w:val="26"/>
                <w:szCs w:val="26"/>
              </w:rPr>
              <w:t>,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rPr>
              <w:t>tinyint</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Khóa ngoại từ bảng RoomTypes, cho biết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3</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OnFloor</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w:t>
            </w:r>
            <w:r w:rsidR="009072DC" w:rsidRPr="00867BD2">
              <w:rPr>
                <w:iCs/>
                <w:sz w:val="26"/>
                <w:szCs w:val="26"/>
              </w:rPr>
              <w:t>về phòng thuộc lầu nào ( mỗi lầu chỉ có cao nhất 5 phòng )</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Status</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về </w:t>
            </w:r>
            <w:r w:rsidR="009072DC" w:rsidRPr="00867BD2">
              <w:rPr>
                <w:iCs/>
                <w:sz w:val="26"/>
                <w:szCs w:val="26"/>
              </w:rPr>
              <w:t>trạng thái phòng, tương ứng 0 là phòng trống, 1 là đang được thuê và 2 là phòng đã được đặt</w:t>
            </w:r>
          </w:p>
        </w:tc>
      </w:tr>
    </w:tbl>
    <w:p w:rsidR="006A35A2" w:rsidRPr="00867BD2" w:rsidRDefault="006A35A2" w:rsidP="006A35A2">
      <w:pPr>
        <w:pStyle w:val="Caption"/>
        <w:keepNext/>
        <w:jc w:val="center"/>
        <w:rPr>
          <w:i w:val="0"/>
          <w:color w:val="auto"/>
          <w:sz w:val="26"/>
          <w:szCs w:val="26"/>
        </w:rPr>
      </w:pPr>
      <w:bookmarkStart w:id="22" w:name="_Toc24387663"/>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7</w:t>
      </w:r>
      <w:r w:rsidRPr="00867BD2">
        <w:rPr>
          <w:i w:val="0"/>
          <w:color w:val="auto"/>
          <w:sz w:val="26"/>
          <w:szCs w:val="26"/>
        </w:rPr>
        <w:fldChar w:fldCharType="end"/>
      </w:r>
      <w:r w:rsidRPr="00867BD2">
        <w:rPr>
          <w:i w:val="0"/>
          <w:color w:val="auto"/>
          <w:sz w:val="26"/>
          <w:szCs w:val="26"/>
        </w:rPr>
        <w:t xml:space="preserve">: Mô tả các field trong bảng </w:t>
      </w:r>
      <w:bookmarkEnd w:id="22"/>
      <w:r w:rsidR="009072DC" w:rsidRPr="00867BD2">
        <w:rPr>
          <w:i w:val="0"/>
          <w:color w:val="auto"/>
          <w:sz w:val="26"/>
          <w:szCs w:val="26"/>
        </w:rPr>
        <w:t>Customer</w:t>
      </w:r>
    </w:p>
    <w:tbl>
      <w:tblPr>
        <w:tblStyle w:val="TableGrid"/>
        <w:tblW w:w="0" w:type="auto"/>
        <w:tblLayout w:type="fixed"/>
        <w:tblLook w:val="06A0" w:firstRow="1" w:lastRow="0" w:firstColumn="1" w:lastColumn="0" w:noHBand="1" w:noVBand="1"/>
      </w:tblPr>
      <w:tblGrid>
        <w:gridCol w:w="660"/>
        <w:gridCol w:w="2145"/>
        <w:gridCol w:w="2130"/>
        <w:gridCol w:w="4137"/>
      </w:tblGrid>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4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w:t>
            </w:r>
            <w:r w:rsidR="00192D42" w:rsidRPr="00867BD2">
              <w:rPr>
                <w:iCs/>
                <w:sz w:val="26"/>
                <w:szCs w:val="26"/>
              </w:rPr>
              <w:t>của bảng customer được đặc identity</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CustomerName</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NVARCHAR(30)</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khách hàng</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IdentityCard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VARCHAR(9)</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Số chứng minh nhân dân của khách hàng, trường này được ràng buộc là unique</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4</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Phone Number</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Nvarchar(10)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 xml:space="preserve">Số điện thoại của khách hàng </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5</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CustomerAddress</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NVARCHAR(40)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Địa chỉ của khách hàng, thuộc tính này không bắt buộc</w:t>
            </w:r>
          </w:p>
        </w:tc>
      </w:tr>
    </w:tbl>
    <w:p w:rsidR="006A35A2" w:rsidRPr="00867BD2" w:rsidRDefault="006A35A2" w:rsidP="006A35A2">
      <w:pPr>
        <w:pStyle w:val="Caption"/>
        <w:keepNext/>
        <w:jc w:val="center"/>
        <w:rPr>
          <w:i w:val="0"/>
          <w:color w:val="auto"/>
          <w:sz w:val="26"/>
          <w:szCs w:val="26"/>
        </w:rPr>
      </w:pPr>
      <w:bookmarkStart w:id="23" w:name="_Toc24387664"/>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7</w:t>
      </w:r>
      <w:r w:rsidRPr="00867BD2">
        <w:rPr>
          <w:i w:val="0"/>
          <w:color w:val="auto"/>
          <w:sz w:val="26"/>
          <w:szCs w:val="26"/>
        </w:rPr>
        <w:t xml:space="preserve">: Mô tả các field trong bảng </w:t>
      </w:r>
      <w:bookmarkEnd w:id="23"/>
      <w:r w:rsidR="00192D42" w:rsidRPr="00867BD2">
        <w:rPr>
          <w:i w:val="0"/>
          <w:color w:val="auto"/>
          <w:sz w:val="26"/>
          <w:szCs w:val="26"/>
        </w:rPr>
        <w:t>HotelServices</w:t>
      </w:r>
    </w:p>
    <w:tbl>
      <w:tblPr>
        <w:tblStyle w:val="TableGrid"/>
        <w:tblW w:w="0" w:type="auto"/>
        <w:tblLayout w:type="fixed"/>
        <w:tblLook w:val="06A0" w:firstRow="1" w:lastRow="0" w:firstColumn="1" w:lastColumn="0" w:noHBand="1" w:noVBand="1"/>
      </w:tblPr>
      <w:tblGrid>
        <w:gridCol w:w="690"/>
        <w:gridCol w:w="2160"/>
        <w:gridCol w:w="2055"/>
        <w:gridCol w:w="4167"/>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1</w:t>
            </w:r>
          </w:p>
        </w:tc>
        <w:tc>
          <w:tcPr>
            <w:tcW w:w="2160" w:type="dxa"/>
          </w:tcPr>
          <w:p w:rsidR="006A35A2" w:rsidRPr="00867BD2" w:rsidRDefault="00192D42" w:rsidP="00867BD2">
            <w:pPr>
              <w:wordWrap/>
              <w:spacing w:before="120" w:after="120" w:line="360" w:lineRule="auto"/>
              <w:jc w:val="left"/>
              <w:rPr>
                <w:iCs/>
                <w:sz w:val="26"/>
                <w:szCs w:val="26"/>
              </w:rPr>
            </w:pPr>
            <w:r w:rsidRPr="00867BD2">
              <w:rPr>
                <w:iCs/>
                <w:sz w:val="26"/>
                <w:szCs w:val="26"/>
              </w:rPr>
              <w:t>ServiceUD</w:t>
            </w:r>
          </w:p>
        </w:tc>
        <w:tc>
          <w:tcPr>
            <w:tcW w:w="2055"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HotelService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ervice</w:t>
            </w:r>
            <w:r w:rsidRPr="00867BD2">
              <w:rPr>
                <w:iCs/>
                <w:sz w:val="26"/>
                <w:szCs w:val="26"/>
              </w:rPr>
              <w:t>Name</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nvarchar(</w:t>
            </w:r>
            <w:r w:rsidR="00192D42" w:rsidRPr="00867BD2">
              <w:rPr>
                <w:iCs/>
                <w:sz w:val="26"/>
                <w:szCs w:val="26"/>
              </w:rPr>
              <w:t>30</w:t>
            </w:r>
            <w:r w:rsidRPr="00867BD2">
              <w:rPr>
                <w:iCs/>
                <w:sz w:val="26"/>
                <w:szCs w:val="26"/>
              </w:rPr>
              <w:t>)</w:t>
            </w:r>
          </w:p>
        </w:tc>
        <w:tc>
          <w:tcPr>
            <w:tcW w:w="416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dịch vụ</w:t>
            </w:r>
            <w:r w:rsidR="006A35A2" w:rsidRPr="00867BD2">
              <w:rPr>
                <w:iCs/>
                <w:sz w:val="26"/>
                <w:szCs w:val="26"/>
              </w:rPr>
              <w:t>.</w:t>
            </w:r>
          </w:p>
        </w:tc>
      </w:tr>
      <w:tr w:rsidR="00192D42" w:rsidRPr="00867BD2" w:rsidTr="00867BD2">
        <w:tc>
          <w:tcPr>
            <w:tcW w:w="690" w:type="dxa"/>
          </w:tcPr>
          <w:p w:rsidR="00192D42" w:rsidRPr="00867BD2" w:rsidRDefault="00192D42" w:rsidP="00867BD2">
            <w:pPr>
              <w:spacing w:before="120" w:after="120" w:line="360" w:lineRule="auto"/>
              <w:rPr>
                <w:iCs/>
                <w:sz w:val="26"/>
                <w:szCs w:val="26"/>
              </w:rPr>
            </w:pPr>
            <w:r w:rsidRPr="00867BD2">
              <w:rPr>
                <w:iCs/>
                <w:sz w:val="26"/>
                <w:szCs w:val="26"/>
              </w:rPr>
              <w:t>3</w:t>
            </w:r>
          </w:p>
        </w:tc>
        <w:tc>
          <w:tcPr>
            <w:tcW w:w="2160" w:type="dxa"/>
          </w:tcPr>
          <w:p w:rsidR="00192D42" w:rsidRPr="00867BD2" w:rsidRDefault="00192D42" w:rsidP="00867BD2">
            <w:pPr>
              <w:spacing w:before="120" w:after="120" w:line="360" w:lineRule="auto"/>
              <w:rPr>
                <w:iCs/>
                <w:sz w:val="26"/>
                <w:szCs w:val="26"/>
              </w:rPr>
            </w:pPr>
            <w:r w:rsidRPr="00867BD2">
              <w:rPr>
                <w:iCs/>
                <w:sz w:val="26"/>
                <w:szCs w:val="26"/>
              </w:rPr>
              <w:t>Price</w:t>
            </w:r>
          </w:p>
        </w:tc>
        <w:tc>
          <w:tcPr>
            <w:tcW w:w="2055" w:type="dxa"/>
          </w:tcPr>
          <w:p w:rsidR="00192D42" w:rsidRPr="00867BD2" w:rsidRDefault="00192D42" w:rsidP="00867BD2">
            <w:pPr>
              <w:spacing w:before="120" w:after="120" w:line="360" w:lineRule="auto"/>
              <w:rPr>
                <w:iCs/>
                <w:sz w:val="26"/>
                <w:szCs w:val="26"/>
              </w:rPr>
            </w:pPr>
            <w:r w:rsidRPr="00867BD2">
              <w:rPr>
                <w:iCs/>
                <w:sz w:val="26"/>
                <w:szCs w:val="26"/>
              </w:rPr>
              <w:t>Smallmoney</w:t>
            </w:r>
          </w:p>
        </w:tc>
        <w:tc>
          <w:tcPr>
            <w:tcW w:w="4167" w:type="dxa"/>
          </w:tcPr>
          <w:p w:rsidR="00192D42" w:rsidRPr="00867BD2" w:rsidRDefault="00192D42" w:rsidP="00867BD2">
            <w:pPr>
              <w:spacing w:before="120" w:after="120" w:line="360" w:lineRule="auto"/>
              <w:rPr>
                <w:iCs/>
                <w:sz w:val="26"/>
                <w:szCs w:val="26"/>
              </w:rPr>
            </w:pPr>
            <w:r w:rsidRPr="00867BD2">
              <w:rPr>
                <w:iCs/>
                <w:sz w:val="26"/>
                <w:szCs w:val="26"/>
              </w:rPr>
              <w:t>Giá thành 1 lần sử dụng dịch vụ</w:t>
            </w:r>
          </w:p>
        </w:tc>
      </w:tr>
    </w:tbl>
    <w:p w:rsidR="006A35A2" w:rsidRPr="00867BD2" w:rsidRDefault="006A35A2" w:rsidP="006A35A2">
      <w:pPr>
        <w:pStyle w:val="Caption"/>
        <w:keepNext/>
        <w:jc w:val="center"/>
        <w:rPr>
          <w:i w:val="0"/>
          <w:color w:val="auto"/>
          <w:sz w:val="26"/>
          <w:szCs w:val="26"/>
        </w:rPr>
      </w:pPr>
      <w:bookmarkStart w:id="24" w:name="_Toc24387665"/>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8</w:t>
      </w:r>
      <w:r w:rsidRPr="00867BD2">
        <w:rPr>
          <w:i w:val="0"/>
          <w:color w:val="auto"/>
          <w:sz w:val="26"/>
          <w:szCs w:val="26"/>
        </w:rPr>
        <w:t xml:space="preserve">: Mô tả các field trong bảng </w:t>
      </w:r>
      <w:bookmarkEnd w:id="24"/>
      <w:r w:rsidR="00192D42" w:rsidRPr="00867BD2">
        <w:rPr>
          <w:i w:val="0"/>
          <w:color w:val="auto"/>
          <w:sz w:val="26"/>
          <w:szCs w:val="26"/>
        </w:rPr>
        <w:t>Invoices</w:t>
      </w:r>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7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Invoices và được đặt identity</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CustomerID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 xml:space="preserve">Khóa ngoại trỏ đến khách hàng sử dụng </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RoomID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phòng mà khách thuê</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EmployeeID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nhân viên đã làm thủ tục nhận phòng cho khách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5</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InvoiceTotal</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Smallmoney</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Giá tiền khi trả phòng của khách bao gồm cả tiền phòng và tiền dịch vụ</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6</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Checkindate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mall</w:t>
            </w:r>
            <w:r w:rsidRPr="00867BD2">
              <w:rPr>
                <w:iCs/>
                <w:sz w:val="26"/>
                <w:szCs w:val="26"/>
              </w:rPr>
              <w:t>datetime</w:t>
            </w:r>
          </w:p>
        </w:tc>
        <w:tc>
          <w:tcPr>
            <w:tcW w:w="4122" w:type="dxa"/>
          </w:tcPr>
          <w:p w:rsidR="006A35A2" w:rsidRPr="00867BD2" w:rsidRDefault="00BC04DB" w:rsidP="00867BD2">
            <w:pPr>
              <w:wordWrap/>
              <w:spacing w:before="120" w:after="120" w:line="360" w:lineRule="auto"/>
              <w:jc w:val="left"/>
              <w:rPr>
                <w:iCs/>
                <w:sz w:val="26"/>
                <w:szCs w:val="26"/>
              </w:rPr>
            </w:pPr>
            <w:r w:rsidRPr="00867BD2">
              <w:rPr>
                <w:iCs/>
                <w:sz w:val="26"/>
                <w:szCs w:val="26"/>
              </w:rPr>
              <w:t>Ngày khách nhận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7</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Checkoutdate</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Smalldatetime</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Ngày khách trả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8</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HasPaid</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BIT</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Thuộc tính phân loại hóa đơn đã thanh toán hay chưa</w:t>
            </w:r>
          </w:p>
        </w:tc>
      </w:tr>
    </w:tbl>
    <w:p w:rsidR="006A35A2" w:rsidRPr="00867BD2" w:rsidRDefault="006A35A2" w:rsidP="006A35A2">
      <w:pPr>
        <w:pStyle w:val="Caption"/>
        <w:keepNext/>
        <w:jc w:val="center"/>
        <w:rPr>
          <w:i w:val="0"/>
          <w:color w:val="auto"/>
          <w:sz w:val="26"/>
          <w:szCs w:val="26"/>
        </w:rPr>
      </w:pPr>
      <w:bookmarkStart w:id="25" w:name="_Toc24387666"/>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9</w:t>
      </w:r>
      <w:r w:rsidRPr="00867BD2">
        <w:rPr>
          <w:i w:val="0"/>
          <w:color w:val="auto"/>
          <w:sz w:val="26"/>
          <w:szCs w:val="26"/>
        </w:rPr>
        <w:t xml:space="preserve">: Mô tả các field trong bảng </w:t>
      </w:r>
      <w:bookmarkEnd w:id="25"/>
      <w:r w:rsidR="00BC04DB" w:rsidRPr="00867BD2">
        <w:rPr>
          <w:i w:val="0"/>
          <w:color w:val="auto"/>
          <w:sz w:val="26"/>
          <w:szCs w:val="26"/>
        </w:rPr>
        <w:t>EmployeeType</w:t>
      </w:r>
    </w:p>
    <w:tbl>
      <w:tblPr>
        <w:tblStyle w:val="TableGrid"/>
        <w:tblW w:w="0" w:type="auto"/>
        <w:tblLayout w:type="fixed"/>
        <w:tblLook w:val="06A0" w:firstRow="1" w:lastRow="0" w:firstColumn="1" w:lastColumn="0" w:noHBand="1" w:noVBand="1"/>
      </w:tblPr>
      <w:tblGrid>
        <w:gridCol w:w="705"/>
        <w:gridCol w:w="2160"/>
        <w:gridCol w:w="2070"/>
        <w:gridCol w:w="4137"/>
      </w:tblGrid>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Khóa chính của EmployeeTypeID được đặt identity</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EmployeeTypeName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Nvarchar(30)</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Tên của loại nhân viên</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t>DANH SÁCH CÁC STORED PROCEDURE:</w:t>
      </w:r>
      <w:bookmarkEnd w:id="19"/>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620"/>
        <w:gridCol w:w="213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@CharacterLength AS NVARCHAR(20) =  (SELECT CharacterLength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1 stored procedure sử dụng kỹ thuật dynamic sql để tạo các stored procedure chức năng create cho mỗi bảng trong cở sở dữ liệu., với tham số đầu vào là 1 tên bảng, câu sql động sẽ thực hiện việc tạo 1 stored procedure </w:t>
            </w:r>
            <w:r w:rsidRPr="00787AE9">
              <w:rPr>
                <w:sz w:val="26"/>
                <w:szCs w:val="26"/>
              </w:rPr>
              <w:lastRenderedPageBreak/>
              <w:t>có chức năng create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w:t>
            </w:r>
            <w:r w:rsidRPr="00787AE9">
              <w:rPr>
                <w:sz w:val="26"/>
                <w:szCs w:val="26"/>
              </w:rPr>
              <w:lastRenderedPageBreak/>
              <w:t>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char(13) + 'where ' + @ColName+ '= @' + @ColName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w:t>
            </w:r>
            <w:r w:rsidRPr="00787AE9">
              <w:rPr>
                <w:sz w:val="26"/>
                <w:szCs w:val="26"/>
              </w:rPr>
              <w:lastRenderedPageBreak/>
              <w:t>hiện việc tạo 1 stored procedure có chức năng update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w:t>
            </w:r>
            <w:r w:rsidRPr="00787AE9">
              <w:rPr>
                <w:sz w:val="26"/>
                <w:szCs w:val="26"/>
              </w:rPr>
              <w:lastRenderedPageBreak/>
              <w:t xml:space="preserve">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Undo cho các bảng, mỗi bảng trong CSDL tương ứng sẽ có 1 bảng Undo, khi các thao tác thêm sửa xóa được thực hiện, sẽ được lưu thao tác trong bảng Undo này.</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@ColType as nvarchar(100) = (select ColType from @InfoColTempTable where ID = </w:t>
            </w:r>
            <w:r w:rsidRPr="00787AE9">
              <w:rPr>
                <w:sz w:val="26"/>
                <w:szCs w:val="26"/>
              </w:rPr>
              <w:lastRenderedPageBreak/>
              <w:t>@cnt);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Redo cho các bảng, với mỗi bảng trong CSDL tương ứng sẽ có một bảng Redo. Khi thực hiện thao tác Undo thì thông tin cuối cùng trong bảng Undo sẽ được chèn vào bảng Redo trước khi xóa nhằm để thực </w:t>
            </w:r>
            <w:r w:rsidRPr="00787AE9">
              <w:rPr>
                <w:sz w:val="26"/>
                <w:szCs w:val="26"/>
              </w:rPr>
              <w:lastRenderedPageBreak/>
              <w:t>hiện việc Redo 1 thao tác trước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w:t>
            </w:r>
            <w:r w:rsidRPr="00787AE9">
              <w:rPr>
                <w:sz w:val="26"/>
                <w:szCs w:val="26"/>
              </w:rPr>
              <w:lastRenderedPageBreak/>
              <w:t xml:space="preserve">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w:t>
            </w:r>
            <w:r w:rsidRPr="00787AE9">
              <w:rPr>
                <w:sz w:val="26"/>
                <w:szCs w:val="26"/>
              </w:rPr>
              <w:lastRenderedPageBreak/>
              <w:t>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bảng trong CSDL sẽ có một trigger tương ứng. Trigger này có tác dụng lưu thông tin các hàng dữ liệu được chèn vào bảng và chèn nó vào bảng Undo </w:t>
            </w:r>
            <w:r w:rsidRPr="00787AE9">
              <w:rPr>
                <w:sz w:val="26"/>
                <w:szCs w:val="26"/>
              </w:rPr>
              <w:lastRenderedPageBreak/>
              <w:t>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ra các trigger instead of update cho các bảng, với mỗi bảng trong CSDL sẽ có một trigger tương ứng. Trigger này có tác dụng lưu thông tin các hàng dữ liệu trước khi được update và chèn nó vào bảng Undo 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w:t>
            </w:r>
            <w:r w:rsidRPr="00787AE9">
              <w:rPr>
                <w:sz w:val="26"/>
                <w:szCs w:val="26"/>
              </w:rPr>
              <w:lastRenderedPageBreak/>
              <w:t xml:space="preserve">phòng được đặt, nhằm đảm bảo tính nguyên tố.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DELETE dbo.Booking 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Invoice, sử dụng transaction để </w:t>
            </w:r>
            <w:r w:rsidRPr="00787AE9">
              <w:rPr>
                <w:sz w:val="26"/>
                <w:szCs w:val="26"/>
              </w:rPr>
              <w:lastRenderedPageBreak/>
              <w:t>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662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update trạng thái phòng được đặt,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t>
            </w:r>
            <w:r w:rsidRPr="00787AE9">
              <w:rPr>
                <w:sz w:val="26"/>
                <w:szCs w:val="26"/>
              </w:rPr>
              <w:lastRenderedPageBreak/>
              <w:t>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 xml:space="preserve">with t as (select top </w:t>
            </w:r>
            <w:r w:rsidRPr="00787AE9">
              <w:rPr>
                <w:sz w:val="26"/>
                <w:szCs w:val="26"/>
              </w:rPr>
              <w:lastRenderedPageBreak/>
              <w:t>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with t as (select top 1 * from </w:t>
            </w:r>
            <w:r w:rsidRPr="00787AE9">
              <w:rPr>
                <w:sz w:val="26"/>
                <w:szCs w:val="26"/>
              </w:rPr>
              <w:lastRenderedPageBreak/>
              <w:t>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'varchar' or @ColType = </w:t>
            </w:r>
            <w:r w:rsidRPr="00787AE9">
              <w:rPr>
                <w:sz w:val="26"/>
                <w:szCs w:val="26"/>
              </w:rPr>
              <w:lastRenderedPageBreak/>
              <w:t>'nvarchar')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where '+ @ColName +' = @' + </w:t>
            </w:r>
            <w:r w:rsidRPr="00787AE9">
              <w:rPr>
                <w:sz w:val="26"/>
                <w:szCs w:val="26"/>
              </w:rPr>
              <w:lastRenderedPageBreak/>
              <w:t>@ColName+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sp_Create_Undo, là 1 store procedure dùng sql động để tạo các store procedure có chức năng redo cho </w:t>
            </w:r>
            <w:r w:rsidRPr="00787AE9">
              <w:rPr>
                <w:sz w:val="26"/>
                <w:szCs w:val="26"/>
              </w:rPr>
              <w:lastRenderedPageBreak/>
              <w:t xml:space="preserve">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Hàm tính tổng doanh thu trong các tháng và năm.</w:t>
            </w:r>
          </w:p>
        </w:tc>
      </w:tr>
      <w:tr w:rsidR="000730F4" w:rsidRPr="00787AE9" w:rsidTr="00475BA5">
        <w:tc>
          <w:tcPr>
            <w:tcW w:w="72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lastRenderedPageBreak/>
              <w:t>15</w:t>
            </w:r>
          </w:p>
        </w:tc>
        <w:tc>
          <w:tcPr>
            <w:tcW w:w="662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t>Store procedure dùng để xác thực đăng nhập</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16</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object_id('sp_LoginEmployee')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drop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@Account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@Password NVARCHAR(20),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@EmployeeType TINYINT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@id AS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xml:space="preserve">DECLARE @sql AS NVARCHAR(200) = 'SELECT @EmpID=EmployeeID FROM dbo.Employees WHERE </w:t>
            </w:r>
            <w:r w:rsidRPr="00137DE2">
              <w:rPr>
                <w:sz w:val="26"/>
                <w:szCs w:val="26"/>
                <w:highlight w:val="white"/>
              </w:rPr>
              <w:lastRenderedPageBreak/>
              <w:t>IdentityCard = @acc AND PassWord = @pass AND EmployeeTypeID = @type';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@params AS NVARCHAR(100)= '@acc int,@pass nvarchar(20),@type tinyint, @EmpID int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sys.sp_executesql @sql, @params , @acc = @Account, @pass = @Password, @type = @EmployeeType, @EmpID = @id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@id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Store Proc dùng để xác thực đăng nhập sử dụng kỹ thuật Dynamic SQL</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17</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object_id('sp_Revenue5Month')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drop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@month as nvarchar(20) = month(cast(getdate()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@year as int = year(cast(getdate()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@TempTable TABLE (ID INT identity(1,1) PRIMARY KEY, [Month] int, Revenue decimal);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@cnt INT = 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If(@month&lt;=4)</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begin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r>
            <w:r w:rsidRPr="00137DE2">
              <w:rPr>
                <w:sz w:val="26"/>
                <w:szCs w:val="26"/>
                <w:highlight w:val="white"/>
              </w:rPr>
              <w:tab/>
              <w:t xml:space="preserve">else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5</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end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Month,Revenue from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xuất ra danh sách doanh thu trong từng tháng của 5 tháng gần nhất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18</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OBJECT_ID(N'dbo.sp_SearchCustomer', N'P') IS NOT NULL DROP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@CustomerName AS nvarchar(30)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@IdentityCard AS nvarchar(10)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@CustomerName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@CustomerName = @CustomerName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@IdentityCard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@IdentityCard = @IdentityCard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@sql AS NVARCHAR(1000);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@sql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N'SELECT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N' FROM dbo.Customers where 1=1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t>+ CASE WHEN @CustomerName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CustomerName like @cna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CASE WHEN @IdentityCard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IdentityCard like @cid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print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sp_executesql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@stmt =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@params = N'@cna AS nvarchar(30), @cid AS nvarchar(10)',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@cna = @CustomerName,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@cid = @IdentityCard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thực hiện Dynamic Search ở bảng Customer, proc này được dùng trong các chức năng Booking và Checkin trên form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19</w:t>
            </w:r>
          </w:p>
        </w:tc>
        <w:tc>
          <w:tcPr>
            <w:tcW w:w="6620" w:type="dxa"/>
            <w:shd w:val="clear" w:color="auto" w:fill="auto"/>
            <w:tcMar>
              <w:top w:w="100" w:type="dxa"/>
              <w:left w:w="100" w:type="dxa"/>
              <w:bottom w:w="100" w:type="dxa"/>
              <w:right w:w="100" w:type="dxa"/>
            </w:tcMar>
          </w:tcPr>
          <w:p w:rsidR="00AC391A" w:rsidRPr="00137DE2" w:rsidRDefault="00AC391A" w:rsidP="00AC391A">
            <w:pPr>
              <w:autoSpaceDE w:val="0"/>
              <w:autoSpaceDN w:val="0"/>
              <w:adjustRightInd w:val="0"/>
              <w:rPr>
                <w:sz w:val="26"/>
                <w:szCs w:val="26"/>
                <w:highlight w:val="white"/>
              </w:rPr>
            </w:pPr>
            <w:r w:rsidRPr="00137DE2">
              <w:rPr>
                <w:sz w:val="26"/>
                <w:szCs w:val="26"/>
                <w:highlight w:val="white"/>
              </w:rPr>
              <w:t>use HotelDB;</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if object_id('sp_LoadRoom') is not null</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drop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go</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create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AS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BEGIN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SELECT RoomID,Rooms.RoomTypeID,OnFloor,Status,dbo.RoomTypes.Name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FROM Rooms INNER JOIN dbo.RoomTypes ON Rooms.RoomTypeID = RoomTypes.RoomTypeID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ORDER BY OnFloor ASC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END </w:t>
            </w:r>
          </w:p>
          <w:p w:rsidR="002305F5" w:rsidRPr="00137DE2" w:rsidRDefault="00AC391A" w:rsidP="00AC391A">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AC391A" w:rsidP="00617429">
            <w:pPr>
              <w:widowControl w:val="0"/>
              <w:spacing w:line="360" w:lineRule="auto"/>
              <w:rPr>
                <w:sz w:val="26"/>
                <w:szCs w:val="26"/>
              </w:rPr>
            </w:pPr>
            <w:r>
              <w:rPr>
                <w:sz w:val="26"/>
                <w:szCs w:val="26"/>
              </w:rPr>
              <w:t>Store Procedure dùng để lấy danh sách phòng được sắp xếp theo thứ tự lầu tăng dần</w:t>
            </w:r>
          </w:p>
        </w:tc>
      </w:tr>
      <w:tr w:rsidR="00137DE2" w:rsidRPr="00787AE9" w:rsidTr="00475BA5">
        <w:tc>
          <w:tcPr>
            <w:tcW w:w="720" w:type="dxa"/>
            <w:shd w:val="clear" w:color="auto" w:fill="auto"/>
            <w:tcMar>
              <w:top w:w="100" w:type="dxa"/>
              <w:left w:w="100" w:type="dxa"/>
              <w:bottom w:w="100" w:type="dxa"/>
              <w:right w:w="100" w:type="dxa"/>
            </w:tcMar>
          </w:tcPr>
          <w:p w:rsidR="00137DE2" w:rsidRDefault="00137DE2" w:rsidP="00617429">
            <w:pPr>
              <w:widowControl w:val="0"/>
              <w:pBdr>
                <w:top w:val="nil"/>
                <w:left w:val="nil"/>
                <w:bottom w:val="nil"/>
                <w:right w:val="nil"/>
                <w:between w:val="nil"/>
              </w:pBdr>
              <w:spacing w:line="360" w:lineRule="auto"/>
              <w:rPr>
                <w:sz w:val="26"/>
                <w:szCs w:val="26"/>
              </w:rPr>
            </w:pPr>
            <w:r>
              <w:rPr>
                <w:sz w:val="26"/>
                <w:szCs w:val="26"/>
              </w:rPr>
              <w:t>20</w:t>
            </w:r>
          </w:p>
        </w:tc>
        <w:tc>
          <w:tcPr>
            <w:tcW w:w="6620" w:type="dxa"/>
            <w:shd w:val="clear" w:color="auto" w:fill="auto"/>
            <w:tcMar>
              <w:top w:w="100" w:type="dxa"/>
              <w:left w:w="100" w:type="dxa"/>
              <w:bottom w:w="100" w:type="dxa"/>
              <w:right w:w="100" w:type="dxa"/>
            </w:tcMar>
          </w:tcPr>
          <w:p w:rsidR="00137DE2" w:rsidRPr="00137DE2" w:rsidRDefault="00137DE2" w:rsidP="00137DE2">
            <w:pPr>
              <w:autoSpaceDE w:val="0"/>
              <w:autoSpaceDN w:val="0"/>
              <w:adjustRightInd w:val="0"/>
              <w:rPr>
                <w:sz w:val="26"/>
                <w:szCs w:val="26"/>
                <w:highlight w:val="white"/>
              </w:rPr>
            </w:pPr>
            <w:r w:rsidRPr="00137DE2">
              <w:rPr>
                <w:sz w:val="26"/>
                <w:szCs w:val="26"/>
                <w:highlight w:val="white"/>
              </w:rPr>
              <w:t>use HotelDB;</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if object_id('fn_FindBooking') is not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drop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create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@RoomID INT =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RETURNS TABLE</w:t>
            </w:r>
          </w:p>
          <w:p w:rsidR="00137DE2" w:rsidRPr="00137DE2" w:rsidRDefault="00137DE2" w:rsidP="00137DE2">
            <w:pPr>
              <w:autoSpaceDE w:val="0"/>
              <w:autoSpaceDN w:val="0"/>
              <w:adjustRightInd w:val="0"/>
              <w:rPr>
                <w:sz w:val="26"/>
                <w:szCs w:val="26"/>
                <w:highlight w:val="white"/>
              </w:rPr>
            </w:pPr>
          </w:p>
          <w:p w:rsidR="00137DE2" w:rsidRPr="00137DE2" w:rsidRDefault="00137DE2" w:rsidP="00137DE2">
            <w:pPr>
              <w:autoSpaceDE w:val="0"/>
              <w:autoSpaceDN w:val="0"/>
              <w:adjustRightInd w:val="0"/>
              <w:rPr>
                <w:sz w:val="26"/>
                <w:szCs w:val="26"/>
                <w:highlight w:val="white"/>
              </w:rPr>
            </w:pPr>
            <w:r w:rsidRPr="00137DE2">
              <w:rPr>
                <w:sz w:val="26"/>
                <w:szCs w:val="26"/>
                <w:highlight w:val="white"/>
              </w:rPr>
              <w:lastRenderedPageBreak/>
              <w:t>RETURN (SELECT BookingID,Booking.CustomerID,CustomerName,Booking.RoomID FROM ( Booking INNER JOIN dbo.Customers ON Booking.CustomerID = Customers.CustomerID ) INNER JOIN dbo.Rooms ON Booking.RoomID = Rooms.RoomID WHERE Booking.RoomID = 5);</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137DE2" w:rsidRDefault="00137DE2" w:rsidP="00617429">
            <w:pPr>
              <w:widowControl w:val="0"/>
              <w:spacing w:line="360" w:lineRule="auto"/>
              <w:rPr>
                <w:sz w:val="26"/>
                <w:szCs w:val="26"/>
              </w:rPr>
            </w:pPr>
            <w:r>
              <w:rPr>
                <w:sz w:val="26"/>
                <w:szCs w:val="26"/>
              </w:rPr>
              <w:lastRenderedPageBreak/>
              <w:t xml:space="preserve">Store Procedure dùng để tìm Booking tương ứng với 1 phòng có hay không </w:t>
            </w:r>
          </w:p>
        </w:tc>
      </w:tr>
      <w:tr w:rsidR="00C15535" w:rsidRPr="00787AE9" w:rsidTr="00475BA5">
        <w:tc>
          <w:tcPr>
            <w:tcW w:w="720" w:type="dxa"/>
            <w:shd w:val="clear" w:color="auto" w:fill="auto"/>
            <w:tcMar>
              <w:top w:w="100" w:type="dxa"/>
              <w:left w:w="100" w:type="dxa"/>
              <w:bottom w:w="100" w:type="dxa"/>
              <w:right w:w="100" w:type="dxa"/>
            </w:tcMar>
          </w:tcPr>
          <w:p w:rsidR="00C15535" w:rsidRDefault="00C15535" w:rsidP="00617429">
            <w:pPr>
              <w:widowControl w:val="0"/>
              <w:pBdr>
                <w:top w:val="nil"/>
                <w:left w:val="nil"/>
                <w:bottom w:val="nil"/>
                <w:right w:val="nil"/>
                <w:between w:val="nil"/>
              </w:pBdr>
              <w:spacing w:line="360" w:lineRule="auto"/>
              <w:rPr>
                <w:sz w:val="26"/>
                <w:szCs w:val="26"/>
              </w:rPr>
            </w:pPr>
            <w:r>
              <w:rPr>
                <w:sz w:val="26"/>
                <w:szCs w:val="26"/>
              </w:rPr>
              <w:t>21</w:t>
            </w:r>
          </w:p>
        </w:tc>
        <w:tc>
          <w:tcPr>
            <w:tcW w:w="6620" w:type="dxa"/>
            <w:shd w:val="clear" w:color="auto" w:fill="auto"/>
            <w:tcMar>
              <w:top w:w="100" w:type="dxa"/>
              <w:left w:w="100" w:type="dxa"/>
              <w:bottom w:w="100" w:type="dxa"/>
              <w:right w:w="100" w:type="dxa"/>
            </w:tcMar>
          </w:tcPr>
          <w:p w:rsidR="00C15535" w:rsidRPr="00C15535" w:rsidRDefault="00C15535" w:rsidP="00C15535">
            <w:pPr>
              <w:autoSpaceDE w:val="0"/>
              <w:autoSpaceDN w:val="0"/>
              <w:adjustRightInd w:val="0"/>
              <w:rPr>
                <w:sz w:val="26"/>
                <w:szCs w:val="26"/>
                <w:highlight w:val="white"/>
              </w:rPr>
            </w:pPr>
            <w:r w:rsidRPr="00C15535">
              <w:rPr>
                <w:sz w:val="26"/>
                <w:szCs w:val="26"/>
                <w:highlight w:val="white"/>
              </w:rPr>
              <w:t>IF OBJECT_ID(N'dbo.sp_OutDateBooking', N'P') IS NOT NULL DROP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CREATE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AS</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BEGIN</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b/>
              <w:t>select * from Booking Where AppoinmentDate &lt; CAST(CAST(GETDATE() AS DATE) AS SMALLDATETIME);</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END</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137DE2">
            <w:pPr>
              <w:autoSpaceDE w:val="0"/>
              <w:autoSpaceDN w:val="0"/>
              <w:adjustRightInd w:val="0"/>
              <w:rPr>
                <w:sz w:val="26"/>
                <w:szCs w:val="26"/>
                <w:highlight w:val="white"/>
              </w:rPr>
            </w:pPr>
          </w:p>
        </w:tc>
        <w:tc>
          <w:tcPr>
            <w:tcW w:w="2130" w:type="dxa"/>
            <w:shd w:val="clear" w:color="auto" w:fill="auto"/>
            <w:tcMar>
              <w:top w:w="100" w:type="dxa"/>
              <w:left w:w="100" w:type="dxa"/>
              <w:bottom w:w="100" w:type="dxa"/>
              <w:right w:w="100" w:type="dxa"/>
            </w:tcMar>
          </w:tcPr>
          <w:p w:rsidR="00C15535" w:rsidRDefault="00C15535" w:rsidP="00617429">
            <w:pPr>
              <w:widowControl w:val="0"/>
              <w:spacing w:line="360" w:lineRule="auto"/>
              <w:rPr>
                <w:sz w:val="26"/>
                <w:szCs w:val="26"/>
              </w:rPr>
            </w:pPr>
            <w:r>
              <w:rPr>
                <w:sz w:val="26"/>
                <w:szCs w:val="26"/>
              </w:rPr>
              <w:t>Store Procedure kiểm tra để phát hiện những Booking nào đã quá hạn cần xóa bỏ, thông báo với admin</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6" w:name="_Toc26852179"/>
      <w:r w:rsidRPr="002D5381">
        <w:rPr>
          <w:color w:val="000000"/>
          <w:sz w:val="36"/>
          <w:szCs w:val="36"/>
        </w:rPr>
        <w:t>DANH SÁCH CÁC FUNCTION</w:t>
      </w:r>
      <w:bookmarkEnd w:id="26"/>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395"/>
        <w:gridCol w:w="2355"/>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@pay += (SELECT 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rsidTr="00475BA5">
        <w:tc>
          <w:tcPr>
            <w:tcW w:w="72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3</w:t>
            </w:r>
          </w:p>
        </w:tc>
        <w:tc>
          <w:tcPr>
            <w:tcW w:w="639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 xml:space="preserve">Function có chức năng xuất ra 1 bảng </w:t>
            </w:r>
            <w:r w:rsidR="00634D37">
              <w:rPr>
                <w:sz w:val="26"/>
                <w:szCs w:val="26"/>
              </w:rPr>
              <w:t>tương ứng với Booking của 1 phòng.</w:t>
            </w:r>
          </w:p>
        </w:tc>
      </w:tr>
      <w:tr w:rsidR="00CA4D18" w:rsidRPr="00787AE9" w:rsidTr="00475BA5">
        <w:tc>
          <w:tcPr>
            <w:tcW w:w="72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lastRenderedPageBreak/>
              <w:t>4</w:t>
            </w:r>
          </w:p>
        </w:tc>
        <w:tc>
          <w:tcPr>
            <w:tcW w:w="639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t xml:space="preserve">Function dùng để 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80"/>
      <w:r w:rsidRPr="002D5381">
        <w:rPr>
          <w:color w:val="000000"/>
          <w:sz w:val="36"/>
          <w:szCs w:val="36"/>
        </w:rPr>
        <w:t>DANH SÁCH CÁC TRIGGER</w:t>
      </w:r>
      <w:bookmarkEnd w:id="27"/>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990"/>
        <w:gridCol w:w="276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STT</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Muốn Undo một hàng dữ liệu vào, ta tạo một trigger after insert. Sau khi insert, hệ thống sẽ lấy dữ liệu thêm vào bảng Undo với trạng thái là ‘inserted’ như một Stack cho việc Undo.</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2</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lastRenderedPageBreak/>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w:t>
            </w:r>
            <w:r w:rsidRPr="00787AE9">
              <w:rPr>
                <w:sz w:val="26"/>
                <w:szCs w:val="26"/>
              </w:rPr>
              <w:lastRenderedPageBreak/>
              <w:t xml:space="preserve">Undo.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 xml:space="preserve">update Rooms set RoomTypeID = </w:t>
            </w:r>
            <w:r w:rsidRPr="00787AE9">
              <w:rPr>
                <w:sz w:val="26"/>
                <w:szCs w:val="26"/>
              </w:rPr>
              <w:lastRenderedPageBreak/>
              <w:t>@RoomTypeID,OnFloor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8" w:name="_Toc26852181"/>
      <w:r w:rsidRPr="002D5381">
        <w:rPr>
          <w:color w:val="000000"/>
          <w:sz w:val="36"/>
          <w:szCs w:val="36"/>
        </w:rPr>
        <w:lastRenderedPageBreak/>
        <w:t>GIAO DIỆN</w:t>
      </w:r>
      <w:bookmarkEnd w:id="28"/>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lastRenderedPageBreak/>
        <w:drawing>
          <wp:inline distT="0" distB="0" distL="0" distR="0" wp14:anchorId="65D01EFA" wp14:editId="2C6D21C5">
            <wp:extent cx="5943600" cy="2973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3070"/>
                    </a:xfrm>
                    <a:prstGeom prst="rect">
                      <a:avLst/>
                    </a:prstGeom>
                  </pic:spPr>
                </pic:pic>
              </a:graphicData>
            </a:graphic>
          </wp:inline>
        </w:drawing>
      </w: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drawing>
          <wp:inline distT="0" distB="0" distL="0" distR="0" wp14:anchorId="4F905B5D" wp14:editId="53B21D9E">
            <wp:extent cx="5943600"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0"/>
                    </a:xfrm>
                    <a:prstGeom prst="rect">
                      <a:avLst/>
                    </a:prstGeom>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9" w:name="_Toc26852182"/>
      <w:r w:rsidRPr="002D5381">
        <w:rPr>
          <w:color w:val="000000"/>
          <w:sz w:val="36"/>
          <w:szCs w:val="36"/>
        </w:rPr>
        <w:t>TỔNG KẾT</w:t>
      </w:r>
      <w:bookmarkEnd w:id="29"/>
    </w:p>
    <w:p w:rsidR="003F77F9" w:rsidRPr="002D5381" w:rsidRDefault="004C3017" w:rsidP="002D5381">
      <w:pPr>
        <w:pStyle w:val="Heading1"/>
        <w:numPr>
          <w:ilvl w:val="3"/>
          <w:numId w:val="3"/>
        </w:numPr>
        <w:ind w:left="1560" w:hanging="426"/>
        <w:rPr>
          <w:i/>
          <w:sz w:val="32"/>
          <w:szCs w:val="32"/>
        </w:rPr>
      </w:pPr>
      <w:bookmarkStart w:id="30" w:name="_Toc26852183"/>
      <w:r w:rsidRPr="002D5381">
        <w:rPr>
          <w:i/>
          <w:sz w:val="32"/>
          <w:szCs w:val="32"/>
        </w:rPr>
        <w:t>Nhận xét</w:t>
      </w:r>
      <w:bookmarkEnd w:id="30"/>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w:t>
      </w:r>
      <w:r>
        <w:rPr>
          <w:sz w:val="26"/>
          <w:szCs w:val="26"/>
        </w:rPr>
        <w:lastRenderedPageBreak/>
        <w:t>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(cách truyền tham số như chuẩn trong quá trình học)</w:t>
      </w:r>
      <w:r w:rsidR="009A26E6">
        <w:rPr>
          <w:sz w:val="26"/>
          <w:szCs w:val="26"/>
        </w:rPr>
        <w:t xml:space="preserve"> </w:t>
      </w:r>
      <w:r>
        <w:rPr>
          <w:sz w:val="26"/>
          <w:szCs w:val="26"/>
        </w:rPr>
        <w:t>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1" w:name="_Toc26852184"/>
      <w:r w:rsidRPr="002D5381">
        <w:rPr>
          <w:i/>
          <w:sz w:val="32"/>
          <w:szCs w:val="32"/>
        </w:rPr>
        <w:t>Khuyết điểm</w:t>
      </w:r>
      <w:bookmarkEnd w:id="31"/>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lastRenderedPageBreak/>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9D3F9F" w:rsidRDefault="009D3F9F" w:rsidP="00993608">
      <w:pPr>
        <w:numPr>
          <w:ilvl w:val="0"/>
          <w:numId w:val="11"/>
        </w:numPr>
        <w:pBdr>
          <w:top w:val="nil"/>
          <w:left w:val="nil"/>
          <w:bottom w:val="nil"/>
          <w:right w:val="nil"/>
          <w:between w:val="nil"/>
        </w:pBdr>
        <w:spacing w:line="360" w:lineRule="auto"/>
        <w:rPr>
          <w:sz w:val="26"/>
          <w:szCs w:val="26"/>
        </w:rPr>
      </w:pPr>
      <w:r>
        <w:rPr>
          <w:sz w:val="26"/>
          <w:szCs w:val="26"/>
        </w:rPr>
        <w:t>Seed Data của nhóm là còn rấ</w:t>
      </w:r>
      <w:r w:rsidR="00662887">
        <w:rPr>
          <w:sz w:val="26"/>
          <w:szCs w:val="26"/>
        </w:rPr>
        <w:t>t</w:t>
      </w:r>
      <w:r>
        <w:rPr>
          <w:sz w:val="26"/>
          <w:szCs w:val="26"/>
        </w:rPr>
        <w:t xml:space="preserve"> ít và rất thiếu</w:t>
      </w:r>
      <w:r w:rsidR="008E179A">
        <w:rPr>
          <w:sz w:val="26"/>
          <w:szCs w:val="26"/>
        </w:rPr>
        <w:t xml:space="preserve">, chưa </w:t>
      </w:r>
      <w:r w:rsidR="00A22166">
        <w:rPr>
          <w:sz w:val="26"/>
          <w:szCs w:val="26"/>
        </w:rPr>
        <w:t>phù hợp với các trường hợp sử dụng index</w:t>
      </w:r>
      <w:r w:rsidR="00CF6563">
        <w:rPr>
          <w:sz w:val="26"/>
          <w:szCs w:val="26"/>
        </w:rPr>
        <w:t>.</w:t>
      </w:r>
    </w:p>
    <w:p w:rsidR="000A5817" w:rsidRDefault="000A5817" w:rsidP="00993608">
      <w:pPr>
        <w:numPr>
          <w:ilvl w:val="0"/>
          <w:numId w:val="11"/>
        </w:numPr>
        <w:pBdr>
          <w:top w:val="nil"/>
          <w:left w:val="nil"/>
          <w:bottom w:val="nil"/>
          <w:right w:val="nil"/>
          <w:between w:val="nil"/>
        </w:pBdr>
        <w:spacing w:line="360" w:lineRule="auto"/>
        <w:rPr>
          <w:sz w:val="26"/>
          <w:szCs w:val="26"/>
        </w:rPr>
      </w:pPr>
      <w:r>
        <w:rPr>
          <w:sz w:val="26"/>
          <w:szCs w:val="26"/>
        </w:rPr>
        <w:t xml:space="preserve">Biểu đồ trong Form của nhóm do ứng dụng có thay đổi chiều ngang form nên ảnh hưởng đến hình ảnh biểu đồ ( Lần đầu tiên nhấn vào </w:t>
      </w:r>
      <w:r>
        <w:rPr>
          <w:sz w:val="26"/>
          <w:szCs w:val="26"/>
        </w:rPr>
        <w:lastRenderedPageBreak/>
        <w:t>nút Analysis sẽ là một biểu đồ đúng đắn, những lần sau do có sự thay đổi chiều ngang form sẽ dẫn đến hiện tượng lưu ảnh).</w:t>
      </w:r>
    </w:p>
    <w:p w:rsidR="003F77F9" w:rsidRPr="002D5381" w:rsidRDefault="004C3017" w:rsidP="002D5381">
      <w:pPr>
        <w:pStyle w:val="Heading1"/>
        <w:numPr>
          <w:ilvl w:val="3"/>
          <w:numId w:val="3"/>
        </w:numPr>
        <w:ind w:left="1560" w:hanging="426"/>
        <w:rPr>
          <w:i/>
          <w:sz w:val="32"/>
          <w:szCs w:val="32"/>
        </w:rPr>
      </w:pPr>
      <w:bookmarkStart w:id="32" w:name="_Toc26852185"/>
      <w:r w:rsidRPr="002D5381">
        <w:rPr>
          <w:i/>
          <w:sz w:val="32"/>
          <w:szCs w:val="32"/>
        </w:rPr>
        <w:t>Hướng phát triển</w:t>
      </w:r>
      <w:bookmarkEnd w:id="32"/>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Thực hiện thêm các điều kiện kiểm tra ở các trigger và store proc</w:t>
      </w:r>
      <w:r w:rsidR="000A5817">
        <w:rPr>
          <w:sz w:val="26"/>
          <w:szCs w:val="26"/>
        </w:rPr>
        <w:t xml:space="preserve">edure </w:t>
      </w:r>
      <w:r>
        <w:rPr>
          <w:sz w:val="26"/>
          <w:szCs w:val="26"/>
        </w:rPr>
        <w:t xml:space="preserve">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w:t>
      </w:r>
      <w:bookmarkStart w:id="33" w:name="_GoBack"/>
      <w:bookmarkEnd w:id="33"/>
      <w:r>
        <w:rPr>
          <w:sz w:val="26"/>
          <w:szCs w:val="26"/>
        </w:rPr>
        <w:t>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314" w:rsidRDefault="00872314" w:rsidP="008F3ABA">
      <w:r>
        <w:separator/>
      </w:r>
    </w:p>
  </w:endnote>
  <w:endnote w:type="continuationSeparator" w:id="0">
    <w:p w:rsidR="00872314" w:rsidRDefault="00872314"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79A" w:rsidRDefault="008E179A">
    <w:pPr>
      <w:pStyle w:val="Footer"/>
      <w:jc w:val="right"/>
    </w:pPr>
  </w:p>
  <w:p w:rsidR="008E179A" w:rsidRDefault="008E1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E179A" w:rsidRDefault="008E179A">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E179A" w:rsidRDefault="008E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314" w:rsidRDefault="00872314" w:rsidP="008F3ABA">
      <w:r>
        <w:separator/>
      </w:r>
    </w:p>
  </w:footnote>
  <w:footnote w:type="continuationSeparator" w:id="0">
    <w:p w:rsidR="00872314" w:rsidRDefault="00872314"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5817"/>
    <w:rsid w:val="000A6010"/>
    <w:rsid w:val="001215C3"/>
    <w:rsid w:val="001218BE"/>
    <w:rsid w:val="00137DE2"/>
    <w:rsid w:val="00192D42"/>
    <w:rsid w:val="001C53A9"/>
    <w:rsid w:val="002305F5"/>
    <w:rsid w:val="002D369D"/>
    <w:rsid w:val="002D5381"/>
    <w:rsid w:val="002E1962"/>
    <w:rsid w:val="0031757E"/>
    <w:rsid w:val="003600D5"/>
    <w:rsid w:val="003F77F9"/>
    <w:rsid w:val="00453BE5"/>
    <w:rsid w:val="00475BA5"/>
    <w:rsid w:val="004868BA"/>
    <w:rsid w:val="004C3017"/>
    <w:rsid w:val="004C6365"/>
    <w:rsid w:val="004F6C73"/>
    <w:rsid w:val="00617429"/>
    <w:rsid w:val="00634D37"/>
    <w:rsid w:val="00662887"/>
    <w:rsid w:val="006A35A2"/>
    <w:rsid w:val="006D1529"/>
    <w:rsid w:val="00746CA9"/>
    <w:rsid w:val="00787AE9"/>
    <w:rsid w:val="007B4D6C"/>
    <w:rsid w:val="007B53C9"/>
    <w:rsid w:val="00803B35"/>
    <w:rsid w:val="00867BD2"/>
    <w:rsid w:val="00872314"/>
    <w:rsid w:val="008E179A"/>
    <w:rsid w:val="008F3ABA"/>
    <w:rsid w:val="009072DC"/>
    <w:rsid w:val="00993608"/>
    <w:rsid w:val="009A26E6"/>
    <w:rsid w:val="009D3F9F"/>
    <w:rsid w:val="00A22166"/>
    <w:rsid w:val="00AC391A"/>
    <w:rsid w:val="00B76B83"/>
    <w:rsid w:val="00BC04DB"/>
    <w:rsid w:val="00C15535"/>
    <w:rsid w:val="00C77A9C"/>
    <w:rsid w:val="00CA4D18"/>
    <w:rsid w:val="00CF6563"/>
    <w:rsid w:val="00DA09EA"/>
    <w:rsid w:val="00DC7E2D"/>
    <w:rsid w:val="00E55404"/>
    <w:rsid w:val="00E865BD"/>
    <w:rsid w:val="00EC039A"/>
    <w:rsid w:val="00EF3AE8"/>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027A"/>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C46ED-45FA-4C71-8CF6-29C33416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87</Pages>
  <Words>9679</Words>
  <Characters>55175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38</cp:revision>
  <dcterms:created xsi:type="dcterms:W3CDTF">2019-12-09T23:20:00Z</dcterms:created>
  <dcterms:modified xsi:type="dcterms:W3CDTF">2019-12-13T20:16:00Z</dcterms:modified>
</cp:coreProperties>
</file>