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4CBBA" w14:textId="45FBEE5F" w:rsidR="00A65B21" w:rsidRPr="00C11A78" w:rsidRDefault="00A65B21" w:rsidP="00C11A78">
      <w:pPr>
        <w:tabs>
          <w:tab w:val="center" w:pos="2610"/>
          <w:tab w:val="center" w:pos="8460"/>
        </w:tabs>
        <w:spacing w:after="0" w:line="276" w:lineRule="auto"/>
        <w:rPr>
          <w:rFonts w:ascii="Times New Roman" w:hAnsi="Times New Roman" w:cs="Times New Roman"/>
          <w:sz w:val="26"/>
          <w:szCs w:val="26"/>
          <w:lang w:val="vi-VN"/>
        </w:rPr>
      </w:pPr>
      <w:r>
        <w:rPr>
          <w:rFonts w:ascii="Times New Roman" w:hAnsi="Times New Roman" w:cs="Times New Roman"/>
          <w:lang w:val="vi-VN"/>
        </w:rPr>
        <w:tab/>
      </w:r>
      <w:r w:rsidRPr="00C11A78">
        <w:rPr>
          <w:rFonts w:ascii="Times New Roman" w:hAnsi="Times New Roman" w:cs="Times New Roman"/>
          <w:sz w:val="26"/>
          <w:szCs w:val="26"/>
          <w:lang w:val="vi-VN"/>
        </w:rPr>
        <w:t>ĐẠI HỌC QUỐC GIA TP.HỒ CHÍ MINH</w:t>
      </w:r>
      <w:r w:rsidRPr="00C11A78">
        <w:rPr>
          <w:rFonts w:ascii="Times New Roman" w:hAnsi="Times New Roman" w:cs="Times New Roman"/>
          <w:sz w:val="26"/>
          <w:szCs w:val="26"/>
          <w:lang w:val="vi-VN"/>
        </w:rPr>
        <w:tab/>
      </w:r>
      <w:r w:rsidRPr="004172AB">
        <w:rPr>
          <w:rFonts w:ascii="Times New Roman" w:hAnsi="Times New Roman" w:cs="Times New Roman"/>
          <w:b/>
          <w:bCs/>
          <w:sz w:val="26"/>
          <w:szCs w:val="26"/>
          <w:lang w:val="vi-VN"/>
        </w:rPr>
        <w:t>ĐỀ THI THỰC HÀNH</w:t>
      </w:r>
    </w:p>
    <w:p w14:paraId="45B172AF" w14:textId="5EDE0AB9" w:rsidR="00A65B21" w:rsidRPr="00C11A78" w:rsidRDefault="00C11A78" w:rsidP="00C11A78">
      <w:pPr>
        <w:tabs>
          <w:tab w:val="center" w:pos="2610"/>
          <w:tab w:val="center" w:pos="8460"/>
        </w:tabs>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A65B21" w:rsidRPr="00C11A78">
        <w:rPr>
          <w:rFonts w:ascii="Times New Roman" w:hAnsi="Times New Roman" w:cs="Times New Roman"/>
          <w:sz w:val="26"/>
          <w:szCs w:val="26"/>
          <w:lang w:val="vi-VN"/>
        </w:rPr>
        <w:t>TRƯỜNG ĐẠI HỌC CÔNG NGHỆ THÔNG TIN</w:t>
      </w:r>
      <w:r w:rsidR="00A65B21" w:rsidRPr="00C11A78">
        <w:rPr>
          <w:rFonts w:ascii="Times New Roman" w:hAnsi="Times New Roman" w:cs="Times New Roman"/>
          <w:sz w:val="26"/>
          <w:szCs w:val="26"/>
          <w:lang w:val="vi-VN"/>
        </w:rPr>
        <w:tab/>
        <w:t xml:space="preserve">Môn thi: </w:t>
      </w:r>
      <w:r w:rsidR="00A65B21" w:rsidRPr="00C11A78">
        <w:rPr>
          <w:rFonts w:ascii="Times New Roman" w:hAnsi="Times New Roman" w:cs="Times New Roman"/>
          <w:b/>
          <w:bCs/>
          <w:sz w:val="26"/>
          <w:szCs w:val="26"/>
          <w:lang w:val="vi-VN"/>
        </w:rPr>
        <w:t>Lập trình hướng đối tượng</w:t>
      </w:r>
    </w:p>
    <w:p w14:paraId="2BA2FC50" w14:textId="58D06245" w:rsidR="00A65B21" w:rsidRPr="00C11A78" w:rsidRDefault="00A65B21" w:rsidP="00C11A78">
      <w:pPr>
        <w:tabs>
          <w:tab w:val="center" w:pos="2610"/>
          <w:tab w:val="center" w:pos="8460"/>
        </w:tabs>
        <w:spacing w:after="0" w:line="276" w:lineRule="auto"/>
        <w:rPr>
          <w:rFonts w:ascii="Times New Roman" w:hAnsi="Times New Roman" w:cs="Times New Roman"/>
          <w:sz w:val="26"/>
          <w:szCs w:val="26"/>
          <w:lang w:val="vi-VN"/>
        </w:rPr>
      </w:pPr>
      <w:r w:rsidRPr="00C11A78">
        <w:rPr>
          <w:rFonts w:ascii="Times New Roman" w:hAnsi="Times New Roman" w:cs="Times New Roman"/>
          <w:b/>
          <w:bCs/>
          <w:sz w:val="26"/>
          <w:szCs w:val="26"/>
          <w:lang w:val="vi-VN"/>
        </w:rPr>
        <w:tab/>
      </w:r>
      <w:r w:rsidRPr="00C11A78">
        <w:rPr>
          <w:rFonts w:ascii="Times New Roman" w:hAnsi="Times New Roman" w:cs="Times New Roman"/>
          <w:b/>
          <w:bCs/>
          <w:sz w:val="26"/>
          <w:szCs w:val="26"/>
          <w:u w:val="single"/>
          <w:lang w:val="vi-VN"/>
        </w:rPr>
        <w:t>KHOA CÔNG NGHỆ PHẦN MỀM</w:t>
      </w:r>
      <w:r w:rsidRPr="00C11A78">
        <w:rPr>
          <w:rFonts w:ascii="Times New Roman" w:hAnsi="Times New Roman" w:cs="Times New Roman"/>
          <w:sz w:val="26"/>
          <w:szCs w:val="26"/>
          <w:lang w:val="vi-VN"/>
        </w:rPr>
        <w:tab/>
        <w:t>Thời gian làm bài: 120 phút</w:t>
      </w:r>
    </w:p>
    <w:p w14:paraId="17F79D1D" w14:textId="55318DDA" w:rsidR="00C11A78" w:rsidRPr="00C11A78" w:rsidRDefault="00C11A78" w:rsidP="00C11A78">
      <w:pPr>
        <w:tabs>
          <w:tab w:val="center" w:pos="2610"/>
          <w:tab w:val="center" w:pos="8460"/>
        </w:tabs>
        <w:spacing w:after="0" w:line="276" w:lineRule="auto"/>
        <w:rPr>
          <w:rFonts w:ascii="Times New Roman" w:hAnsi="Times New Roman" w:cs="Times New Roman"/>
          <w:b/>
          <w:bCs/>
          <w:sz w:val="26"/>
          <w:szCs w:val="26"/>
          <w:lang w:val="vi-VN"/>
        </w:rPr>
      </w:pPr>
      <w:r w:rsidRPr="00C11A78">
        <w:rPr>
          <w:rFonts w:ascii="Times New Roman" w:hAnsi="Times New Roman" w:cs="Times New Roman"/>
          <w:sz w:val="26"/>
          <w:szCs w:val="26"/>
          <w:lang w:val="vi-VN"/>
        </w:rPr>
        <w:tab/>
      </w:r>
      <w:r w:rsidRPr="00C11A78">
        <w:rPr>
          <w:rFonts w:ascii="Times New Roman" w:hAnsi="Times New Roman" w:cs="Times New Roman"/>
          <w:sz w:val="26"/>
          <w:szCs w:val="26"/>
          <w:lang w:val="vi-VN"/>
        </w:rPr>
        <w:tab/>
        <w:t xml:space="preserve">Loại đề: </w:t>
      </w:r>
      <w:r w:rsidRPr="00C11A78">
        <w:rPr>
          <w:rFonts w:ascii="Times New Roman" w:hAnsi="Times New Roman" w:cs="Times New Roman"/>
          <w:b/>
          <w:bCs/>
          <w:sz w:val="26"/>
          <w:szCs w:val="26"/>
          <w:lang w:val="vi-VN"/>
        </w:rPr>
        <w:t>(không được sử dụng tài liệu)</w:t>
      </w:r>
    </w:p>
    <w:p w14:paraId="6A9C59EF" w14:textId="4C767B4E" w:rsidR="00C11A78" w:rsidRPr="00EE09C0" w:rsidRDefault="00C11A78" w:rsidP="00C11A78">
      <w:pPr>
        <w:rPr>
          <w:rFonts w:ascii="Times New Roman" w:hAnsi="Times New Roman" w:cs="Times New Roman"/>
          <w:b/>
          <w:bCs/>
          <w:sz w:val="26"/>
          <w:szCs w:val="26"/>
          <w:lang w:val="vi-VN"/>
        </w:rPr>
      </w:pPr>
      <w:r w:rsidRPr="00C11A78">
        <w:rPr>
          <w:rFonts w:ascii="Times New Roman" w:hAnsi="Times New Roman" w:cs="Times New Roman"/>
          <w:b/>
          <w:bCs/>
          <w:sz w:val="26"/>
          <w:szCs w:val="26"/>
          <w:lang w:val="vi-VN"/>
        </w:rPr>
        <w:t>Mã đề:    25JUN0</w:t>
      </w:r>
      <w:r w:rsidR="006203C8" w:rsidRPr="006203C8">
        <w:rPr>
          <w:rFonts w:ascii="Times New Roman" w:hAnsi="Times New Roman" w:cs="Times New Roman"/>
          <w:b/>
          <w:bCs/>
          <w:sz w:val="26"/>
          <w:szCs w:val="26"/>
          <w:lang w:val="vi-VN"/>
        </w:rPr>
        <w:t>4</w:t>
      </w:r>
      <w:r w:rsidR="006203C8" w:rsidRPr="00EE09C0">
        <w:rPr>
          <w:rFonts w:ascii="Times New Roman" w:hAnsi="Times New Roman" w:cs="Times New Roman"/>
          <w:b/>
          <w:bCs/>
          <w:sz w:val="26"/>
          <w:szCs w:val="26"/>
          <w:lang w:val="vi-VN"/>
        </w:rPr>
        <w:t>_</w:t>
      </w:r>
      <w:r w:rsidR="00EE09C0" w:rsidRPr="00EE09C0">
        <w:rPr>
          <w:rFonts w:ascii="Times New Roman" w:hAnsi="Times New Roman" w:cs="Times New Roman"/>
          <w:b/>
          <w:bCs/>
          <w:sz w:val="26"/>
          <w:szCs w:val="26"/>
          <w:lang w:val="vi-VN"/>
        </w:rPr>
        <w:t>2</w:t>
      </w:r>
    </w:p>
    <w:p w14:paraId="167A994B" w14:textId="0F857DFF" w:rsidR="00EE09C0" w:rsidRPr="00EE09C0" w:rsidRDefault="00EE09C0" w:rsidP="00EE09C0">
      <w:pPr>
        <w:ind w:firstLine="426"/>
        <w:jc w:val="both"/>
        <w:rPr>
          <w:rFonts w:ascii="Times New Roman" w:hAnsi="Times New Roman" w:cs="Times New Roman"/>
          <w:sz w:val="26"/>
          <w:szCs w:val="26"/>
          <w:lang w:val="en-US"/>
        </w:rPr>
      </w:pPr>
      <w:r>
        <w:rPr>
          <w:noProof/>
        </w:rPr>
        <mc:AlternateContent>
          <mc:Choice Requires="wps">
            <w:drawing>
              <wp:anchor distT="0" distB="0" distL="114300" distR="114300" simplePos="0" relativeHeight="251660288" behindDoc="0" locked="0" layoutInCell="1" allowOverlap="1" wp14:anchorId="45C9BE79" wp14:editId="588D1879">
                <wp:simplePos x="0" y="0"/>
                <wp:positionH relativeFrom="column">
                  <wp:posOffset>0</wp:posOffset>
                </wp:positionH>
                <wp:positionV relativeFrom="paragraph">
                  <wp:posOffset>5556885</wp:posOffset>
                </wp:positionV>
                <wp:extent cx="6659880" cy="635"/>
                <wp:effectExtent l="0" t="0" r="0" b="0"/>
                <wp:wrapTopAndBottom/>
                <wp:docPr id="1134787314" name="Text Box 1"/>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6B1901B8" w14:textId="51DAEA67" w:rsidR="00EE09C0" w:rsidRPr="00EE09C0" w:rsidRDefault="00EE09C0" w:rsidP="00EE09C0">
                            <w:pPr>
                              <w:pStyle w:val="Caption"/>
                              <w:jc w:val="center"/>
                              <w:rPr>
                                <w:rFonts w:ascii="Times New Roman" w:hAnsi="Times New Roman" w:cs="Times New Roman"/>
                                <w:sz w:val="24"/>
                                <w:szCs w:val="24"/>
                                <w:lang w:val="vi-VN"/>
                              </w:rPr>
                            </w:pPr>
                            <w:r w:rsidRPr="00EE09C0">
                              <w:rPr>
                                <w:rFonts w:ascii="Times New Roman" w:hAnsi="Times New Roman" w:cs="Times New Roman"/>
                                <w:sz w:val="24"/>
                                <w:szCs w:val="24"/>
                              </w:rPr>
                              <w:t xml:space="preserve">Hình </w:t>
                            </w:r>
                            <w:r w:rsidRPr="00EE09C0">
                              <w:rPr>
                                <w:rFonts w:ascii="Times New Roman" w:hAnsi="Times New Roman" w:cs="Times New Roman"/>
                                <w:sz w:val="24"/>
                                <w:szCs w:val="24"/>
                              </w:rPr>
                              <w:fldChar w:fldCharType="begin"/>
                            </w:r>
                            <w:r w:rsidRPr="00EE09C0">
                              <w:rPr>
                                <w:rFonts w:ascii="Times New Roman" w:hAnsi="Times New Roman" w:cs="Times New Roman"/>
                                <w:sz w:val="24"/>
                                <w:szCs w:val="24"/>
                              </w:rPr>
                              <w:instrText xml:space="preserve"> SEQ Hình \* ARABIC </w:instrText>
                            </w:r>
                            <w:r w:rsidRPr="00EE09C0">
                              <w:rPr>
                                <w:rFonts w:ascii="Times New Roman" w:hAnsi="Times New Roman" w:cs="Times New Roman"/>
                                <w:sz w:val="24"/>
                                <w:szCs w:val="24"/>
                              </w:rPr>
                              <w:fldChar w:fldCharType="separate"/>
                            </w:r>
                            <w:r w:rsidRPr="00EE09C0">
                              <w:rPr>
                                <w:rFonts w:ascii="Times New Roman" w:hAnsi="Times New Roman" w:cs="Times New Roman"/>
                                <w:noProof/>
                                <w:sz w:val="24"/>
                                <w:szCs w:val="24"/>
                              </w:rPr>
                              <w:t>1</w:t>
                            </w:r>
                            <w:r w:rsidRPr="00EE09C0">
                              <w:rPr>
                                <w:rFonts w:ascii="Times New Roman" w:hAnsi="Times New Roman" w:cs="Times New Roman"/>
                                <w:sz w:val="24"/>
                                <w:szCs w:val="24"/>
                              </w:rPr>
                              <w:fldChar w:fldCharType="end"/>
                            </w:r>
                            <w:r w:rsidRPr="00EE09C0">
                              <w:rPr>
                                <w:rFonts w:ascii="Times New Roman" w:hAnsi="Times New Roman" w:cs="Times New Roman"/>
                                <w:sz w:val="24"/>
                                <w:szCs w:val="24"/>
                              </w:rPr>
                              <w:t>: Ví dụ sàn giao dịch 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C9BE79" id="_x0000_t202" coordsize="21600,21600" o:spt="202" path="m,l,21600r21600,l21600,xe">
                <v:stroke joinstyle="miter"/>
                <v:path gradientshapeok="t" o:connecttype="rect"/>
              </v:shapetype>
              <v:shape id="Text Box 1" o:spid="_x0000_s1026" type="#_x0000_t202" style="position:absolute;left:0;text-align:left;margin-left:0;margin-top:437.55pt;width:524.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9anFQIAADgEAAAOAAAAZHJzL2Uyb0RvYy54bWysU8Fu2zAMvQ/YPwi6L046NO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f3366u6OUpNz842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" stroked="f">
                <v:textbox style="mso-fit-shape-to-text:t" inset="0,0,0,0">
                  <w:txbxContent>
                    <w:p w14:paraId="6B1901B8" w14:textId="51DAEA67" w:rsidR="00EE09C0" w:rsidRPr="00EE09C0" w:rsidRDefault="00EE09C0" w:rsidP="00EE09C0">
                      <w:pPr>
                        <w:pStyle w:val="Caption"/>
                        <w:jc w:val="center"/>
                        <w:rPr>
                          <w:rFonts w:ascii="Times New Roman" w:hAnsi="Times New Roman" w:cs="Times New Roman"/>
                          <w:sz w:val="24"/>
                          <w:szCs w:val="24"/>
                          <w:lang w:val="vi-VN"/>
                        </w:rPr>
                      </w:pPr>
                      <w:r w:rsidRPr="00EE09C0">
                        <w:rPr>
                          <w:rFonts w:ascii="Times New Roman" w:hAnsi="Times New Roman" w:cs="Times New Roman"/>
                          <w:sz w:val="24"/>
                          <w:szCs w:val="24"/>
                        </w:rPr>
                        <w:t xml:space="preserve">Hình </w:t>
                      </w:r>
                      <w:r w:rsidRPr="00EE09C0">
                        <w:rPr>
                          <w:rFonts w:ascii="Times New Roman" w:hAnsi="Times New Roman" w:cs="Times New Roman"/>
                          <w:sz w:val="24"/>
                          <w:szCs w:val="24"/>
                        </w:rPr>
                        <w:fldChar w:fldCharType="begin"/>
                      </w:r>
                      <w:r w:rsidRPr="00EE09C0">
                        <w:rPr>
                          <w:rFonts w:ascii="Times New Roman" w:hAnsi="Times New Roman" w:cs="Times New Roman"/>
                          <w:sz w:val="24"/>
                          <w:szCs w:val="24"/>
                        </w:rPr>
                        <w:instrText xml:space="preserve"> SEQ Hình \* ARABIC </w:instrText>
                      </w:r>
                      <w:r w:rsidRPr="00EE09C0">
                        <w:rPr>
                          <w:rFonts w:ascii="Times New Roman" w:hAnsi="Times New Roman" w:cs="Times New Roman"/>
                          <w:sz w:val="24"/>
                          <w:szCs w:val="24"/>
                        </w:rPr>
                        <w:fldChar w:fldCharType="separate"/>
                      </w:r>
                      <w:r w:rsidRPr="00EE09C0">
                        <w:rPr>
                          <w:rFonts w:ascii="Times New Roman" w:hAnsi="Times New Roman" w:cs="Times New Roman"/>
                          <w:noProof/>
                          <w:sz w:val="24"/>
                          <w:szCs w:val="24"/>
                        </w:rPr>
                        <w:t>1</w:t>
                      </w:r>
                      <w:r w:rsidRPr="00EE09C0">
                        <w:rPr>
                          <w:rFonts w:ascii="Times New Roman" w:hAnsi="Times New Roman" w:cs="Times New Roman"/>
                          <w:sz w:val="24"/>
                          <w:szCs w:val="24"/>
                        </w:rPr>
                        <w:fldChar w:fldCharType="end"/>
                      </w:r>
                      <w:r w:rsidRPr="00EE09C0">
                        <w:rPr>
                          <w:rFonts w:ascii="Times New Roman" w:hAnsi="Times New Roman" w:cs="Times New Roman"/>
                          <w:sz w:val="24"/>
                          <w:szCs w:val="24"/>
                        </w:rPr>
                        <w:t>: Ví dụ sàn giao dịch BO</w:t>
                      </w:r>
                    </w:p>
                  </w:txbxContent>
                </v:textbox>
                <w10:wrap type="topAndBottom"/>
              </v:shape>
            </w:pict>
          </mc:Fallback>
        </mc:AlternateContent>
      </w:r>
      <w:r w:rsidRPr="00EE09C0">
        <w:rPr>
          <w:rFonts w:ascii="Times New Roman" w:hAnsi="Times New Roman" w:cs="Times New Roman"/>
          <w:noProof/>
          <w:lang w:val="vi-VN"/>
        </w:rPr>
        <w:drawing>
          <wp:anchor distT="0" distB="0" distL="114300" distR="114300" simplePos="0" relativeHeight="251658240" behindDoc="0" locked="0" layoutInCell="1" allowOverlap="1" wp14:anchorId="49F5EE7F" wp14:editId="11F97A1F">
            <wp:simplePos x="0" y="0"/>
            <wp:positionH relativeFrom="margin">
              <wp:align>left</wp:align>
            </wp:positionH>
            <wp:positionV relativeFrom="paragraph">
              <wp:posOffset>1340485</wp:posOffset>
            </wp:positionV>
            <wp:extent cx="6659880" cy="4159250"/>
            <wp:effectExtent l="0" t="0" r="7620" b="0"/>
            <wp:wrapTopAndBottom/>
            <wp:docPr id="170323673" name="Picture 1" descr="A hand holding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3673" name="Picture 1" descr="A hand holding a phone"/>
                    <pic:cNvPicPr/>
                  </pic:nvPicPr>
                  <pic:blipFill>
                    <a:blip r:embed="rId8">
                      <a:extLst>
                        <a:ext uri="{28A0092B-C50C-407E-A947-70E740481C1C}">
                          <a14:useLocalDpi xmlns:a14="http://schemas.microsoft.com/office/drawing/2010/main" val="0"/>
                        </a:ext>
                      </a:extLst>
                    </a:blip>
                    <a:stretch>
                      <a:fillRect/>
                    </a:stretch>
                  </pic:blipFill>
                  <pic:spPr>
                    <a:xfrm>
                      <a:off x="0" y="0"/>
                      <a:ext cx="6659880" cy="4159250"/>
                    </a:xfrm>
                    <a:prstGeom prst="rect">
                      <a:avLst/>
                    </a:prstGeom>
                  </pic:spPr>
                </pic:pic>
              </a:graphicData>
            </a:graphic>
          </wp:anchor>
        </w:drawing>
      </w:r>
      <w:r w:rsidRPr="00EE09C0">
        <w:rPr>
          <w:rFonts w:ascii="Times New Roman" w:hAnsi="Times New Roman" w:cs="Times New Roman"/>
          <w:sz w:val="26"/>
          <w:szCs w:val="26"/>
          <w:lang w:val="vi-VN"/>
        </w:rPr>
        <w:t>Trong đề bài này, chúng ta sẽ đi sâu vào việc mô phỏng một sàn giao dịch BO (Binary Option), nơi mà các hoạt động tài chính diễn ra giữa ba loại đối tượng chính</w:t>
      </w:r>
      <w:r w:rsidRPr="006D3748">
        <w:rPr>
          <w:rFonts w:ascii="Times New Roman" w:hAnsi="Times New Roman" w:cs="Times New Roman"/>
          <w:color w:val="EE0000"/>
          <w:sz w:val="26"/>
          <w:szCs w:val="26"/>
          <w:lang w:val="vi-VN"/>
        </w:rPr>
        <w:t>: nhà cái, cò mồi và trader</w:t>
      </w:r>
      <w:r w:rsidRPr="00EE09C0">
        <w:rPr>
          <w:rFonts w:ascii="Times New Roman" w:hAnsi="Times New Roman" w:cs="Times New Roman"/>
          <w:sz w:val="26"/>
          <w:szCs w:val="26"/>
          <w:lang w:val="vi-VN"/>
        </w:rPr>
        <w:t>. Các trader trên sàn sẽ được phân thành hai nhóm</w:t>
      </w:r>
      <w:r w:rsidRPr="006D3748">
        <w:rPr>
          <w:rFonts w:ascii="Times New Roman" w:hAnsi="Times New Roman" w:cs="Times New Roman"/>
          <w:color w:val="EE0000"/>
          <w:sz w:val="26"/>
          <w:szCs w:val="26"/>
          <w:lang w:val="vi-VN"/>
        </w:rPr>
        <w:t>: những người đánh trực tiếp và những người chơi phái sinh</w:t>
      </w:r>
      <w:r w:rsidRPr="00EE09C0">
        <w:rPr>
          <w:rFonts w:ascii="Times New Roman" w:hAnsi="Times New Roman" w:cs="Times New Roman"/>
          <w:sz w:val="26"/>
          <w:szCs w:val="26"/>
          <w:lang w:val="vi-VN"/>
        </w:rPr>
        <w:t xml:space="preserve"> (Phái sinh là hợp đồng có sự tham gia giữa hai hoặc nhiều bên, giá trị hợp đồng dựa trên một tài sản tài chính cơ bản theo thỏa thuận (có thể là chỉ số hoặc một mã chứng khoán cụ thể)). Mỗi đối tượng tham gia đều có các thuộc tính cơ bản như ID và Type để định danh và phân loại.</w:t>
      </w:r>
    </w:p>
    <w:p w14:paraId="1E302C6B" w14:textId="77777777" w:rsidR="00EE09C0" w:rsidRPr="00EE09C0" w:rsidRDefault="00EE09C0" w:rsidP="00EE09C0">
      <w:pPr>
        <w:pStyle w:val="ListParagraph"/>
        <w:numPr>
          <w:ilvl w:val="0"/>
          <w:numId w:val="1"/>
        </w:numPr>
        <w:tabs>
          <w:tab w:val="center" w:pos="2340"/>
          <w:tab w:val="center" w:pos="8550"/>
        </w:tabs>
        <w:spacing w:after="0" w:line="276" w:lineRule="auto"/>
        <w:ind w:left="426"/>
        <w:jc w:val="both"/>
        <w:rPr>
          <w:rFonts w:ascii="Times New Roman" w:hAnsi="Times New Roman" w:cs="Times New Roman"/>
          <w:lang w:val="vi-VN"/>
        </w:rPr>
      </w:pPr>
      <w:r w:rsidRPr="00EE09C0">
        <w:rPr>
          <w:rFonts w:ascii="Times New Roman" w:hAnsi="Times New Roman" w:cs="Times New Roman"/>
          <w:lang w:val="vi-VN"/>
        </w:rPr>
        <w:t>Nhà cái (Type = 1) là một thực thể duy nhất với vai trò trung tâm trong hệ thống, nắm giữ</w:t>
      </w:r>
      <w:r w:rsidRPr="00EE09C0">
        <w:rPr>
          <w:rFonts w:ascii="Times New Roman" w:hAnsi="Times New Roman" w:cs="Times New Roman"/>
          <w:lang w:val="en-US"/>
        </w:rPr>
        <w:t xml:space="preserve"> </w:t>
      </w:r>
      <w:r w:rsidRPr="00EE09C0">
        <w:rPr>
          <w:rFonts w:ascii="Times New Roman" w:hAnsi="Times New Roman" w:cs="Times New Roman"/>
          <w:lang w:val="vi-VN"/>
        </w:rPr>
        <w:t xml:space="preserve">quyền lực và kiểm soát tài chính. Nhà cái có thuộc tính đặc biệt là số dư, dùng để thu tiền cược từ các trader và chi trả tiền thưởng khi có kết quả thắng cược. Vì đây là một sàn giao dịch ảo, nhà cái có khả năng thao túng kết quả của các lượt chơi, </w:t>
      </w:r>
      <w:r w:rsidRPr="00082DC0">
        <w:rPr>
          <w:rFonts w:ascii="Times New Roman" w:hAnsi="Times New Roman" w:cs="Times New Roman"/>
          <w:color w:val="EE0000"/>
          <w:lang w:val="vi-VN"/>
        </w:rPr>
        <w:t>quyết định xem kết quả sẽ là Up hay Down dựa trên tổng hợp các lệnh đặt cược</w:t>
      </w:r>
      <w:r w:rsidRPr="00EE09C0">
        <w:rPr>
          <w:rFonts w:ascii="Times New Roman" w:hAnsi="Times New Roman" w:cs="Times New Roman"/>
          <w:lang w:val="vi-VN"/>
        </w:rPr>
        <w:t xml:space="preserve">. Điều này cho phép nhà cái tối ưu hóa lợi nhuận. Hơn nữa, nhà cái còn phải </w:t>
      </w:r>
      <w:r w:rsidRPr="00B9225A">
        <w:rPr>
          <w:rFonts w:ascii="Times New Roman" w:hAnsi="Times New Roman" w:cs="Times New Roman"/>
          <w:color w:val="C00000"/>
          <w:lang w:val="vi-VN"/>
        </w:rPr>
        <w:t>chi một phần tiền lời</w:t>
      </w:r>
      <w:r w:rsidRPr="00EE09C0">
        <w:rPr>
          <w:rFonts w:ascii="Times New Roman" w:hAnsi="Times New Roman" w:cs="Times New Roman"/>
          <w:lang w:val="vi-VN"/>
        </w:rPr>
        <w:t xml:space="preserve"> để </w:t>
      </w:r>
      <w:r w:rsidRPr="00082DC0">
        <w:rPr>
          <w:rFonts w:ascii="Times New Roman" w:hAnsi="Times New Roman" w:cs="Times New Roman"/>
          <w:color w:val="EE0000"/>
          <w:lang w:val="vi-VN"/>
        </w:rPr>
        <w:t>trả hoa hồng cho cò mồi</w:t>
      </w:r>
      <w:r w:rsidRPr="00EE09C0">
        <w:rPr>
          <w:rFonts w:ascii="Times New Roman" w:hAnsi="Times New Roman" w:cs="Times New Roman"/>
          <w:lang w:val="vi-VN"/>
        </w:rPr>
        <w:t>, những người có nhiệm vụ thu hút và mời gọi trader tham gia vào sàn.</w:t>
      </w:r>
    </w:p>
    <w:p w14:paraId="2F135E50" w14:textId="025900A2" w:rsidR="00EE09C0" w:rsidRPr="0032315B" w:rsidRDefault="00EE09C0" w:rsidP="0032315B">
      <w:pPr>
        <w:pStyle w:val="ListParagraph"/>
        <w:numPr>
          <w:ilvl w:val="0"/>
          <w:numId w:val="1"/>
        </w:numPr>
        <w:tabs>
          <w:tab w:val="center" w:pos="2340"/>
          <w:tab w:val="center" w:pos="8550"/>
        </w:tabs>
        <w:spacing w:after="0" w:line="276" w:lineRule="auto"/>
        <w:ind w:left="426"/>
        <w:jc w:val="both"/>
        <w:rPr>
          <w:rFonts w:ascii="Times New Roman" w:hAnsi="Times New Roman" w:cs="Times New Roman"/>
          <w:lang w:val="vi-VN"/>
        </w:rPr>
      </w:pPr>
      <w:r w:rsidRPr="00EE09C0">
        <w:rPr>
          <w:rFonts w:ascii="Times New Roman" w:hAnsi="Times New Roman" w:cs="Times New Roman"/>
          <w:lang w:val="vi-VN"/>
        </w:rPr>
        <w:t xml:space="preserve">Cò mồi (Type = 2) là những người môi giới, có thêm thuộc tính ID của trader mà họ đã mời vào sàn. Mỗi cò mồi sẽ </w:t>
      </w:r>
      <w:r w:rsidRPr="005F5953">
        <w:rPr>
          <w:rFonts w:ascii="Times New Roman" w:hAnsi="Times New Roman" w:cs="Times New Roman"/>
          <w:color w:val="EE0000"/>
          <w:lang w:val="vi-VN"/>
        </w:rPr>
        <w:t>được hưởng 1% giá trị giao dịch của trader mà họ giới thiệu</w:t>
      </w:r>
      <w:r w:rsidRPr="00EE09C0">
        <w:rPr>
          <w:rFonts w:ascii="Times New Roman" w:hAnsi="Times New Roman" w:cs="Times New Roman"/>
          <w:lang w:val="vi-VN"/>
        </w:rPr>
        <w:t xml:space="preserve">, bất kể trader thắng hay thua. Tuy nhiên, khoản hoa hồng này được làm tròn xuống </w:t>
      </w:r>
      <w:r w:rsidRPr="00082DC0">
        <w:rPr>
          <w:rFonts w:ascii="Times New Roman" w:hAnsi="Times New Roman" w:cs="Times New Roman"/>
          <w:color w:val="EE0000"/>
          <w:lang w:val="vi-VN"/>
        </w:rPr>
        <w:t>tối đa hai chữ số</w:t>
      </w:r>
      <w:r w:rsidRPr="00EE09C0">
        <w:rPr>
          <w:rFonts w:ascii="Times New Roman" w:hAnsi="Times New Roman" w:cs="Times New Roman"/>
          <w:lang w:val="vi-VN"/>
        </w:rPr>
        <w:t>, đảm bảo tính minh bạch và công bằng trong phân chia lợi nhuận.</w:t>
      </w:r>
    </w:p>
    <w:p w14:paraId="572BD75A" w14:textId="0DD21565" w:rsidR="00E00606" w:rsidRPr="00A97294" w:rsidRDefault="0032315B" w:rsidP="000F2BEB">
      <w:pPr>
        <w:pStyle w:val="ListParagraph"/>
        <w:numPr>
          <w:ilvl w:val="0"/>
          <w:numId w:val="1"/>
        </w:numPr>
        <w:tabs>
          <w:tab w:val="center" w:pos="2340"/>
          <w:tab w:val="center" w:pos="8550"/>
        </w:tabs>
        <w:spacing w:after="0" w:line="276" w:lineRule="auto"/>
        <w:ind w:left="426"/>
        <w:jc w:val="both"/>
        <w:rPr>
          <w:rFonts w:ascii="Times New Roman" w:hAnsi="Times New Roman" w:cs="Times New Roman"/>
          <w:lang w:val="vi-VN"/>
        </w:rPr>
      </w:pPr>
      <w:r w:rsidRPr="0032315B">
        <w:rPr>
          <w:rFonts w:ascii="Times New Roman" w:hAnsi="Times New Roman" w:cs="Times New Roman"/>
          <w:lang w:val="vi-VN"/>
        </w:rPr>
        <w:t xml:space="preserve">Trader type = 3): là nhóm đối tượng tham gia giao dịch trên sàn có thêm thuộc tính số dư. Chơi hai loại lệnh. </w:t>
      </w:r>
      <w:r w:rsidRPr="005F5953">
        <w:rPr>
          <w:rFonts w:ascii="Times New Roman" w:hAnsi="Times New Roman" w:cs="Times New Roman"/>
          <w:color w:val="EE0000"/>
          <w:lang w:val="vi-VN"/>
        </w:rPr>
        <w:t>Trực tiếp (= 0)</w:t>
      </w:r>
      <w:r w:rsidRPr="0032315B">
        <w:rPr>
          <w:rFonts w:ascii="Times New Roman" w:hAnsi="Times New Roman" w:cs="Times New Roman"/>
          <w:lang w:val="vi-VN"/>
        </w:rPr>
        <w:t xml:space="preserve">, </w:t>
      </w:r>
      <w:r w:rsidRPr="005F5953">
        <w:rPr>
          <w:rFonts w:ascii="Times New Roman" w:hAnsi="Times New Roman" w:cs="Times New Roman"/>
          <w:color w:val="196B24" w:themeColor="accent3"/>
          <w:lang w:val="vi-VN"/>
        </w:rPr>
        <w:t>lệnh Up (= 1) hoặc Down (= 0) trong lượt chơi, có tiền lời = tiền cược</w:t>
      </w:r>
      <w:r w:rsidRPr="0032315B">
        <w:rPr>
          <w:rFonts w:ascii="Times New Roman" w:hAnsi="Times New Roman" w:cs="Times New Roman"/>
          <w:lang w:val="vi-VN"/>
        </w:rPr>
        <w:t xml:space="preserve">. Hoặc </w:t>
      </w:r>
      <w:r w:rsidRPr="005F5953">
        <w:rPr>
          <w:rFonts w:ascii="Times New Roman" w:hAnsi="Times New Roman" w:cs="Times New Roman"/>
          <w:color w:val="C00000"/>
          <w:lang w:val="vi-VN"/>
        </w:rPr>
        <w:t>phái sinh (= 1)</w:t>
      </w:r>
      <w:r w:rsidRPr="0032315B">
        <w:rPr>
          <w:rFonts w:ascii="Times New Roman" w:hAnsi="Times New Roman" w:cs="Times New Roman"/>
          <w:lang w:val="vi-VN"/>
        </w:rPr>
        <w:t xml:space="preserve">, </w:t>
      </w:r>
      <w:r w:rsidRPr="005F5953">
        <w:rPr>
          <w:rFonts w:ascii="Times New Roman" w:hAnsi="Times New Roman" w:cs="Times New Roman"/>
          <w:color w:val="388600"/>
          <w:lang w:val="vi-VN"/>
        </w:rPr>
        <w:t xml:space="preserve">ra lệnh Long (= 1, có nghĩa là lượt trước Down, lượt này đoán là Up), Normal (= 0, có nghĩa là lượt trước Down / Up, lượt này vẫn là Down / Up), Short (= -1, có nghĩa là lượt trước Up, lượt này </w:t>
      </w:r>
      <w:r w:rsidRPr="005F5953">
        <w:rPr>
          <w:rFonts w:ascii="Times New Roman" w:hAnsi="Times New Roman" w:cs="Times New Roman"/>
          <w:color w:val="388600"/>
          <w:lang w:val="vi-VN"/>
        </w:rPr>
        <w:lastRenderedPageBreak/>
        <w:t>đoán là Down)</w:t>
      </w:r>
      <w:r w:rsidRPr="0032315B">
        <w:rPr>
          <w:rFonts w:ascii="Times New Roman" w:hAnsi="Times New Roman" w:cs="Times New Roman"/>
          <w:lang w:val="vi-VN"/>
        </w:rPr>
        <w:t xml:space="preserve">. Lệnh phái sinh chỉ khả dụng từ </w:t>
      </w:r>
      <w:r w:rsidRPr="005F5953">
        <w:rPr>
          <w:rFonts w:ascii="Times New Roman" w:hAnsi="Times New Roman" w:cs="Times New Roman"/>
          <w:color w:val="C00000"/>
          <w:lang w:val="vi-VN"/>
        </w:rPr>
        <w:t>lượt đánh 2 trở đi và có tiền lời = 1.5 tiền cược</w:t>
      </w:r>
      <w:r w:rsidRPr="0032315B">
        <w:rPr>
          <w:rFonts w:ascii="Times New Roman" w:hAnsi="Times New Roman" w:cs="Times New Roman"/>
          <w:lang w:val="vi-VN"/>
        </w:rPr>
        <w:t xml:space="preserve">. Nếu thắng, trader sẽ nhận được </w:t>
      </w:r>
      <w:r w:rsidRPr="005F5953">
        <w:rPr>
          <w:rFonts w:ascii="Times New Roman" w:hAnsi="Times New Roman" w:cs="Times New Roman"/>
          <w:color w:val="C00000"/>
          <w:lang w:val="vi-VN"/>
        </w:rPr>
        <w:t>số tiền lời cộng với số tiền đặt cược ban đầu</w:t>
      </w:r>
      <w:r w:rsidRPr="0032315B">
        <w:rPr>
          <w:rFonts w:ascii="Times New Roman" w:hAnsi="Times New Roman" w:cs="Times New Roman"/>
          <w:lang w:val="vi-VN"/>
        </w:rPr>
        <w:t xml:space="preserve">, nếu </w:t>
      </w:r>
      <w:r w:rsidRPr="005F5953">
        <w:rPr>
          <w:rFonts w:ascii="Times New Roman" w:hAnsi="Times New Roman" w:cs="Times New Roman"/>
          <w:color w:val="C00000"/>
          <w:lang w:val="vi-VN"/>
        </w:rPr>
        <w:t>thua mất trắng</w:t>
      </w:r>
      <w:r w:rsidRPr="0032315B">
        <w:rPr>
          <w:rFonts w:ascii="Times New Roman" w:hAnsi="Times New Roman" w:cs="Times New Roman"/>
          <w:lang w:val="vi-VN"/>
        </w:rPr>
        <w:t xml:space="preserve">. Mỗi giao dịch thắng phải trả về </w:t>
      </w:r>
      <w:r w:rsidRPr="005F5953">
        <w:rPr>
          <w:rFonts w:ascii="Times New Roman" w:hAnsi="Times New Roman" w:cs="Times New Roman"/>
          <w:color w:val="C00000"/>
          <w:lang w:val="vi-VN"/>
        </w:rPr>
        <w:t>cho nhà cái 1% số tiền lời (làm tròn xuống tối đa 2 chữ số) cho phí duy trì sàn</w:t>
      </w:r>
      <w:r w:rsidRPr="0032315B">
        <w:rPr>
          <w:rFonts w:ascii="Times New Roman" w:hAnsi="Times New Roman" w:cs="Times New Roman"/>
          <w:lang w:val="vi-VN"/>
        </w:rPr>
        <w:t>. Tất cả các hoạt động giao dịch của trader đều tuân theo nguyên tắc mỗi lượt chỉ được đánh một lần, đảm bảo sự công bằng và minh bạch trong mỗi phiên giao dịch.</w:t>
      </w:r>
    </w:p>
    <w:p w14:paraId="3655E80D" w14:textId="77777777" w:rsidR="00A97294" w:rsidRPr="00A97294" w:rsidRDefault="00A97294" w:rsidP="00A97294">
      <w:pPr>
        <w:pStyle w:val="ListParagraph"/>
        <w:tabs>
          <w:tab w:val="center" w:pos="2340"/>
          <w:tab w:val="center" w:pos="8550"/>
        </w:tabs>
        <w:spacing w:after="0" w:line="276" w:lineRule="auto"/>
        <w:ind w:left="426"/>
        <w:jc w:val="both"/>
        <w:rPr>
          <w:rFonts w:ascii="Times New Roman" w:hAnsi="Times New Roman" w:cs="Times New Roman"/>
          <w:lang w:val="vi-VN"/>
        </w:rPr>
      </w:pPr>
    </w:p>
    <w:p w14:paraId="7721B5F2" w14:textId="4B01D393" w:rsidR="00E463C2" w:rsidRPr="00DE3408" w:rsidRDefault="00A97294" w:rsidP="00A97294">
      <w:pPr>
        <w:spacing w:line="276" w:lineRule="auto"/>
        <w:ind w:firstLine="360"/>
        <w:rPr>
          <w:rFonts w:ascii="Times New Roman" w:hAnsi="Times New Roman" w:cs="Times New Roman"/>
          <w:lang w:val="vi-VN"/>
        </w:rPr>
      </w:pPr>
      <w:r w:rsidRPr="00A97294">
        <w:rPr>
          <w:rFonts w:ascii="Times New Roman" w:hAnsi="Times New Roman" w:cs="Times New Roman"/>
          <w:lang w:val="vi-VN"/>
        </w:rPr>
        <w:t xml:space="preserve">Mô phỏng này sẽ giúp chúng ta hiểu rõ hơn về cách thức hoạt động của một sàn giao dịch BO ảo, các mối quan hệ tài chính giữa các đối tượng tham gia, và những chiến lược có thể được áp dụng để tối ưu hóa lợi nhuận cho từng loại đối tượng. Sử dụng kiến thức lập trình OOP đã học, hãy mô phỏng sàn giao dịch, và hiểu được lý do tại sao người chơi </w:t>
      </w:r>
      <w:r w:rsidRPr="00A97294">
        <w:rPr>
          <w:rFonts w:ascii="Times New Roman" w:hAnsi="Times New Roman" w:cs="Times New Roman"/>
          <w:b/>
          <w:bCs/>
          <w:lang w:val="vi-VN"/>
        </w:rPr>
        <w:t>luôn thua</w:t>
      </w:r>
      <w:r w:rsidRPr="00A97294">
        <w:rPr>
          <w:rFonts w:ascii="Times New Roman" w:hAnsi="Times New Roman" w:cs="Times New Roman"/>
          <w:lang w:val="vi-VN"/>
        </w:rPr>
        <w:t>. Sàn giao dịch sẽ cần</w:t>
      </w:r>
      <w:r w:rsidR="00755814">
        <w:rPr>
          <w:rFonts w:ascii="Times New Roman" w:hAnsi="Times New Roman" w:cs="Times New Roman"/>
          <w:lang w:val="vi-VN"/>
        </w:rPr>
        <w:t xml:space="preserve"> </w:t>
      </w:r>
      <w:r w:rsidR="00DE3408" w:rsidRPr="00DE3408">
        <w:rPr>
          <w:rFonts w:ascii="Times New Roman" w:hAnsi="Times New Roman" w:cs="Times New Roman"/>
          <w:lang w:val="vi-VN"/>
        </w:rPr>
        <w:t xml:space="preserve">thỏa mãn </w:t>
      </w:r>
      <w:r w:rsidRPr="00A97294">
        <w:rPr>
          <w:rFonts w:ascii="Times New Roman" w:hAnsi="Times New Roman" w:cs="Times New Roman"/>
          <w:lang w:val="vi-VN"/>
        </w:rPr>
        <w:t>một số</w:t>
      </w:r>
      <w:r w:rsidR="00DE3408" w:rsidRPr="00DE3408">
        <w:rPr>
          <w:rFonts w:ascii="Times New Roman" w:hAnsi="Times New Roman" w:cs="Times New Roman"/>
          <w:lang w:val="vi-VN"/>
        </w:rPr>
        <w:t xml:space="preserve"> yêu cầu sau:</w:t>
      </w:r>
    </w:p>
    <w:p w14:paraId="21419DFC" w14:textId="74C237EA" w:rsidR="00DE3408" w:rsidRPr="003539C0" w:rsidRDefault="00DE3408" w:rsidP="000F2BEB">
      <w:pPr>
        <w:pStyle w:val="ListParagraph"/>
        <w:numPr>
          <w:ilvl w:val="0"/>
          <w:numId w:val="2"/>
        </w:numPr>
        <w:spacing w:line="276" w:lineRule="auto"/>
        <w:rPr>
          <w:rFonts w:ascii="Times New Roman" w:hAnsi="Times New Roman" w:cs="Times New Roman"/>
          <w:u w:val="single"/>
          <w:lang w:val="vi-VN"/>
        </w:rPr>
      </w:pPr>
      <w:r w:rsidRPr="003539C0">
        <w:rPr>
          <w:rFonts w:ascii="Times New Roman" w:hAnsi="Times New Roman" w:cs="Times New Roman"/>
          <w:u w:val="single"/>
          <w:lang w:val="vi-VN"/>
        </w:rPr>
        <w:t xml:space="preserve">Nhập </w:t>
      </w:r>
      <w:r w:rsidR="00A97294" w:rsidRPr="003539C0">
        <w:rPr>
          <w:rFonts w:ascii="Times New Roman" w:hAnsi="Times New Roman" w:cs="Times New Roman"/>
          <w:u w:val="single"/>
          <w:lang w:val="vi-VN"/>
        </w:rPr>
        <w:t>vào số lượng đối tượng n và số lượt chơi m. (1 điểm)</w:t>
      </w:r>
      <w:r w:rsidR="003539C0" w:rsidRPr="003539C0">
        <w:rPr>
          <w:rFonts w:ascii="Times New Roman" w:hAnsi="Times New Roman" w:cs="Times New Roman"/>
          <w:u w:val="single"/>
          <w:lang w:val="en-US"/>
        </w:rPr>
        <w:t xml:space="preserve"> </w:t>
      </w:r>
    </w:p>
    <w:p w14:paraId="5CFD968F" w14:textId="03E49220" w:rsidR="000F2BEB" w:rsidRPr="003539C0" w:rsidRDefault="00A97294" w:rsidP="000F2BEB">
      <w:pPr>
        <w:pStyle w:val="ListParagraph"/>
        <w:numPr>
          <w:ilvl w:val="0"/>
          <w:numId w:val="2"/>
        </w:numPr>
        <w:spacing w:line="276" w:lineRule="auto"/>
        <w:rPr>
          <w:rFonts w:ascii="Times New Roman" w:hAnsi="Times New Roman" w:cs="Times New Roman"/>
          <w:u w:val="single"/>
          <w:lang w:val="vi-VN"/>
        </w:rPr>
      </w:pPr>
      <w:r w:rsidRPr="003539C0">
        <w:rPr>
          <w:rFonts w:ascii="Times New Roman" w:hAnsi="Times New Roman" w:cs="Times New Roman"/>
          <w:u w:val="single"/>
          <w:lang w:val="vi-VN"/>
        </w:rPr>
        <w:t>Nhập và Xuất thông tin n đối tượng trên n dòng. (2 điểm)</w:t>
      </w:r>
    </w:p>
    <w:p w14:paraId="4DA567DA" w14:textId="64CD8D31" w:rsidR="00A97294" w:rsidRPr="003539C0" w:rsidRDefault="00A97294" w:rsidP="00A97294">
      <w:pPr>
        <w:pStyle w:val="ListParagraph"/>
        <w:spacing w:line="276" w:lineRule="auto"/>
        <w:ind w:left="1080"/>
        <w:rPr>
          <w:rFonts w:ascii="Times New Roman" w:hAnsi="Times New Roman" w:cs="Times New Roman"/>
          <w:color w:val="EE0000"/>
          <w:u w:val="single"/>
          <w:lang w:val="en-US"/>
        </w:rPr>
      </w:pPr>
      <w:r w:rsidRPr="003539C0">
        <w:rPr>
          <w:rFonts w:ascii="Times New Roman" w:hAnsi="Times New Roman" w:cs="Times New Roman"/>
          <w:color w:val="EE0000"/>
          <w:u w:val="single"/>
          <w:lang w:val="vi-VN"/>
        </w:rPr>
        <w:t>[ID]   [Type]   [Thông tin thêm]</w:t>
      </w:r>
    </w:p>
    <w:p w14:paraId="5FC5D715" w14:textId="6522F0F1" w:rsidR="00A97294" w:rsidRPr="003539C0" w:rsidRDefault="00A97294" w:rsidP="000F2BEB">
      <w:pPr>
        <w:pStyle w:val="ListParagraph"/>
        <w:numPr>
          <w:ilvl w:val="0"/>
          <w:numId w:val="2"/>
        </w:numPr>
        <w:spacing w:line="276" w:lineRule="auto"/>
        <w:rPr>
          <w:rFonts w:ascii="Times New Roman" w:hAnsi="Times New Roman" w:cs="Times New Roman"/>
          <w:u w:val="single"/>
          <w:lang w:val="vi-VN"/>
        </w:rPr>
      </w:pPr>
      <w:r w:rsidRPr="003539C0">
        <w:rPr>
          <w:rFonts w:ascii="Times New Roman" w:hAnsi="Times New Roman" w:cs="Times New Roman"/>
          <w:u w:val="single"/>
          <w:lang w:val="vi-VN"/>
        </w:rPr>
        <w:t>Nhập và Xuất thông tin m lượt chơi. (1 điểm)</w:t>
      </w:r>
    </w:p>
    <w:p w14:paraId="3FCB0313" w14:textId="5F9C84BD" w:rsidR="002858BE" w:rsidRPr="003539C0" w:rsidRDefault="002858BE" w:rsidP="002858BE">
      <w:pPr>
        <w:pStyle w:val="ListParagraph"/>
        <w:spacing w:line="276" w:lineRule="auto"/>
        <w:ind w:left="1080"/>
        <w:rPr>
          <w:rFonts w:ascii="Times New Roman" w:hAnsi="Times New Roman" w:cs="Times New Roman"/>
          <w:color w:val="EE0000"/>
          <w:sz w:val="14"/>
          <w:szCs w:val="14"/>
          <w:u w:val="single"/>
          <w:lang w:val="vi-VN"/>
        </w:rPr>
      </w:pPr>
      <w:r w:rsidRPr="003539C0">
        <w:rPr>
          <w:rFonts w:ascii="Times New Roman" w:hAnsi="Times New Roman" w:cs="Times New Roman"/>
          <w:color w:val="EE0000"/>
          <w:u w:val="single"/>
          <w:lang w:val="vi-VN"/>
        </w:rPr>
        <w:t>[ID người chơi]   [Loại lệnh đánh]   [Lệnh đánh]   [Số tiền cược]</w:t>
      </w:r>
      <w:r w:rsidRPr="003539C0">
        <w:rPr>
          <w:rFonts w:ascii="Times New Roman" w:hAnsi="Times New Roman" w:cs="Times New Roman"/>
          <w:color w:val="EE0000"/>
          <w:u w:val="single"/>
          <w:lang w:val="vi-VN"/>
        </w:rPr>
        <w:cr/>
      </w:r>
    </w:p>
    <w:p w14:paraId="67AF699B" w14:textId="3003E51B" w:rsidR="004172AB" w:rsidRPr="00506FCD" w:rsidRDefault="002858BE" w:rsidP="002858BE">
      <w:pPr>
        <w:pStyle w:val="ListParagraph"/>
        <w:spacing w:line="276" w:lineRule="auto"/>
        <w:ind w:left="0" w:firstLine="426"/>
        <w:jc w:val="both"/>
        <w:rPr>
          <w:rFonts w:ascii="Times New Roman" w:hAnsi="Times New Roman" w:cs="Times New Roman"/>
          <w:color w:val="C00000"/>
          <w:u w:val="single"/>
          <w:lang w:val="vi-VN"/>
        </w:rPr>
      </w:pPr>
      <w:r w:rsidRPr="002858BE">
        <w:rPr>
          <w:rFonts w:ascii="Times New Roman" w:hAnsi="Times New Roman" w:cs="Times New Roman"/>
          <w:lang w:val="vi-VN"/>
        </w:rPr>
        <w:t xml:space="preserve">Mỗi lượt đánh </w:t>
      </w:r>
      <w:r w:rsidRPr="003539C0">
        <w:rPr>
          <w:rFonts w:ascii="Times New Roman" w:hAnsi="Times New Roman" w:cs="Times New Roman"/>
          <w:color w:val="C00000"/>
          <w:u w:val="single"/>
          <w:lang w:val="vi-VN"/>
        </w:rPr>
        <w:t>sẽ kết thúc bằng -1</w:t>
      </w:r>
      <w:r w:rsidRPr="002858BE">
        <w:rPr>
          <w:rFonts w:ascii="Times New Roman" w:hAnsi="Times New Roman" w:cs="Times New Roman"/>
          <w:lang w:val="vi-VN"/>
        </w:rPr>
        <w:t xml:space="preserve">. Kết </w:t>
      </w:r>
      <w:r w:rsidRPr="003539C0">
        <w:rPr>
          <w:rFonts w:ascii="Times New Roman" w:hAnsi="Times New Roman" w:cs="Times New Roman"/>
          <w:color w:val="C00000"/>
          <w:lang w:val="vi-VN"/>
        </w:rPr>
        <w:t xml:space="preserve">thúc mỗi lượt, nhà cái ra Up hoặc Down </w:t>
      </w:r>
      <w:r w:rsidRPr="002858BE">
        <w:rPr>
          <w:rFonts w:ascii="Times New Roman" w:hAnsi="Times New Roman" w:cs="Times New Roman"/>
          <w:lang w:val="vi-VN"/>
        </w:rPr>
        <w:t xml:space="preserve">sao cho thu về lợi nhiều nhất, lệnh của trader có số </w:t>
      </w:r>
      <w:r w:rsidRPr="003539C0">
        <w:rPr>
          <w:rFonts w:ascii="Times New Roman" w:hAnsi="Times New Roman" w:cs="Times New Roman"/>
          <w:color w:val="C00000"/>
          <w:u w:val="single"/>
          <w:lang w:val="vi-VN"/>
        </w:rPr>
        <w:t>tiền cược &gt; số dư sẽ tự động bị loại</w:t>
      </w:r>
      <w:r w:rsidRPr="002858BE">
        <w:rPr>
          <w:rFonts w:ascii="Times New Roman" w:hAnsi="Times New Roman" w:cs="Times New Roman"/>
          <w:lang w:val="vi-VN"/>
        </w:rPr>
        <w:t xml:space="preserve">. </w:t>
      </w:r>
      <w:r w:rsidRPr="00506FCD">
        <w:rPr>
          <w:rFonts w:ascii="Times New Roman" w:hAnsi="Times New Roman" w:cs="Times New Roman"/>
          <w:u w:val="single"/>
          <w:lang w:val="vi-VN"/>
        </w:rPr>
        <w:t xml:space="preserve">Nếu số dư của nhà cái </w:t>
      </w:r>
      <w:r w:rsidRPr="00506FCD">
        <w:rPr>
          <w:rFonts w:ascii="Times New Roman" w:hAnsi="Times New Roman" w:cs="Times New Roman"/>
          <w:color w:val="C00000"/>
          <w:u w:val="single"/>
          <w:lang w:val="vi-VN"/>
        </w:rPr>
        <w:t>không đủ để duy trì sàn, tất cả các lệnh sẽ bị huỷ.</w:t>
      </w:r>
    </w:p>
    <w:p w14:paraId="5771F374" w14:textId="3F952FB2" w:rsidR="000F2BEB" w:rsidRPr="000F2BEB" w:rsidRDefault="002858BE" w:rsidP="000F2BEB">
      <w:pPr>
        <w:pStyle w:val="ListParagraph"/>
        <w:numPr>
          <w:ilvl w:val="0"/>
          <w:numId w:val="2"/>
        </w:numPr>
        <w:spacing w:line="276" w:lineRule="auto"/>
        <w:rPr>
          <w:rFonts w:ascii="Times New Roman" w:hAnsi="Times New Roman" w:cs="Times New Roman"/>
          <w:lang w:val="vi-VN"/>
        </w:rPr>
      </w:pPr>
      <w:r w:rsidRPr="002858BE">
        <w:rPr>
          <w:rFonts w:ascii="Times New Roman" w:hAnsi="Times New Roman" w:cs="Times New Roman"/>
          <w:lang w:val="vi-VN"/>
        </w:rPr>
        <w:t>In ra ID kèm số dư, sắp xếp theo ID tăng dần.</w:t>
      </w:r>
      <w:r w:rsidR="004172AB" w:rsidRPr="006203C8">
        <w:rPr>
          <w:rFonts w:ascii="Times New Roman" w:hAnsi="Times New Roman" w:cs="Times New Roman"/>
          <w:lang w:val="vi-VN"/>
        </w:rPr>
        <w:t xml:space="preserve"> Kết quả lưu tại file </w:t>
      </w:r>
      <w:r w:rsidRPr="002858BE">
        <w:rPr>
          <w:rFonts w:ascii="Times New Roman" w:hAnsi="Times New Roman" w:cs="Times New Roman"/>
          <w:i/>
          <w:iCs/>
          <w:lang w:val="vi-VN"/>
        </w:rPr>
        <w:t>RESULT</w:t>
      </w:r>
      <w:r w:rsidR="004172AB" w:rsidRPr="006203C8">
        <w:rPr>
          <w:rFonts w:ascii="Times New Roman" w:hAnsi="Times New Roman" w:cs="Times New Roman"/>
          <w:i/>
          <w:iCs/>
          <w:lang w:val="vi-VN"/>
        </w:rPr>
        <w:t>.TXT</w:t>
      </w:r>
      <w:r w:rsidR="000F2BEB" w:rsidRPr="000F2BEB">
        <w:rPr>
          <w:rFonts w:ascii="Times New Roman" w:hAnsi="Times New Roman" w:cs="Times New Roman"/>
          <w:lang w:val="vi-VN"/>
        </w:rPr>
        <w:t xml:space="preserve"> (</w:t>
      </w:r>
      <w:r w:rsidRPr="002858BE">
        <w:rPr>
          <w:rFonts w:ascii="Times New Roman" w:hAnsi="Times New Roman" w:cs="Times New Roman"/>
          <w:lang w:val="vi-VN"/>
        </w:rPr>
        <w:t>5</w:t>
      </w:r>
      <w:r w:rsidR="000F2BEB" w:rsidRPr="000F2BEB">
        <w:rPr>
          <w:rFonts w:ascii="Times New Roman" w:hAnsi="Times New Roman" w:cs="Times New Roman"/>
          <w:lang w:val="vi-VN"/>
        </w:rPr>
        <w:t xml:space="preserve"> điểm)</w:t>
      </w:r>
    </w:p>
    <w:p w14:paraId="0592B95A" w14:textId="2F8F16B4" w:rsidR="000F2BEB" w:rsidRPr="006203C8" w:rsidRDefault="000F2BEB" w:rsidP="000F2BEB">
      <w:pPr>
        <w:spacing w:line="276" w:lineRule="auto"/>
        <w:ind w:left="720"/>
        <w:rPr>
          <w:rFonts w:ascii="Times New Roman" w:hAnsi="Times New Roman" w:cs="Times New Roman"/>
          <w:b/>
          <w:bCs/>
          <w:lang w:val="vi-VN"/>
        </w:rPr>
      </w:pPr>
      <w:r w:rsidRPr="000F2BEB">
        <w:rPr>
          <w:rFonts w:ascii="Times New Roman" w:hAnsi="Times New Roman" w:cs="Times New Roman"/>
          <w:b/>
          <w:bCs/>
          <w:lang w:val="vi-VN"/>
        </w:rPr>
        <w:t>Thực hiện kiểm thử kết quả như sau:</w:t>
      </w:r>
    </w:p>
    <w:tbl>
      <w:tblPr>
        <w:tblStyle w:val="TableGrid"/>
        <w:tblW w:w="10773" w:type="dxa"/>
        <w:tblInd w:w="-5" w:type="dxa"/>
        <w:tblLook w:val="04A0" w:firstRow="1" w:lastRow="0" w:firstColumn="1" w:lastColumn="0" w:noHBand="0" w:noVBand="1"/>
      </w:tblPr>
      <w:tblGrid>
        <w:gridCol w:w="5021"/>
        <w:gridCol w:w="5752"/>
      </w:tblGrid>
      <w:tr w:rsidR="000F2BEB" w14:paraId="047B3A7E" w14:textId="77777777" w:rsidTr="000F2BEB">
        <w:tc>
          <w:tcPr>
            <w:tcW w:w="5021" w:type="dxa"/>
          </w:tcPr>
          <w:p w14:paraId="58A93268" w14:textId="2515E12E" w:rsidR="000F2BEB" w:rsidRPr="000F2BEB" w:rsidRDefault="000F2BEB" w:rsidP="000F2BEB">
            <w:pPr>
              <w:spacing w:line="276" w:lineRule="auto"/>
              <w:ind w:left="-105"/>
              <w:jc w:val="center"/>
              <w:rPr>
                <w:rFonts w:ascii="Times New Roman" w:hAnsi="Times New Roman" w:cs="Times New Roman"/>
                <w:i/>
                <w:iCs/>
                <w:lang w:val="en-US"/>
              </w:rPr>
            </w:pPr>
            <w:r w:rsidRPr="000F2BEB">
              <w:rPr>
                <w:rFonts w:ascii="Times New Roman" w:hAnsi="Times New Roman" w:cs="Times New Roman"/>
                <w:i/>
                <w:iCs/>
                <w:lang w:val="en-US"/>
              </w:rPr>
              <w:t>Sample Input</w:t>
            </w:r>
          </w:p>
        </w:tc>
        <w:tc>
          <w:tcPr>
            <w:tcW w:w="5752" w:type="dxa"/>
          </w:tcPr>
          <w:p w14:paraId="6DFFAC20" w14:textId="70F462FC" w:rsidR="000F2BEB" w:rsidRPr="000F2BEB" w:rsidRDefault="000F2BEB" w:rsidP="000F2BEB">
            <w:pPr>
              <w:spacing w:line="276" w:lineRule="auto"/>
              <w:jc w:val="center"/>
              <w:rPr>
                <w:rFonts w:ascii="Times New Roman" w:hAnsi="Times New Roman" w:cs="Times New Roman"/>
                <w:i/>
                <w:iCs/>
                <w:lang w:val="en-US"/>
              </w:rPr>
            </w:pPr>
            <w:r w:rsidRPr="000F2BEB">
              <w:rPr>
                <w:rFonts w:ascii="Times New Roman" w:hAnsi="Times New Roman" w:cs="Times New Roman"/>
                <w:i/>
                <w:iCs/>
                <w:lang w:val="en-US"/>
              </w:rPr>
              <w:t>Sample Output</w:t>
            </w:r>
          </w:p>
        </w:tc>
      </w:tr>
      <w:tr w:rsidR="000F2BEB" w14:paraId="03A5E88B" w14:textId="77777777" w:rsidTr="000F2BEB">
        <w:tc>
          <w:tcPr>
            <w:tcW w:w="5021" w:type="dxa"/>
          </w:tcPr>
          <w:p w14:paraId="032DBC31"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5 3</w:t>
            </w:r>
          </w:p>
          <w:p w14:paraId="0C995482"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1 1 100</w:t>
            </w:r>
          </w:p>
          <w:p w14:paraId="714BB540"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2 3 100</w:t>
            </w:r>
          </w:p>
          <w:p w14:paraId="007547AA"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3 3 100</w:t>
            </w:r>
          </w:p>
          <w:p w14:paraId="2E4AECD9"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4 2 2</w:t>
            </w:r>
          </w:p>
          <w:p w14:paraId="0B6CFB22"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5 2 3</w:t>
            </w:r>
          </w:p>
          <w:p w14:paraId="6EEAEC1A"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2 0 0 20</w:t>
            </w:r>
          </w:p>
          <w:p w14:paraId="4570921A"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3 0 1 30</w:t>
            </w:r>
          </w:p>
          <w:p w14:paraId="0AA1B9DA"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-1</w:t>
            </w:r>
          </w:p>
          <w:p w14:paraId="7963A1D4"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2 0 0 100</w:t>
            </w:r>
          </w:p>
          <w:p w14:paraId="7E4446B6"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3 0 1 30</w:t>
            </w:r>
          </w:p>
          <w:p w14:paraId="1C59A855"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-1</w:t>
            </w:r>
          </w:p>
          <w:p w14:paraId="369B943B"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2 1 1 30</w:t>
            </w:r>
          </w:p>
          <w:p w14:paraId="09925CA0"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3 1 1 30</w:t>
            </w:r>
          </w:p>
          <w:p w14:paraId="067FB8C9" w14:textId="4EF81AA6" w:rsidR="000F2BEB" w:rsidRDefault="002858BE" w:rsidP="002858BE">
            <w:pPr>
              <w:spacing w:line="276" w:lineRule="auto"/>
              <w:rPr>
                <w:rFonts w:ascii="Times New Roman" w:hAnsi="Times New Roman" w:cs="Times New Roman"/>
                <w:b/>
                <w:bCs/>
                <w:lang w:val="en-US"/>
              </w:rPr>
            </w:pPr>
            <w:r w:rsidRPr="002858BE">
              <w:rPr>
                <w:rFonts w:ascii="Times New Roman" w:hAnsi="Times New Roman" w:cs="Times New Roman"/>
                <w:lang w:val="en-US"/>
              </w:rPr>
              <w:t>-1</w:t>
            </w:r>
          </w:p>
        </w:tc>
        <w:tc>
          <w:tcPr>
            <w:tcW w:w="5752" w:type="dxa"/>
          </w:tcPr>
          <w:p w14:paraId="046B5729"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1 208.4</w:t>
            </w:r>
          </w:p>
          <w:p w14:paraId="24FB64C3"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2 19.8</w:t>
            </w:r>
          </w:p>
          <w:p w14:paraId="5B5559E6"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3 69.7</w:t>
            </w:r>
          </w:p>
          <w:p w14:paraId="7466AAED" w14:textId="77777777" w:rsidR="002858BE" w:rsidRPr="002858BE"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4 1.2</w:t>
            </w:r>
          </w:p>
          <w:p w14:paraId="6CE0B5A8" w14:textId="21B82A81" w:rsidR="000F2BEB" w:rsidRPr="004172AB" w:rsidRDefault="002858BE" w:rsidP="002858BE">
            <w:pPr>
              <w:spacing w:line="276" w:lineRule="auto"/>
              <w:rPr>
                <w:rFonts w:ascii="Times New Roman" w:hAnsi="Times New Roman" w:cs="Times New Roman"/>
                <w:lang w:val="en-US"/>
              </w:rPr>
            </w:pPr>
            <w:r w:rsidRPr="002858BE">
              <w:rPr>
                <w:rFonts w:ascii="Times New Roman" w:hAnsi="Times New Roman" w:cs="Times New Roman"/>
                <w:lang w:val="en-US"/>
              </w:rPr>
              <w:t>5 0.9</w:t>
            </w:r>
          </w:p>
        </w:tc>
      </w:tr>
    </w:tbl>
    <w:p w14:paraId="39F8139E" w14:textId="77777777" w:rsidR="004172AB" w:rsidRPr="004172AB" w:rsidRDefault="004172AB" w:rsidP="004172AB">
      <w:pPr>
        <w:spacing w:after="0" w:line="276" w:lineRule="auto"/>
        <w:rPr>
          <w:rFonts w:ascii="Times New Roman" w:hAnsi="Times New Roman" w:cs="Times New Roman"/>
          <w:b/>
          <w:bCs/>
          <w:sz w:val="8"/>
          <w:szCs w:val="8"/>
          <w:lang w:val="en-US"/>
        </w:rPr>
      </w:pPr>
    </w:p>
    <w:p w14:paraId="7FD222E4" w14:textId="77777777" w:rsidR="002858BE" w:rsidRDefault="002858BE" w:rsidP="004172AB">
      <w:pPr>
        <w:spacing w:after="0" w:line="276" w:lineRule="auto"/>
        <w:rPr>
          <w:rFonts w:ascii="Times New Roman" w:hAnsi="Times New Roman" w:cs="Times New Roman"/>
          <w:b/>
          <w:bCs/>
          <w:lang w:val="en-US"/>
        </w:rPr>
      </w:pPr>
    </w:p>
    <w:p w14:paraId="749ACE85" w14:textId="314359A0" w:rsidR="004172AB" w:rsidRDefault="004172AB" w:rsidP="004172AB">
      <w:pPr>
        <w:spacing w:after="0" w:line="276" w:lineRule="auto"/>
        <w:rPr>
          <w:rFonts w:ascii="Times New Roman" w:hAnsi="Times New Roman" w:cs="Times New Roman"/>
          <w:b/>
          <w:bCs/>
          <w:lang w:val="en-US"/>
        </w:rPr>
      </w:pPr>
      <w:r>
        <w:rPr>
          <w:rFonts w:ascii="Times New Roman" w:hAnsi="Times New Roman" w:cs="Times New Roman"/>
          <w:b/>
          <w:bCs/>
          <w:lang w:val="en-US"/>
        </w:rPr>
        <w:t>Hướng dẫn nộp bài:</w:t>
      </w:r>
    </w:p>
    <w:p w14:paraId="3CE9B91D" w14:textId="2BFDD47F" w:rsidR="004172AB" w:rsidRDefault="004172AB" w:rsidP="004172AB">
      <w:pPr>
        <w:pStyle w:val="ListParagraph"/>
        <w:numPr>
          <w:ilvl w:val="0"/>
          <w:numId w:val="3"/>
        </w:numPr>
        <w:spacing w:after="0" w:line="276" w:lineRule="auto"/>
        <w:rPr>
          <w:rFonts w:ascii="Times New Roman" w:hAnsi="Times New Roman" w:cs="Times New Roman"/>
          <w:lang w:val="en-US"/>
        </w:rPr>
      </w:pPr>
      <w:r>
        <w:rPr>
          <w:rFonts w:ascii="Times New Roman" w:hAnsi="Times New Roman" w:cs="Times New Roman"/>
          <w:lang w:val="en-US"/>
        </w:rPr>
        <w:t>Chỉ nộp các file header và source</w:t>
      </w:r>
    </w:p>
    <w:p w14:paraId="49FA1C27" w14:textId="740B3863" w:rsidR="004172AB" w:rsidRDefault="004172AB" w:rsidP="004172AB">
      <w:pPr>
        <w:pStyle w:val="ListParagraph"/>
        <w:numPr>
          <w:ilvl w:val="0"/>
          <w:numId w:val="3"/>
        </w:numPr>
        <w:spacing w:after="0" w:line="276" w:lineRule="auto"/>
        <w:rPr>
          <w:rFonts w:ascii="Times New Roman" w:hAnsi="Times New Roman" w:cs="Times New Roman"/>
          <w:lang w:val="en-US"/>
        </w:rPr>
      </w:pPr>
      <w:r w:rsidRPr="004172AB">
        <w:rPr>
          <w:rFonts w:ascii="Times New Roman" w:hAnsi="Times New Roman" w:cs="Times New Roman"/>
          <w:lang w:val="en-US"/>
        </w:rPr>
        <w:t xml:space="preserve">Nén folder </w:t>
      </w:r>
      <w:r>
        <w:rPr>
          <w:rFonts w:ascii="Times New Roman" w:hAnsi="Times New Roman" w:cs="Times New Roman"/>
          <w:lang w:val="en-US"/>
        </w:rPr>
        <w:t>bài làm</w:t>
      </w:r>
      <w:r w:rsidRPr="004172AB">
        <w:rPr>
          <w:rFonts w:ascii="Times New Roman" w:hAnsi="Times New Roman" w:cs="Times New Roman"/>
          <w:lang w:val="en-US"/>
        </w:rPr>
        <w:t xml:space="preserve"> với tên đ</w:t>
      </w:r>
      <w:r>
        <w:rPr>
          <w:rFonts w:ascii="Times New Roman" w:hAnsi="Times New Roman" w:cs="Times New Roman"/>
          <w:lang w:val="en-US"/>
        </w:rPr>
        <w:t xml:space="preserve">ược đặt theo cú pháp:  </w:t>
      </w:r>
      <w:r w:rsidR="00A40009">
        <w:rPr>
          <w:rFonts w:ascii="Times New Roman" w:hAnsi="Times New Roman" w:cs="Times New Roman"/>
          <w:lang w:val="en-US"/>
        </w:rPr>
        <w:t>Mã Đề_</w:t>
      </w:r>
      <w:r>
        <w:rPr>
          <w:rFonts w:ascii="Times New Roman" w:hAnsi="Times New Roman" w:cs="Times New Roman"/>
          <w:lang w:val="en-US"/>
        </w:rPr>
        <w:t>MSSV_HOTEN.zip</w:t>
      </w:r>
    </w:p>
    <w:p w14:paraId="17AC81FC" w14:textId="73C5078A" w:rsidR="004172AB" w:rsidRPr="004172AB" w:rsidRDefault="004172AB" w:rsidP="004172AB">
      <w:pPr>
        <w:pStyle w:val="ListParagraph"/>
        <w:numPr>
          <w:ilvl w:val="0"/>
          <w:numId w:val="3"/>
        </w:numPr>
        <w:spacing w:after="0" w:line="276" w:lineRule="auto"/>
        <w:rPr>
          <w:rFonts w:ascii="Times New Roman" w:hAnsi="Times New Roman" w:cs="Times New Roman"/>
          <w:lang w:val="en-US"/>
        </w:rPr>
      </w:pPr>
      <w:r>
        <w:rPr>
          <w:rFonts w:ascii="Times New Roman" w:hAnsi="Times New Roman" w:cs="Times New Roman"/>
          <w:lang w:val="en-US"/>
        </w:rPr>
        <w:t>Yêu cầu s</w:t>
      </w:r>
      <w:r w:rsidRPr="004172AB">
        <w:rPr>
          <w:rFonts w:ascii="Times New Roman" w:hAnsi="Times New Roman" w:cs="Times New Roman"/>
          <w:lang w:val="en-US"/>
        </w:rPr>
        <w:t>inh viên ký tên vào giấy dự thi trước khi rời khỏi</w:t>
      </w:r>
      <w:r>
        <w:rPr>
          <w:rFonts w:ascii="Times New Roman" w:hAnsi="Times New Roman" w:cs="Times New Roman"/>
          <w:lang w:val="en-US"/>
        </w:rPr>
        <w:t xml:space="preserve"> </w:t>
      </w:r>
      <w:r w:rsidRPr="004172AB">
        <w:rPr>
          <w:rFonts w:ascii="Times New Roman" w:hAnsi="Times New Roman" w:cs="Times New Roman"/>
          <w:lang w:val="en-US"/>
        </w:rPr>
        <w:t>phòng thi.</w:t>
      </w:r>
    </w:p>
    <w:sectPr w:rsidR="004172AB" w:rsidRPr="004172AB" w:rsidSect="004172AB">
      <w:pgSz w:w="11906" w:h="16838"/>
      <w:pgMar w:top="567" w:right="709" w:bottom="567"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4EA34" w14:textId="77777777" w:rsidR="005A31C1" w:rsidRDefault="005A31C1" w:rsidP="00A65B21">
      <w:pPr>
        <w:spacing w:after="0" w:line="240" w:lineRule="auto"/>
      </w:pPr>
      <w:r>
        <w:separator/>
      </w:r>
    </w:p>
  </w:endnote>
  <w:endnote w:type="continuationSeparator" w:id="0">
    <w:p w14:paraId="29FED3A6" w14:textId="77777777" w:rsidR="005A31C1" w:rsidRDefault="005A31C1" w:rsidP="00A65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07AAD" w14:textId="77777777" w:rsidR="005A31C1" w:rsidRDefault="005A31C1" w:rsidP="00A65B21">
      <w:pPr>
        <w:spacing w:after="0" w:line="240" w:lineRule="auto"/>
      </w:pPr>
      <w:r>
        <w:separator/>
      </w:r>
    </w:p>
  </w:footnote>
  <w:footnote w:type="continuationSeparator" w:id="0">
    <w:p w14:paraId="3AA37ADE" w14:textId="77777777" w:rsidR="005A31C1" w:rsidRDefault="005A31C1" w:rsidP="00A65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37FF1"/>
    <w:multiLevelType w:val="hybridMultilevel"/>
    <w:tmpl w:val="263876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F9E2FE3"/>
    <w:multiLevelType w:val="hybridMultilevel"/>
    <w:tmpl w:val="0AB2ADB8"/>
    <w:lvl w:ilvl="0" w:tplc="22989470">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B2F4C"/>
    <w:multiLevelType w:val="hybridMultilevel"/>
    <w:tmpl w:val="788057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9737464">
    <w:abstractNumId w:val="0"/>
  </w:num>
  <w:num w:numId="2" w16cid:durableId="855340324">
    <w:abstractNumId w:val="2"/>
  </w:num>
  <w:num w:numId="3" w16cid:durableId="60951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B21"/>
    <w:rsid w:val="00082DC0"/>
    <w:rsid w:val="000F2BEB"/>
    <w:rsid w:val="001105FC"/>
    <w:rsid w:val="002858BE"/>
    <w:rsid w:val="0031626A"/>
    <w:rsid w:val="0032315B"/>
    <w:rsid w:val="00330C51"/>
    <w:rsid w:val="003539C0"/>
    <w:rsid w:val="004172AB"/>
    <w:rsid w:val="00506FCD"/>
    <w:rsid w:val="005119D0"/>
    <w:rsid w:val="00535DC9"/>
    <w:rsid w:val="005906C6"/>
    <w:rsid w:val="00594705"/>
    <w:rsid w:val="005A31C1"/>
    <w:rsid w:val="005B79EB"/>
    <w:rsid w:val="005F5953"/>
    <w:rsid w:val="006077EC"/>
    <w:rsid w:val="006203C8"/>
    <w:rsid w:val="006D3748"/>
    <w:rsid w:val="00755814"/>
    <w:rsid w:val="00833AEA"/>
    <w:rsid w:val="0087686A"/>
    <w:rsid w:val="009C0ED9"/>
    <w:rsid w:val="00A40009"/>
    <w:rsid w:val="00A65B21"/>
    <w:rsid w:val="00A97294"/>
    <w:rsid w:val="00B9225A"/>
    <w:rsid w:val="00BF1A34"/>
    <w:rsid w:val="00C11A78"/>
    <w:rsid w:val="00D96383"/>
    <w:rsid w:val="00DE3408"/>
    <w:rsid w:val="00E00606"/>
    <w:rsid w:val="00E463C2"/>
    <w:rsid w:val="00E510BC"/>
    <w:rsid w:val="00E80364"/>
    <w:rsid w:val="00EE09C0"/>
    <w:rsid w:val="00EF21F5"/>
    <w:rsid w:val="00F849C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74C8B"/>
  <w15:chartTrackingRefBased/>
  <w15:docId w15:val="{D49C9E2D-3799-4A91-815A-37EA28E54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B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5B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5B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5B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5B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5B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5B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5B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5B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B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5B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5B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5B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5B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5B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5B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5B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5B21"/>
    <w:rPr>
      <w:rFonts w:eastAsiaTheme="majorEastAsia" w:cstheme="majorBidi"/>
      <w:color w:val="272727" w:themeColor="text1" w:themeTint="D8"/>
    </w:rPr>
  </w:style>
  <w:style w:type="paragraph" w:styleId="Title">
    <w:name w:val="Title"/>
    <w:basedOn w:val="Normal"/>
    <w:next w:val="Normal"/>
    <w:link w:val="TitleChar"/>
    <w:uiPriority w:val="10"/>
    <w:qFormat/>
    <w:rsid w:val="00A65B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B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5B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5B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5B21"/>
    <w:pPr>
      <w:spacing w:before="160"/>
      <w:jc w:val="center"/>
    </w:pPr>
    <w:rPr>
      <w:i/>
      <w:iCs/>
      <w:color w:val="404040" w:themeColor="text1" w:themeTint="BF"/>
    </w:rPr>
  </w:style>
  <w:style w:type="character" w:customStyle="1" w:styleId="QuoteChar">
    <w:name w:val="Quote Char"/>
    <w:basedOn w:val="DefaultParagraphFont"/>
    <w:link w:val="Quote"/>
    <w:uiPriority w:val="29"/>
    <w:rsid w:val="00A65B21"/>
    <w:rPr>
      <w:i/>
      <w:iCs/>
      <w:color w:val="404040" w:themeColor="text1" w:themeTint="BF"/>
    </w:rPr>
  </w:style>
  <w:style w:type="paragraph" w:styleId="ListParagraph">
    <w:name w:val="List Paragraph"/>
    <w:basedOn w:val="Normal"/>
    <w:uiPriority w:val="34"/>
    <w:qFormat/>
    <w:rsid w:val="00A65B21"/>
    <w:pPr>
      <w:ind w:left="720"/>
      <w:contextualSpacing/>
    </w:pPr>
  </w:style>
  <w:style w:type="character" w:styleId="IntenseEmphasis">
    <w:name w:val="Intense Emphasis"/>
    <w:basedOn w:val="DefaultParagraphFont"/>
    <w:uiPriority w:val="21"/>
    <w:qFormat/>
    <w:rsid w:val="00A65B21"/>
    <w:rPr>
      <w:i/>
      <w:iCs/>
      <w:color w:val="0F4761" w:themeColor="accent1" w:themeShade="BF"/>
    </w:rPr>
  </w:style>
  <w:style w:type="paragraph" w:styleId="IntenseQuote">
    <w:name w:val="Intense Quote"/>
    <w:basedOn w:val="Normal"/>
    <w:next w:val="Normal"/>
    <w:link w:val="IntenseQuoteChar"/>
    <w:uiPriority w:val="30"/>
    <w:qFormat/>
    <w:rsid w:val="00A65B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5B21"/>
    <w:rPr>
      <w:i/>
      <w:iCs/>
      <w:color w:val="0F4761" w:themeColor="accent1" w:themeShade="BF"/>
    </w:rPr>
  </w:style>
  <w:style w:type="character" w:styleId="IntenseReference">
    <w:name w:val="Intense Reference"/>
    <w:basedOn w:val="DefaultParagraphFont"/>
    <w:uiPriority w:val="32"/>
    <w:qFormat/>
    <w:rsid w:val="00A65B21"/>
    <w:rPr>
      <w:b/>
      <w:bCs/>
      <w:smallCaps/>
      <w:color w:val="0F4761" w:themeColor="accent1" w:themeShade="BF"/>
      <w:spacing w:val="5"/>
    </w:rPr>
  </w:style>
  <w:style w:type="paragraph" w:styleId="Header">
    <w:name w:val="header"/>
    <w:basedOn w:val="Normal"/>
    <w:link w:val="HeaderChar"/>
    <w:uiPriority w:val="99"/>
    <w:unhideWhenUsed/>
    <w:rsid w:val="00A65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B21"/>
  </w:style>
  <w:style w:type="paragraph" w:styleId="Footer">
    <w:name w:val="footer"/>
    <w:basedOn w:val="Normal"/>
    <w:link w:val="FooterChar"/>
    <w:uiPriority w:val="99"/>
    <w:unhideWhenUsed/>
    <w:rsid w:val="00A65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B21"/>
  </w:style>
  <w:style w:type="paragraph" w:styleId="Caption">
    <w:name w:val="caption"/>
    <w:basedOn w:val="Normal"/>
    <w:next w:val="Normal"/>
    <w:uiPriority w:val="35"/>
    <w:unhideWhenUsed/>
    <w:qFormat/>
    <w:rsid w:val="00C11A78"/>
    <w:pPr>
      <w:spacing w:after="200" w:line="240" w:lineRule="auto"/>
    </w:pPr>
    <w:rPr>
      <w:i/>
      <w:iCs/>
      <w:color w:val="0E2841" w:themeColor="text2"/>
      <w:sz w:val="18"/>
      <w:szCs w:val="18"/>
    </w:rPr>
  </w:style>
  <w:style w:type="table" w:styleId="TableGrid">
    <w:name w:val="Table Grid"/>
    <w:basedOn w:val="TableNormal"/>
    <w:uiPriority w:val="39"/>
    <w:rsid w:val="000F2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696FB-C4AB-45D3-BBB8-53639DE43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Đức Tuấn</dc:creator>
  <cp:keywords/>
  <dc:description/>
  <cp:lastModifiedBy>Nguyễn Trung Đức</cp:lastModifiedBy>
  <cp:revision>2</cp:revision>
  <dcterms:created xsi:type="dcterms:W3CDTF">2025-06-03T08:21:00Z</dcterms:created>
  <dcterms:modified xsi:type="dcterms:W3CDTF">2025-06-04T14:07:00Z</dcterms:modified>
</cp:coreProperties>
</file>