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CF3" w:rsidRDefault="00CA061D" w:rsidP="00BA5CF3">
      <w:r>
        <w:t xml:space="preserve">Some </w:t>
      </w:r>
      <w:r w:rsidR="00BA5CF3">
        <w:t>Wireless network</w:t>
      </w:r>
      <w:bookmarkStart w:id="0" w:name="_GoBack"/>
      <w:bookmarkEnd w:id="0"/>
    </w:p>
    <w:p w:rsidR="00BA5CF3" w:rsidRDefault="00BA5CF3" w:rsidP="00BA5CF3">
      <w:r>
        <w:t xml:space="preserve">Communications satellites – Satellites communicate via microwave radio waves, which </w:t>
      </w:r>
      <w:proofErr w:type="gramStart"/>
      <w:r>
        <w:t>are not deflected</w:t>
      </w:r>
      <w:proofErr w:type="gramEnd"/>
      <w:r>
        <w:t xml:space="preserve"> by the Earth's atmosphere. The satellites </w:t>
      </w:r>
      <w:proofErr w:type="gramStart"/>
      <w:r>
        <w:t>are stationed</w:t>
      </w:r>
      <w:proofErr w:type="gramEnd"/>
      <w:r>
        <w:t xml:space="preserve"> in space, typically in geosynchronous orbit 35,400 km (22,000 mi) above the equator. These Earth-orbiting systems are capable of receiving and relaying voice, data, and TV signals.</w:t>
      </w:r>
    </w:p>
    <w:p w:rsidR="00BA5CF3" w:rsidRDefault="00BA5CF3" w:rsidP="00BA5CF3">
      <w:r>
        <w:t xml:space="preserve">Cellular and PCS systems use several radio communications technologies. The systems divide the region covered into multiple geographic areas. Each area has a low-power transmitter or </w:t>
      </w:r>
      <w:proofErr w:type="gramStart"/>
      <w:r>
        <w:t>radio relay antenna device</w:t>
      </w:r>
      <w:proofErr w:type="gramEnd"/>
      <w:r>
        <w:t xml:space="preserve"> to relay calls from one area to the next area.</w:t>
      </w:r>
    </w:p>
    <w:p w:rsidR="00073244" w:rsidRPr="00BA5CF3" w:rsidRDefault="00BA5CF3" w:rsidP="009F63F4">
      <w:r>
        <w:t xml:space="preserve">Radio and spread spectrum technologies – Wireless local area networks use a high-frequency radio technology similar to digital cellular and a low-frequency radio technology. Wireless LANs use spread spectrum technology to enable communication between multiple devices in a limited area. IEEE 802.11 defines a common flavor of open-standards wireless radio-wave technology known as </w:t>
      </w:r>
      <w:proofErr w:type="spellStart"/>
      <w:r>
        <w:t>Wifi</w:t>
      </w:r>
      <w:proofErr w:type="spellEnd"/>
      <w:r>
        <w:t>.</w:t>
      </w:r>
    </w:p>
    <w:sectPr w:rsidR="00073244" w:rsidRPr="00BA5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B94"/>
    <w:rsid w:val="002E6B94"/>
    <w:rsid w:val="003C376E"/>
    <w:rsid w:val="004656D1"/>
    <w:rsid w:val="00784615"/>
    <w:rsid w:val="007E1978"/>
    <w:rsid w:val="008212E7"/>
    <w:rsid w:val="009F63F4"/>
    <w:rsid w:val="00BA5CF3"/>
    <w:rsid w:val="00CA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9905CE-461D-4646-9D18-A616D0281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Learning Consulting, LLC</Company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Collins</dc:creator>
  <cp:keywords/>
  <dc:description/>
  <cp:lastModifiedBy>admin</cp:lastModifiedBy>
  <cp:revision>4</cp:revision>
  <dcterms:created xsi:type="dcterms:W3CDTF">2016-04-21T23:38:00Z</dcterms:created>
  <dcterms:modified xsi:type="dcterms:W3CDTF">2016-04-26T22:20:00Z</dcterms:modified>
</cp:coreProperties>
</file>